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 w14:paraId="296C80F9" w14:textId="77777777">
            <w:trPr>
              <w:trHeight w:val="1134" w:hRule="exact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name="onderwerp" w:displacedByCustomXml="next" w:id="0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EndPr/>
                <w:sdtContent>
                  <w:p w:rsidR="00570563" w:rsidP="00570563" w:rsidRDefault="006B1282" w14:paraId="296C80F7" w14:textId="77777777">
                    <w:pPr>
                      <w:pStyle w:val="Geenafstand"/>
                      <w:spacing w:line="520" w:lineRule="exact"/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Bevoegdheidsverklaring BA4</w:t>
                    </w:r>
                  </w:p>
                  <w:p w:rsidRPr="007964E4" w:rsidR="007964E4" w:rsidP="00797D8E" w:rsidRDefault="00611A0F" w14:paraId="296C80F8" w14:textId="77777777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</w:p>
                </w:sdtContent>
              </w:sdt>
              <w:bookmarkEnd w:displacedByCustomXml="prev" w:id="0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insideH w:val="none" w:color="auto" w:sz="0" w:space="0"/>
              <w:insideV w:val="none" w:color="auto" w:sz="0" w:space="0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 w14:paraId="296C80FB" w14:textId="77777777">
            <w:tc>
              <w:tcPr>
                <w:tcW w:w="3369" w:type="dxa"/>
              </w:tcPr>
              <w:p w:rsidR="0045229E" w:rsidP="00E26D21" w:rsidRDefault="00611A0F" w14:paraId="296C80FA" w14:textId="77777777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w:rsidR="00B360F0" w:rsidP="003B2D8C" w:rsidRDefault="00611A0F" w14:paraId="296C80FC" w14:textId="77777777">
          <w:pPr>
            <w:pStyle w:val="Geenafstand"/>
          </w:pPr>
        </w:p>
      </w:sdtContent>
    </w:sdt>
    <w:p w:rsidR="00FE0C93" w:rsidP="003B2D8C" w:rsidRDefault="00FE0C93" w14:paraId="296C80FD" w14:textId="77777777">
      <w:pPr>
        <w:pStyle w:val="Geenafstand"/>
      </w:pPr>
    </w:p>
    <w:tbl>
      <w:tblPr>
        <w:tblStyle w:val="Tabelraster"/>
        <w:tblW w:w="10207" w:type="dxa"/>
        <w:tblInd w:w="-176" w:type="dxa"/>
        <w:tblBorders>
          <w:top w:val="single" w:color="C3004A" w:themeColor="text2" w:sz="4" w:space="0"/>
          <w:left w:val="single" w:color="C3004A" w:themeColor="text2" w:sz="4" w:space="0"/>
          <w:bottom w:val="single" w:color="C3004A" w:themeColor="text2" w:sz="4" w:space="0"/>
          <w:right w:val="single" w:color="C3004A" w:themeColor="text2" w:sz="4" w:space="0"/>
          <w:insideH w:val="single" w:color="C3004A" w:themeColor="text2" w:sz="4" w:space="0"/>
          <w:insideV w:val="single" w:color="C3004A" w:themeColor="text2" w:sz="4" w:space="0"/>
        </w:tblBorders>
        <w:tblLook w:val="04A0" w:firstRow="1" w:lastRow="0" w:firstColumn="1" w:lastColumn="0" w:noHBand="0" w:noVBand="1"/>
      </w:tblPr>
      <w:tblGrid>
        <w:gridCol w:w="2552"/>
        <w:gridCol w:w="7655"/>
      </w:tblGrid>
      <w:tr w:rsidR="00570563" w:rsidTr="00235C87" w14:paraId="296C80FF" w14:textId="77777777">
        <w:tc>
          <w:tcPr>
            <w:tcW w:w="10207" w:type="dxa"/>
            <w:gridSpan w:val="2"/>
          </w:tcPr>
          <w:p w:rsidRPr="004226E1" w:rsidR="00570563" w:rsidP="007F224A" w:rsidRDefault="007F224A" w14:paraId="296C80FE" w14:textId="7777777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eastAsiaTheme="majorEastAsia" w:cstheme="minorHAnsi"/>
                <w:b/>
                <w:color w:val="C3004A" w:themeColor="text2"/>
                <w:spacing w:val="5"/>
                <w:kern w:val="28"/>
                <w:sz w:val="32"/>
                <w:szCs w:val="52"/>
                <w:lang w:val="nl-NL"/>
              </w:rPr>
              <w:t xml:space="preserve">Bevoegdheden gewaarschuwde </w:t>
            </w:r>
          </w:p>
        </w:tc>
      </w:tr>
      <w:tr w:rsidR="00570563" w:rsidTr="00235C87" w14:paraId="296C8102" w14:textId="77777777">
        <w:tc>
          <w:tcPr>
            <w:tcW w:w="2552" w:type="dxa"/>
          </w:tcPr>
          <w:p w:rsidRPr="00235C87" w:rsidR="00570563" w:rsidP="00570563" w:rsidRDefault="00570563" w14:paraId="296C8100" w14:textId="77777777">
            <w:pPr>
              <w:rPr>
                <w:rFonts w:eastAsiaTheme="minorEastAsia" w:cstheme="minorHAnsi"/>
                <w:sz w:val="28"/>
                <w:szCs w:val="28"/>
                <w:lang w:val="nl-NL"/>
              </w:rPr>
            </w:pPr>
            <w:r w:rsidRPr="00235C87">
              <w:rPr>
                <w:rFonts w:eastAsiaTheme="minorEastAsia" w:cstheme="minorHAnsi"/>
                <w:sz w:val="28"/>
                <w:szCs w:val="28"/>
                <w:lang w:val="nl-NL"/>
              </w:rPr>
              <w:t>Naam:</w:t>
            </w:r>
          </w:p>
        </w:tc>
        <w:tc>
          <w:tcPr>
            <w:tcW w:w="7655" w:type="dxa"/>
          </w:tcPr>
          <w:p w:rsidR="00570563" w:rsidP="00570563" w:rsidRDefault="00570563" w14:paraId="296C8101" w14:textId="77777777"/>
        </w:tc>
      </w:tr>
      <w:tr w:rsidR="00570563" w:rsidTr="00235C87" w14:paraId="296C8105" w14:textId="77777777">
        <w:tc>
          <w:tcPr>
            <w:tcW w:w="2552" w:type="dxa"/>
          </w:tcPr>
          <w:p w:rsidRPr="00235C87" w:rsidR="00570563" w:rsidP="00570563" w:rsidRDefault="00570563" w14:paraId="296C8103" w14:textId="77777777">
            <w:pPr>
              <w:rPr>
                <w:rFonts w:eastAsiaTheme="minorEastAsia" w:cstheme="minorHAnsi"/>
                <w:sz w:val="28"/>
                <w:szCs w:val="28"/>
                <w:lang w:val="nl-NL"/>
              </w:rPr>
            </w:pPr>
            <w:r w:rsidRPr="00235C87">
              <w:rPr>
                <w:rFonts w:eastAsiaTheme="minorEastAsia" w:cstheme="minorHAnsi"/>
                <w:sz w:val="28"/>
                <w:szCs w:val="28"/>
                <w:lang w:val="nl-NL"/>
              </w:rPr>
              <w:t>Voornaam:</w:t>
            </w:r>
          </w:p>
        </w:tc>
        <w:tc>
          <w:tcPr>
            <w:tcW w:w="7655" w:type="dxa"/>
          </w:tcPr>
          <w:p w:rsidR="00570563" w:rsidP="00570563" w:rsidRDefault="00570563" w14:paraId="296C8104" w14:textId="77777777"/>
        </w:tc>
      </w:tr>
      <w:tr w:rsidR="00570563" w:rsidTr="00235C87" w14:paraId="296C8108" w14:textId="77777777">
        <w:tc>
          <w:tcPr>
            <w:tcW w:w="2552" w:type="dxa"/>
          </w:tcPr>
          <w:p w:rsidRPr="00235C87" w:rsidR="00570563" w:rsidP="00570563" w:rsidRDefault="00570563" w14:paraId="296C8106" w14:textId="77777777">
            <w:pPr>
              <w:rPr>
                <w:rFonts w:eastAsiaTheme="minorEastAsia" w:cstheme="minorHAnsi"/>
                <w:sz w:val="28"/>
                <w:szCs w:val="28"/>
                <w:lang w:val="nl-NL"/>
              </w:rPr>
            </w:pPr>
            <w:r w:rsidRPr="00235C87">
              <w:rPr>
                <w:rFonts w:eastAsiaTheme="minorEastAsia" w:cstheme="minorHAnsi"/>
                <w:sz w:val="28"/>
                <w:szCs w:val="28"/>
                <w:lang w:val="nl-NL"/>
              </w:rPr>
              <w:t>Beroep:</w:t>
            </w:r>
          </w:p>
        </w:tc>
        <w:tc>
          <w:tcPr>
            <w:tcW w:w="7655" w:type="dxa"/>
          </w:tcPr>
          <w:p w:rsidR="00570563" w:rsidP="00570563" w:rsidRDefault="00570563" w14:paraId="296C8107" w14:textId="77777777"/>
        </w:tc>
      </w:tr>
      <w:tr w:rsidR="00570563" w:rsidTr="00235C87" w14:paraId="296C8110" w14:textId="77777777">
        <w:tc>
          <w:tcPr>
            <w:tcW w:w="10207" w:type="dxa"/>
            <w:gridSpan w:val="2"/>
          </w:tcPr>
          <w:p w:rsidRPr="00235C87" w:rsidR="00570563" w:rsidP="00570563" w:rsidRDefault="00570563" w14:paraId="296C8109" w14:textId="77777777">
            <w:pPr>
              <w:rPr>
                <w:rFonts w:eastAsiaTheme="minorEastAsia" w:cstheme="minorHAnsi"/>
                <w:sz w:val="28"/>
                <w:szCs w:val="28"/>
                <w:lang w:val="nl-NL"/>
              </w:rPr>
            </w:pPr>
            <w:r w:rsidRPr="00235C87">
              <w:rPr>
                <w:rFonts w:eastAsiaTheme="minorEastAsia" w:cstheme="minorHAnsi"/>
                <w:sz w:val="28"/>
                <w:szCs w:val="28"/>
                <w:lang w:val="nl-NL"/>
              </w:rPr>
              <w:t>Beschrijving van de installatie  waarvoor deze bevoegdheidsverklaring geldig is:</w:t>
            </w:r>
          </w:p>
          <w:p w:rsidR="00F01CB1" w:rsidP="00570563" w:rsidRDefault="00570563" w14:paraId="296C810A" w14:textId="77777777">
            <w:pPr>
              <w:pStyle w:val="Lijstalinea"/>
              <w:numPr>
                <w:ilvl w:val="0"/>
                <w:numId w:val="11"/>
              </w:numPr>
              <w:spacing w:after="0" w:line="240" w:lineRule="auto"/>
              <w:rPr>
                <w:rFonts w:eastAsiaTheme="minorEastAsia" w:cstheme="minorHAnsi"/>
                <w:sz w:val="28"/>
                <w:szCs w:val="28"/>
                <w:lang w:val="nl-NL" w:eastAsia="nl-NL"/>
              </w:rPr>
            </w:pPr>
            <w:r w:rsidRPr="00235C87">
              <w:rPr>
                <w:rFonts w:eastAsiaTheme="minorEastAsia" w:cstheme="minorHAnsi"/>
                <w:sz w:val="28"/>
                <w:szCs w:val="28"/>
                <w:lang w:val="nl-NL" w:eastAsia="nl-NL"/>
              </w:rPr>
              <w:t xml:space="preserve">Bevoegd verklaring voor de elektrische </w:t>
            </w:r>
            <w:r w:rsidRPr="00442994">
              <w:rPr>
                <w:rFonts w:eastAsiaTheme="minorEastAsia" w:cstheme="minorHAnsi"/>
                <w:b/>
                <w:sz w:val="28"/>
                <w:szCs w:val="28"/>
                <w:lang w:val="nl-NL" w:eastAsia="nl-NL"/>
              </w:rPr>
              <w:t>laagspannings</w:t>
            </w:r>
            <w:r w:rsidR="00F01CB1"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installatie van  …………………………………………….. (school).</w:t>
            </w:r>
          </w:p>
          <w:p w:rsidR="000A0F33" w:rsidP="00570563" w:rsidRDefault="000A0F33" w14:paraId="296C810B" w14:textId="77777777">
            <w:pPr>
              <w:pStyle w:val="Lijstalinea"/>
              <w:numPr>
                <w:ilvl w:val="0"/>
                <w:numId w:val="11"/>
              </w:numPr>
              <w:spacing w:after="0" w:line="240" w:lineRule="auto"/>
              <w:rPr>
                <w:rFonts w:eastAsiaTheme="minorEastAsia" w:cstheme="minorHAnsi"/>
                <w:sz w:val="28"/>
                <w:szCs w:val="28"/>
                <w:lang w:val="nl-NL" w:eastAsia="nl-NL"/>
              </w:rPr>
            </w:pPr>
            <w:r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Het betreft hier:</w:t>
            </w:r>
          </w:p>
          <w:p w:rsidR="000A0F33" w:rsidP="000A0F33" w:rsidRDefault="000A0F33" w14:paraId="296C810C" w14:textId="77777777">
            <w:pPr>
              <w:pStyle w:val="Lijstalinea"/>
              <w:numPr>
                <w:ilvl w:val="1"/>
                <w:numId w:val="11"/>
              </w:numPr>
              <w:spacing w:after="0" w:line="240" w:lineRule="auto"/>
              <w:rPr>
                <w:rFonts w:eastAsiaTheme="minorEastAsia" w:cstheme="minorHAnsi"/>
                <w:sz w:val="28"/>
                <w:szCs w:val="28"/>
                <w:lang w:val="nl-NL" w:eastAsia="nl-NL"/>
              </w:rPr>
            </w:pPr>
            <w:proofErr w:type="spellStart"/>
            <w:r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monofasige</w:t>
            </w:r>
            <w:proofErr w:type="spellEnd"/>
            <w:r>
              <w:rPr>
                <w:rFonts w:eastAsiaTheme="minorEastAsia" w:cstheme="minorHAnsi"/>
                <w:sz w:val="28"/>
                <w:szCs w:val="28"/>
                <w:lang w:val="nl-NL" w:eastAsia="nl-NL"/>
              </w:rPr>
              <w:t xml:space="preserve"> installaties</w:t>
            </w:r>
          </w:p>
          <w:p w:rsidR="000A0F33" w:rsidP="000A0F33" w:rsidRDefault="000A0F33" w14:paraId="296C810D" w14:textId="77777777">
            <w:pPr>
              <w:pStyle w:val="Lijstalinea"/>
              <w:numPr>
                <w:ilvl w:val="1"/>
                <w:numId w:val="11"/>
              </w:numPr>
              <w:spacing w:after="0" w:line="240" w:lineRule="auto"/>
              <w:rPr>
                <w:rFonts w:eastAsiaTheme="minorEastAsia" w:cstheme="minorHAnsi"/>
                <w:sz w:val="28"/>
                <w:szCs w:val="28"/>
                <w:lang w:val="nl-NL" w:eastAsia="nl-NL"/>
              </w:rPr>
            </w:pPr>
            <w:r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driefasige (bv. PE; 3x400V+N+P.E.)</w:t>
            </w:r>
          </w:p>
          <w:p w:rsidRPr="00235C87" w:rsidR="00570563" w:rsidP="00570563" w:rsidRDefault="000A0F33" w14:paraId="296C810E" w14:textId="77777777">
            <w:pPr>
              <w:pStyle w:val="Lijstalinea"/>
              <w:numPr>
                <w:ilvl w:val="0"/>
                <w:numId w:val="11"/>
              </w:numPr>
              <w:spacing w:after="0" w:line="240" w:lineRule="auto"/>
              <w:rPr>
                <w:rFonts w:eastAsiaTheme="minorEastAsia" w:cstheme="minorHAnsi"/>
                <w:sz w:val="28"/>
                <w:szCs w:val="28"/>
                <w:lang w:val="nl-NL" w:eastAsia="nl-NL"/>
              </w:rPr>
            </w:pPr>
            <w:r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Netstelsel....................</w:t>
            </w:r>
            <w:r w:rsidRPr="00235C87" w:rsidR="00570563"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(TT,IT,TNS,…)</w:t>
            </w:r>
          </w:p>
          <w:p w:rsidRPr="00235C87" w:rsidR="00570563" w:rsidP="00570563" w:rsidRDefault="00570563" w14:paraId="296C810F" w14:textId="77777777">
            <w:pPr>
              <w:rPr>
                <w:rFonts w:eastAsiaTheme="minorEastAsia" w:cstheme="minorHAnsi"/>
                <w:sz w:val="28"/>
                <w:szCs w:val="28"/>
                <w:lang w:val="nl-NL"/>
              </w:rPr>
            </w:pPr>
          </w:p>
        </w:tc>
      </w:tr>
    </w:tbl>
    <w:p w:rsidRPr="00570563" w:rsidR="00570563" w:rsidP="003B2D8C" w:rsidRDefault="00570563" w14:paraId="296C8111" w14:textId="77777777">
      <w:pPr>
        <w:pStyle w:val="Geenafstand"/>
        <w:rPr>
          <w:lang w:val="nl-BE"/>
        </w:rPr>
      </w:pPr>
    </w:p>
    <w:tbl>
      <w:tblPr>
        <w:tblStyle w:val="GOmagentatabel"/>
        <w:tblW w:w="0" w:type="auto"/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10206"/>
      </w:tblGrid>
      <w:tr w:rsidR="009C4A9A" w:rsidTr="79047291" w14:paraId="296C8113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C3004A" w:themeColor="accent4" w:sz="6" w:space="0"/>
              <w:bottom w:val="single" w:color="F08800" w:themeColor="accent2" w:sz="6" w:space="0"/>
            </w:tcBorders>
            <w:shd w:val="clear" w:color="auto" w:fill="FFFFFF" w:themeFill="background1"/>
            <w:tcMar/>
            <w:vAlign w:val="bottom"/>
          </w:tcPr>
          <w:p w:rsidRPr="00235C87" w:rsidR="00235C87" w:rsidP="00235C87" w:rsidRDefault="00235C87" w14:paraId="296C8112" w14:textId="77777777"/>
        </w:tc>
      </w:tr>
      <w:tr w:rsidR="009C4A9A" w:rsidTr="79047291" w14:paraId="296C8122" w14:textId="77777777">
        <w:trPr>
          <w:trHeight w:val="39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F08800" w:themeColor="accent2" w:sz="6" w:space="0"/>
              <w:bottom w:val="single" w:color="F08800" w:themeColor="accent2" w:sz="6" w:space="0"/>
            </w:tcBorders>
            <w:shd w:val="clear" w:color="auto" w:fill="FFFFFF" w:themeFill="background1"/>
            <w:tcMar/>
          </w:tcPr>
          <w:p w:rsidRPr="00E84204" w:rsidR="00507B43" w:rsidP="00507B43" w:rsidRDefault="00507B43" w14:paraId="296C8114" w14:textId="77777777">
            <w:pPr>
              <w:pStyle w:val="Ondertitel"/>
              <w:rPr>
                <w:color w:val="auto"/>
              </w:rPr>
            </w:pPr>
            <w:r w:rsidRPr="00E84204">
              <w:rPr>
                <w:color w:val="auto"/>
              </w:rPr>
              <w:t>Beschrijving van de werkzaamheden op de elektrische installatie waarvoor deze bevoegdheidsverklaring geldig is:</w:t>
            </w:r>
          </w:p>
          <w:p w:rsidRPr="007F224A" w:rsidR="00716C47" w:rsidP="007F224A" w:rsidRDefault="00716C47" w14:paraId="296C8115" w14:textId="77777777">
            <w:pPr>
              <w:ind w:left="0" w:right="0"/>
              <w:jc w:val="center"/>
              <w:rPr>
                <w:rFonts w:eastAsiaTheme="majorEastAsia" w:cstheme="minorHAnsi"/>
                <w:b w:val="0"/>
                <w:color w:val="C3004A" w:themeColor="text2"/>
                <w:spacing w:val="5"/>
                <w:kern w:val="28"/>
                <w:sz w:val="32"/>
                <w:szCs w:val="52"/>
              </w:rPr>
            </w:pPr>
            <w:r w:rsidRPr="007F224A">
              <w:rPr>
                <w:rFonts w:eastAsiaTheme="majorEastAsia" w:cstheme="minorHAnsi"/>
                <w:b w:val="0"/>
                <w:color w:val="C3004A" w:themeColor="text2"/>
                <w:spacing w:val="5"/>
                <w:kern w:val="28"/>
                <w:sz w:val="32"/>
                <w:szCs w:val="52"/>
              </w:rPr>
              <w:t>Voorbeelden van werkzaamheden ( aan te vullen of te vervangen door andere bevoegdheden)</w:t>
            </w:r>
          </w:p>
          <w:p w:rsidRPr="00E84204" w:rsidR="00507B43" w:rsidP="00507B43" w:rsidRDefault="00507B43" w14:paraId="296C8116" w14:textId="77777777">
            <w:pPr>
              <w:pStyle w:val="Lijstalinea"/>
              <w:numPr>
                <w:ilvl w:val="0"/>
                <w:numId w:val="12"/>
              </w:numPr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</w:pPr>
            <w:r w:rsidRPr="00E84204"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  <w:t>Uitvoeren van schakel- en exploitatiewerkzaamheden (laagspanning).</w:t>
            </w:r>
          </w:p>
          <w:p w:rsidRPr="00E84204" w:rsidR="00507B43" w:rsidP="00507B43" w:rsidRDefault="00507B43" w14:paraId="296C8117" w14:textId="77777777">
            <w:pPr>
              <w:pStyle w:val="Lijstalinea"/>
              <w:numPr>
                <w:ilvl w:val="0"/>
                <w:numId w:val="12"/>
              </w:numPr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</w:pPr>
            <w:r w:rsidRPr="00E84204"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  <w:t>Uitvoeren van controlewerkzaamheden</w:t>
            </w:r>
            <w:r w:rsidRPr="00E84204" w:rsidR="00716C47"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  <w:t>/onderhoudswerkzaamheden</w:t>
            </w:r>
            <w:r w:rsidRPr="00E84204"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  <w:t xml:space="preserve"> op de laagspanningsinstallatie.</w:t>
            </w:r>
          </w:p>
          <w:p w:rsidRPr="00E84204" w:rsidR="00507B43" w:rsidP="00507B43" w:rsidRDefault="00507B43" w14:paraId="296C8118" w14:textId="77777777">
            <w:pPr>
              <w:pStyle w:val="Lijstalinea"/>
              <w:numPr>
                <w:ilvl w:val="0"/>
                <w:numId w:val="12"/>
              </w:numPr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</w:pPr>
            <w:r w:rsidRPr="00E84204"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  <w:t>Uitvoeren van herstellingswerkzaamheden aan een gegarandeerd spanningsloze laagspanningsinstallatie.</w:t>
            </w:r>
          </w:p>
          <w:p w:rsidRPr="00E84204" w:rsidR="00716C47" w:rsidP="00E84204" w:rsidRDefault="00507B43" w14:paraId="296C8119" w14:textId="77777777">
            <w:pPr>
              <w:pStyle w:val="Lijstalinea"/>
              <w:numPr>
                <w:ilvl w:val="0"/>
                <w:numId w:val="12"/>
              </w:numPr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</w:pPr>
            <w:r w:rsidRPr="00E84204"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  <w:t>Uitvoeren van uitbreidingen cf. het AREI aan een gegaran</w:t>
            </w:r>
            <w:r w:rsidRPr="00E84204" w:rsidR="00E84204"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  <w:t>deerd spanningsloze installatie.</w:t>
            </w:r>
          </w:p>
          <w:p w:rsidRPr="00E84204" w:rsidR="00E84204" w:rsidP="00E84204" w:rsidRDefault="00E84204" w14:paraId="296C811A" w14:textId="77777777">
            <w:pPr>
              <w:pStyle w:val="Lijstalinea"/>
              <w:numPr>
                <w:ilvl w:val="0"/>
                <w:numId w:val="12"/>
              </w:numPr>
              <w:rPr>
                <w:rFonts w:eastAsiaTheme="minorEastAsia" w:cstheme="minorHAnsi"/>
                <w:b w:val="0"/>
                <w:sz w:val="28"/>
                <w:szCs w:val="28"/>
              </w:rPr>
            </w:pPr>
            <w:r>
              <w:rPr>
                <w:rFonts w:eastAsiaTheme="minorEastAsia" w:cstheme="minorHAnsi"/>
                <w:b w:val="0"/>
                <w:sz w:val="28"/>
                <w:szCs w:val="28"/>
              </w:rPr>
              <w:t>S</w:t>
            </w:r>
            <w:r w:rsidRPr="00E84204">
              <w:rPr>
                <w:rFonts w:eastAsiaTheme="minorEastAsia" w:cstheme="minorHAnsi"/>
                <w:b w:val="0"/>
                <w:sz w:val="28"/>
                <w:szCs w:val="28"/>
              </w:rPr>
              <w:t>chakelen van automaten</w:t>
            </w:r>
          </w:p>
          <w:p w:rsidRPr="007F224A" w:rsidR="00716C47" w:rsidP="007F224A" w:rsidRDefault="007F224A" w14:paraId="296C811B" w14:textId="77777777">
            <w:pPr>
              <w:pStyle w:val="Ondertitel"/>
              <w:numPr>
                <w:ilvl w:val="0"/>
                <w:numId w:val="12"/>
              </w:numPr>
              <w:rPr>
                <w:color w:val="auto"/>
              </w:rPr>
            </w:pPr>
            <w:r>
              <w:rPr>
                <w:color w:val="auto"/>
              </w:rPr>
              <w:br/>
            </w:r>
          </w:p>
          <w:p w:rsidRPr="00E84204" w:rsidR="00507B43" w:rsidP="00507B43" w:rsidRDefault="00507B43" w14:paraId="296C811C" w14:textId="77777777">
            <w:pPr>
              <w:pStyle w:val="Ondertitel"/>
              <w:rPr>
                <w:color w:val="auto"/>
              </w:rPr>
            </w:pPr>
            <w:r w:rsidRPr="00E84204">
              <w:rPr>
                <w:color w:val="auto"/>
              </w:rPr>
              <w:t>Bijkomende beperkingen / opmerkingen m.b.t. deze bevoegdheidsverklaring.</w:t>
            </w:r>
          </w:p>
          <w:p w:rsidRPr="00E84204" w:rsidR="00507B43" w:rsidP="00507B43" w:rsidRDefault="00507B43" w14:paraId="296C811D" w14:textId="77777777">
            <w:pPr>
              <w:rPr>
                <w:rFonts w:cstheme="minorHAnsi"/>
                <w:sz w:val="28"/>
                <w:szCs w:val="28"/>
              </w:rPr>
            </w:pPr>
            <w:r w:rsidRPr="00E84204">
              <w:rPr>
                <w:rFonts w:cstheme="minorHAnsi"/>
                <w:sz w:val="28"/>
                <w:szCs w:val="28"/>
              </w:rPr>
              <w:t>De hierboven vermelde werkzaamheden en activiteiten gebeuren steeds met gebruik van geschikte arbeidsmiddelen en meettoestellen, gebruik en toepassing van collectieve en persoonlijke beschermingsmiddelen.</w:t>
            </w:r>
          </w:p>
          <w:p w:rsidRPr="00E84204" w:rsidR="00507B43" w:rsidP="00507B43" w:rsidRDefault="00507B43" w14:paraId="296C811E" w14:textId="77777777">
            <w:pPr>
              <w:rPr>
                <w:rFonts w:cstheme="minorHAnsi"/>
                <w:sz w:val="28"/>
                <w:szCs w:val="28"/>
              </w:rPr>
            </w:pPr>
            <w:r w:rsidRPr="00E84204">
              <w:rPr>
                <w:rFonts w:cstheme="minorHAnsi"/>
                <w:sz w:val="28"/>
                <w:szCs w:val="28"/>
              </w:rPr>
              <w:t>Steeds toepassen van de vitale 8 regels.</w:t>
            </w:r>
          </w:p>
          <w:p w:rsidRPr="00E84204" w:rsidR="009C4A9A" w:rsidP="79047291" w:rsidRDefault="00507B43" w14:paraId="296C811F" w14:textId="7E392EBE">
            <w:pPr>
              <w:pStyle w:val="Standaard"/>
              <w:rPr>
                <w:rFonts w:cs="Calibri" w:cstheme="minorAscii"/>
                <w:sz w:val="28"/>
                <w:szCs w:val="28"/>
              </w:rPr>
            </w:pPr>
            <w:r w:rsidRPr="79047291" w:rsidR="00507B43">
              <w:rPr>
                <w:rFonts w:cs="Calibri" w:cstheme="minorAscii"/>
                <w:sz w:val="28"/>
                <w:szCs w:val="28"/>
              </w:rPr>
              <w:t>Het uitvoeren van werkzaamheden met contact van/aan onder spanning staande delen</w:t>
            </w:r>
            <w:r w:rsidRPr="79047291" w:rsidR="00507B43">
              <w:rPr>
                <w:rFonts w:ascii="Calibri" w:hAnsi="Calibri" w:eastAsia="Times New Roman" w:cs="Calibri" w:asciiTheme="minorAscii" w:hAnsiTheme="minorAscii" w:cstheme="minorAscii"/>
                <w:color w:val="auto"/>
                <w:sz w:val="28"/>
                <w:szCs w:val="28"/>
                <w:lang w:eastAsia="nl-NL" w:bidi="ar-SA"/>
              </w:rPr>
              <w:t xml:space="preserve"> (</w:t>
            </w:r>
            <w:r w:rsidRPr="79047291" w:rsidR="7C640DA8">
              <w:rPr>
                <w:rFonts w:ascii="Calibri" w:hAnsi="Calibri" w:eastAsia="Times New Roman" w:cs="Calibri" w:asciiTheme="minorAscii" w:hAnsiTheme="minorAscii" w:cstheme="minorAscii"/>
                <w:noProof w:val="0"/>
                <w:color w:val="auto"/>
                <w:sz w:val="28"/>
                <w:szCs w:val="28"/>
                <w:lang w:val="nl-BE" w:eastAsia="nl-NL" w:bidi="ar-SA"/>
              </w:rPr>
              <w:t>afdeling 9.3.1</w:t>
            </w:r>
            <w:r w:rsidRPr="79047291" w:rsidR="00507B43">
              <w:rPr>
                <w:rFonts w:ascii="Calibri" w:hAnsi="Calibri" w:eastAsia="Times New Roman" w:cs="Calibri" w:asciiTheme="minorAscii" w:hAnsiTheme="minorAscii" w:cstheme="minorAscii"/>
                <w:color w:val="auto"/>
                <w:sz w:val="28"/>
                <w:szCs w:val="28"/>
                <w:lang w:eastAsia="nl-NL" w:bidi="ar-SA"/>
              </w:rPr>
              <w:t xml:space="preserve"> va</w:t>
            </w:r>
            <w:r w:rsidRPr="79047291" w:rsidR="00507B43">
              <w:rPr>
                <w:rFonts w:cs="Calibri" w:cstheme="minorAscii"/>
                <w:sz w:val="28"/>
                <w:szCs w:val="28"/>
              </w:rPr>
              <w:t xml:space="preserve">n het AREI) is verboden. </w:t>
            </w:r>
          </w:p>
          <w:p w:rsidRPr="00E84204" w:rsidR="00716C47" w:rsidP="00716C47" w:rsidRDefault="00716C47" w14:paraId="296C8120" w14:textId="77777777">
            <w:pPr>
              <w:rPr>
                <w:rFonts w:cstheme="minorHAnsi"/>
                <w:sz w:val="28"/>
                <w:szCs w:val="28"/>
              </w:rPr>
            </w:pPr>
            <w:r w:rsidRPr="00E84204">
              <w:rPr>
                <w:rFonts w:cstheme="minorHAnsi"/>
                <w:sz w:val="28"/>
                <w:szCs w:val="28"/>
              </w:rPr>
              <w:t xml:space="preserve">Bovenstaande verbindt er zich toe onder alle omstandigheden volgens zijn bevoegdheid risicobewust en veilig te werken. Bij twijfel moet de installatieverantwoordelijke geraadpleegd worden. </w:t>
            </w:r>
          </w:p>
          <w:p w:rsidRPr="00E84204" w:rsidR="00716C47" w:rsidP="00D84D05" w:rsidRDefault="00716C47" w14:paraId="296C8121" w14:textId="77777777">
            <w:pPr>
              <w:rPr>
                <w:sz w:val="24"/>
                <w:szCs w:val="24"/>
              </w:rPr>
            </w:pPr>
          </w:p>
        </w:tc>
      </w:tr>
      <w:tr w:rsidR="009C4A9A" w:rsidTr="79047291" w14:paraId="296C8124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F08800" w:themeColor="accent2" w:sz="6" w:space="0"/>
              <w:bottom w:val="single" w:color="F08800" w:themeColor="accent2" w:sz="6" w:space="0"/>
            </w:tcBorders>
            <w:shd w:val="clear" w:color="auto" w:fill="FFFFFF" w:themeFill="background1"/>
            <w:tcMar/>
          </w:tcPr>
          <w:p w:rsidRPr="00FE0C93" w:rsidR="00FE0C93" w:rsidP="00C11081" w:rsidRDefault="00507B43" w14:paraId="296C8123" w14:textId="77777777">
            <w:pPr>
              <w:spacing w:before="480"/>
            </w:pPr>
            <w:r w:rsidRPr="00507B43">
              <w:rPr>
                <w:rFonts w:cstheme="minorHAnsi"/>
                <w:b w:val="0"/>
                <w:sz w:val="28"/>
                <w:szCs w:val="28"/>
              </w:rPr>
              <w:t>Geldigheidsduur: deze bevoegdheidsverklaring heeft een geldigheidsduur van 5 jaar.</w:t>
            </w:r>
            <w:r w:rsidR="00C11081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507B43">
              <w:rPr>
                <w:rFonts w:cstheme="minorHAnsi"/>
                <w:b w:val="0"/>
                <w:sz w:val="28"/>
                <w:szCs w:val="28"/>
              </w:rPr>
              <w:t xml:space="preserve">Ze vangt aan op </w:t>
            </w:r>
            <w:r w:rsidR="00C11081">
              <w:rPr>
                <w:rFonts w:cstheme="minorHAnsi"/>
                <w:b w:val="0"/>
                <w:sz w:val="28"/>
                <w:szCs w:val="28"/>
              </w:rPr>
              <w:t>…</w:t>
            </w:r>
            <w:r w:rsidRPr="00507B43">
              <w:rPr>
                <w:rFonts w:cstheme="minorHAnsi"/>
                <w:b w:val="0"/>
                <w:sz w:val="28"/>
                <w:szCs w:val="28"/>
              </w:rPr>
              <w:t>./</w:t>
            </w:r>
            <w:r w:rsidR="00C11081">
              <w:rPr>
                <w:rFonts w:cstheme="minorHAnsi"/>
                <w:b w:val="0"/>
                <w:sz w:val="28"/>
                <w:szCs w:val="28"/>
              </w:rPr>
              <w:t>..</w:t>
            </w:r>
            <w:r w:rsidRPr="00507B43">
              <w:rPr>
                <w:rFonts w:cstheme="minorHAnsi"/>
                <w:b w:val="0"/>
                <w:sz w:val="28"/>
                <w:szCs w:val="28"/>
              </w:rPr>
              <w:t>../201</w:t>
            </w:r>
            <w:r w:rsidR="00C11081">
              <w:rPr>
                <w:rFonts w:cstheme="minorHAnsi"/>
                <w:b w:val="0"/>
                <w:sz w:val="28"/>
                <w:szCs w:val="28"/>
              </w:rPr>
              <w:t>….</w:t>
            </w:r>
            <w:r w:rsidRPr="00507B43">
              <w:rPr>
                <w:rFonts w:cstheme="minorHAnsi"/>
                <w:b w:val="0"/>
                <w:sz w:val="28"/>
                <w:szCs w:val="28"/>
              </w:rPr>
              <w:t xml:space="preserve"> en loopt ten einde op  </w:t>
            </w:r>
            <w:r w:rsidR="00C11081">
              <w:rPr>
                <w:rFonts w:cstheme="minorHAnsi"/>
                <w:b w:val="0"/>
                <w:sz w:val="28"/>
                <w:szCs w:val="28"/>
              </w:rPr>
              <w:t>..</w:t>
            </w:r>
            <w:r w:rsidRPr="00507B43">
              <w:rPr>
                <w:rFonts w:cstheme="minorHAnsi"/>
                <w:b w:val="0"/>
                <w:sz w:val="28"/>
                <w:szCs w:val="28"/>
              </w:rPr>
              <w:t>../</w:t>
            </w:r>
            <w:r w:rsidR="00C11081">
              <w:rPr>
                <w:rFonts w:cstheme="minorHAnsi"/>
                <w:b w:val="0"/>
                <w:sz w:val="28"/>
                <w:szCs w:val="28"/>
              </w:rPr>
              <w:t>..</w:t>
            </w:r>
            <w:r w:rsidRPr="00507B43">
              <w:rPr>
                <w:rFonts w:cstheme="minorHAnsi"/>
                <w:b w:val="0"/>
                <w:sz w:val="28"/>
                <w:szCs w:val="28"/>
              </w:rPr>
              <w:t>../20...</w:t>
            </w:r>
          </w:p>
        </w:tc>
      </w:tr>
      <w:tr w:rsidR="009C4A9A" w:rsidTr="79047291" w14:paraId="296C8127" w14:textId="77777777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F08800" w:themeColor="accent2" w:sz="6" w:space="0"/>
              <w:bottom w:val="single" w:color="F08800" w:themeColor="accent2" w:sz="6" w:space="0"/>
            </w:tcBorders>
            <w:shd w:val="clear" w:color="auto" w:fill="FFFFFF" w:themeFill="background1"/>
            <w:tcMar/>
          </w:tcPr>
          <w:p w:rsidR="00C11081" w:rsidP="00442994" w:rsidRDefault="000F46A5" w14:paraId="296C8125" w14:textId="77777777">
            <w:pPr>
              <w:spacing w:before="480"/>
              <w:rPr>
                <w:b w:val="0"/>
                <w:sz w:val="28"/>
                <w:szCs w:val="28"/>
              </w:rPr>
            </w:pPr>
            <w:r w:rsidRPr="000F46A5">
              <w:rPr>
                <w:b w:val="0"/>
                <w:sz w:val="28"/>
                <w:szCs w:val="28"/>
              </w:rPr>
              <w:t>Beoordelingscriteria:</w:t>
            </w:r>
            <w:r w:rsidR="00D84D05">
              <w:rPr>
                <w:b w:val="0"/>
                <w:sz w:val="28"/>
                <w:szCs w:val="28"/>
              </w:rPr>
              <w:br/>
            </w:r>
            <w:r w:rsidRPr="00442994">
              <w:rPr>
                <w:sz w:val="28"/>
                <w:szCs w:val="28"/>
              </w:rPr>
              <w:t>De H.L. baseert zich voor de toekenning van de bevoegdheidsverklaring op de volgende criteria:</w:t>
            </w:r>
            <w:r w:rsidR="00442994">
              <w:rPr>
                <w:b w:val="0"/>
                <w:sz w:val="28"/>
                <w:szCs w:val="28"/>
              </w:rPr>
              <w:br/>
            </w:r>
            <w:r w:rsidRPr="000F46A5">
              <w:rPr>
                <w:b w:val="0"/>
                <w:sz w:val="28"/>
                <w:szCs w:val="28"/>
              </w:rPr>
              <w:t>•</w:t>
            </w:r>
            <w:r w:rsidRPr="000F46A5">
              <w:rPr>
                <w:b w:val="0"/>
                <w:sz w:val="28"/>
                <w:szCs w:val="28"/>
              </w:rPr>
              <w:tab/>
            </w:r>
            <w:r w:rsidRPr="000F46A5">
              <w:rPr>
                <w:b w:val="0"/>
                <w:sz w:val="28"/>
                <w:szCs w:val="28"/>
              </w:rPr>
              <w:t xml:space="preserve">De door het personeelslid gevolgde opleidingen </w:t>
            </w:r>
            <w:r w:rsidR="006B1282">
              <w:rPr>
                <w:b w:val="0"/>
                <w:sz w:val="28"/>
                <w:szCs w:val="28"/>
              </w:rPr>
              <w:t>en ervaring.</w:t>
            </w:r>
          </w:p>
          <w:p w:rsidRPr="00FF62BF" w:rsidR="000F46A5" w:rsidP="00442994" w:rsidRDefault="000F46A5" w14:paraId="296C8126" w14:textId="77777777">
            <w:pPr>
              <w:spacing w:before="480"/>
              <w:rPr>
                <w:b w:val="0"/>
                <w:sz w:val="28"/>
                <w:szCs w:val="28"/>
              </w:rPr>
            </w:pPr>
            <w:r w:rsidRPr="000F46A5">
              <w:rPr>
                <w:b w:val="0"/>
                <w:sz w:val="28"/>
                <w:szCs w:val="28"/>
              </w:rPr>
              <w:t>Ervaringen:</w:t>
            </w:r>
            <w:r w:rsidR="00C11081">
              <w:rPr>
                <w:b w:val="0"/>
                <w:sz w:val="28"/>
                <w:szCs w:val="28"/>
              </w:rPr>
              <w:br/>
            </w:r>
          </w:p>
        </w:tc>
      </w:tr>
      <w:tr w:rsidR="00D84D05" w:rsidTr="79047291" w14:paraId="296C812D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F08800" w:themeColor="accent2" w:sz="6" w:space="0"/>
              <w:bottom w:val="single" w:color="F08800" w:themeColor="accent2" w:sz="6" w:space="0"/>
            </w:tcBorders>
            <w:shd w:val="clear" w:color="auto" w:fill="FFFFFF" w:themeFill="background1"/>
            <w:tcMar/>
          </w:tcPr>
          <w:p w:rsidRPr="00D84D05" w:rsidR="00D84D05" w:rsidP="00D84D05" w:rsidRDefault="00D84D05" w14:paraId="296C8128" w14:textId="77777777">
            <w:pPr>
              <w:tabs>
                <w:tab w:val="left" w:pos="5245"/>
              </w:tabs>
              <w:spacing w:before="480"/>
              <w:rPr>
                <w:sz w:val="28"/>
                <w:szCs w:val="28"/>
                <w:lang w:val="nl-BE"/>
              </w:rPr>
            </w:pPr>
            <w:r w:rsidRPr="00D84D05">
              <w:rPr>
                <w:sz w:val="28"/>
                <w:szCs w:val="28"/>
                <w:lang w:val="nl-BE"/>
              </w:rPr>
              <w:t xml:space="preserve">Gedaan te: </w:t>
            </w:r>
            <w:r>
              <w:rPr>
                <w:sz w:val="28"/>
                <w:szCs w:val="28"/>
                <w:lang w:val="nl-BE"/>
              </w:rPr>
              <w:t xml:space="preserve">                                                           </w:t>
            </w:r>
            <w:r w:rsidRPr="00D84D05">
              <w:rPr>
                <w:sz w:val="28"/>
                <w:szCs w:val="28"/>
                <w:lang w:val="nl-BE"/>
              </w:rPr>
              <w:t>Voor gezien</w:t>
            </w:r>
          </w:p>
          <w:p w:rsidRPr="00D84D05" w:rsidR="00D84D05" w:rsidP="00D84D05" w:rsidRDefault="00D84D05" w14:paraId="296C8129" w14:textId="77777777">
            <w:pPr>
              <w:spacing w:before="480"/>
              <w:rPr>
                <w:sz w:val="28"/>
                <w:szCs w:val="28"/>
                <w:lang w:val="nl-BE"/>
              </w:rPr>
            </w:pPr>
            <w:r w:rsidRPr="00D84D05">
              <w:rPr>
                <w:sz w:val="28"/>
                <w:szCs w:val="28"/>
                <w:lang w:val="nl-BE"/>
              </w:rPr>
              <w:t xml:space="preserve"> </w:t>
            </w:r>
            <w:r w:rsidR="00C11081">
              <w:rPr>
                <w:sz w:val="28"/>
                <w:szCs w:val="28"/>
                <w:lang w:val="nl-BE"/>
              </w:rPr>
              <w:t>…</w:t>
            </w:r>
            <w:r w:rsidRPr="00D84D05">
              <w:rPr>
                <w:sz w:val="28"/>
                <w:szCs w:val="28"/>
                <w:lang w:val="nl-BE"/>
              </w:rPr>
              <w:t>./</w:t>
            </w:r>
            <w:r w:rsidR="00C11081">
              <w:rPr>
                <w:sz w:val="28"/>
                <w:szCs w:val="28"/>
                <w:lang w:val="nl-BE"/>
              </w:rPr>
              <w:t>…</w:t>
            </w:r>
            <w:r w:rsidRPr="00D84D05">
              <w:rPr>
                <w:sz w:val="28"/>
                <w:szCs w:val="28"/>
                <w:lang w:val="nl-BE"/>
              </w:rPr>
              <w:t>./201</w:t>
            </w:r>
            <w:r w:rsidR="00C11081">
              <w:rPr>
                <w:sz w:val="28"/>
                <w:szCs w:val="28"/>
                <w:lang w:val="nl-BE"/>
              </w:rPr>
              <w:t>…</w:t>
            </w:r>
          </w:p>
          <w:p w:rsidRPr="00D84D05" w:rsidR="00D84D05" w:rsidP="00D84D05" w:rsidRDefault="00D84D05" w14:paraId="296C812B" w14:textId="77777777">
            <w:pPr>
              <w:tabs>
                <w:tab w:val="left" w:pos="5245"/>
              </w:tabs>
              <w:spacing w:before="480"/>
              <w:rPr>
                <w:sz w:val="28"/>
                <w:szCs w:val="28"/>
                <w:lang w:val="nl-BE"/>
              </w:rPr>
            </w:pPr>
            <w:bookmarkStart w:name="_GoBack" w:id="1"/>
            <w:bookmarkEnd w:id="1"/>
            <w:r w:rsidRPr="00D84D05">
              <w:rPr>
                <w:sz w:val="28"/>
                <w:szCs w:val="28"/>
                <w:lang w:val="nl-BE"/>
              </w:rPr>
              <w:t xml:space="preserve">De algemeen directeur                              </w:t>
            </w:r>
            <w:r>
              <w:rPr>
                <w:sz w:val="28"/>
                <w:szCs w:val="28"/>
                <w:lang w:val="nl-BE"/>
              </w:rPr>
              <w:t xml:space="preserve">         </w:t>
            </w:r>
            <w:r w:rsidRPr="00D84D05">
              <w:rPr>
                <w:sz w:val="28"/>
                <w:szCs w:val="28"/>
                <w:lang w:val="nl-BE"/>
              </w:rPr>
              <w:t>Personeelslid</w:t>
            </w:r>
          </w:p>
          <w:p w:rsidRPr="00D84D05" w:rsidR="00D84D05" w:rsidP="00442994" w:rsidRDefault="00D84D05" w14:paraId="296C812C" w14:textId="77777777">
            <w:pPr>
              <w:spacing w:before="480"/>
              <w:rPr>
                <w:b w:val="0"/>
                <w:sz w:val="28"/>
                <w:szCs w:val="28"/>
                <w:lang w:val="nl-BE"/>
              </w:rPr>
            </w:pPr>
            <w:r w:rsidRPr="00D84D05">
              <w:rPr>
                <w:sz w:val="28"/>
                <w:szCs w:val="28"/>
                <w:lang w:val="nl-BE"/>
              </w:rPr>
              <w:t xml:space="preserve">van Scholengroep    </w:t>
            </w:r>
          </w:p>
        </w:tc>
      </w:tr>
    </w:tbl>
    <w:p w:rsidRPr="00F01CB1" w:rsidR="009D3019" w:rsidP="009C4A9A" w:rsidRDefault="00F01CB1" w14:paraId="296C812E" w14:textId="77777777">
      <w:pPr>
        <w:pStyle w:val="Geenafstand"/>
        <w:rPr>
          <w:sz w:val="32"/>
          <w:szCs w:val="32"/>
        </w:rPr>
      </w:pPr>
      <w:r w:rsidRPr="00F01CB1">
        <w:rPr>
          <w:sz w:val="32"/>
          <w:szCs w:val="32"/>
        </w:rPr>
        <w:t>Bijlagen:</w:t>
      </w:r>
    </w:p>
    <w:sectPr w:rsidRPr="00F01CB1" w:rsidR="009D3019" w:rsidSect="00761240">
      <w:headerReference w:type="default" r:id="rId14"/>
      <w:footerReference w:type="default" r:id="rId15"/>
      <w:headerReference w:type="first" r:id="rId16"/>
      <w:footerReference w:type="first" r:id="rId17"/>
      <w:pgSz w:w="11906" w:h="16838" w:orient="portrait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282" w:rsidP="000A569B" w:rsidRDefault="006B1282" w14:paraId="296C8131" w14:textId="77777777">
      <w:r>
        <w:separator/>
      </w:r>
    </w:p>
  </w:endnote>
  <w:endnote w:type="continuationSeparator" w:id="0">
    <w:p w:rsidR="006B1282" w:rsidP="000A569B" w:rsidRDefault="006B1282" w14:paraId="296C813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p14">
  <w:p w:rsidR="006B1282" w:rsidP="00337D57" w:rsidRDefault="006B1282" w14:paraId="296C8134" w14:textId="7777777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6C813B" wp14:editId="296C813C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2F99FCF6">
            <v:roundrect id="AutoShape 3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color="#c3004a [3215]" strokeweight="1pt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6C813D" wp14:editId="296C813E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63B7C205">
            <v:roundrect id="AutoShape 4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color="#f08800 [3205]" strokeweight="1pt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/>
          </w:pict>
        </mc:Fallback>
      </mc:AlternateContent>
    </w:r>
    <w:r w:rsidRPr="00A23683">
      <w:rPr>
        <w:sz w:val="18"/>
        <w:szCs w:val="18"/>
        <w:lang w:val="nl-BE"/>
      </w:rPr>
      <w:fldChar w:fldCharType="begin"/>
    </w:r>
    <w:r w:rsidRPr="00A23683">
      <w:rPr>
        <w:sz w:val="18"/>
        <w:szCs w:val="18"/>
        <w:lang w:val="nl-BE"/>
      </w:rPr>
      <w:instrText xml:space="preserve"> REF  onderwerp  \* CHARFORMAT </w:instrText>
    </w:r>
    <w:r>
      <w:rPr>
        <w:sz w:val="18"/>
        <w:szCs w:val="18"/>
        <w:lang w:val="nl-BE"/>
      </w:rPr>
      <w:instrText xml:space="preserve"> \* MERGEFORMAT </w:instrText>
    </w:r>
    <w:r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EndPr/>
    <w:sdtContent>
      <w:p w:rsidR="006B1282" w:rsidP="00442994" w:rsidRDefault="00611A0F" w14:paraId="296C8135" w14:textId="53B3B8E5">
        <w:pPr>
          <w:pStyle w:val="Geenafstand"/>
        </w:pPr>
        <w:r>
          <w:rPr>
            <w:sz w:val="18"/>
            <w:szCs w:val="18"/>
            <w:lang w:val="nl-BE"/>
          </w:rPr>
          <w:t>Bevoegdheidsverklaring BA4</w:t>
        </w:r>
      </w:p>
      <w:p w:rsidR="006B1282" w:rsidP="00A23683" w:rsidRDefault="00611A0F" w14:paraId="296C8136" w14:textId="77777777">
        <w:pPr>
          <w:pStyle w:val="Geenafstand"/>
          <w:rPr>
            <w:sz w:val="18"/>
            <w:szCs w:val="18"/>
            <w:lang w:val="nl-BE"/>
          </w:rPr>
        </w:pPr>
      </w:p>
    </w:sdtContent>
  </w:sdt>
  <w:p w:rsidRPr="00A23683" w:rsidR="006B1282" w:rsidP="00A23683" w:rsidRDefault="006B1282" w14:paraId="296C8137" w14:textId="77777777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w:rsidRPr="00DB3DCD" w:rsidR="006B1282" w:rsidP="00DB3DCD" w:rsidRDefault="006B1282" w14:paraId="296C8138" w14:textId="77777777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>
      <w:rPr>
        <w:sz w:val="18"/>
        <w:szCs w:val="18"/>
      </w:rPr>
      <w:fldChar w:fldCharType="separate"/>
    </w:r>
    <w:r w:rsidR="00611A0F">
      <w:rPr>
        <w:noProof/>
        <w:sz w:val="18"/>
        <w:szCs w:val="18"/>
      </w:rPr>
      <w:t>30-01-2017</w:t>
    </w:r>
    <w:r>
      <w:rPr>
        <w:sz w:val="18"/>
        <w:szCs w:val="18"/>
      </w:rPr>
      <w:fldChar w:fldCharType="end"/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611A0F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Pr="00DB3DCD" w:rsidR="006B1282" w:rsidP="00DB3DCD" w:rsidRDefault="006B1282" w14:paraId="296C813A" w14:textId="77777777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11-12-2015</w:t>
    </w:r>
    <w:r>
      <w:rPr>
        <w:sz w:val="18"/>
        <w:szCs w:val="18"/>
      </w:rPr>
      <w:tab/>
    </w:r>
    <w:r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282" w:rsidP="000A569B" w:rsidRDefault="006B1282" w14:paraId="296C812F" w14:textId="77777777">
      <w:r>
        <w:separator/>
      </w:r>
    </w:p>
  </w:footnote>
  <w:footnote w:type="continuationSeparator" w:id="0">
    <w:p w:rsidR="006B1282" w:rsidP="000A569B" w:rsidRDefault="006B1282" w14:paraId="296C813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282" w:rsidP="00EF67D5" w:rsidRDefault="006B1282" w14:paraId="296C8133" w14:textId="77777777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p14">
  <w:p w:rsidRPr="00F10DD5" w:rsidR="006B1282" w:rsidP="004F7C8D" w:rsidRDefault="006B1282" w14:paraId="296C8139" w14:textId="77777777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296C813F" wp14:editId="296C8140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1788BBDC">
            <v:shape id="AutoShape 2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 [3205]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96C8141" wp14:editId="296C8142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44FFBCB7">
            <v:shape id="AutoShape 1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 [3215]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296C8143" wp14:editId="296C8144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BDB52BE"/>
    <w:multiLevelType w:val="hybridMultilevel"/>
    <w:tmpl w:val="2864E268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4F86AA1"/>
    <w:multiLevelType w:val="hybridMultilevel"/>
    <w:tmpl w:val="ECD8CD1E"/>
    <w:lvl w:ilvl="0" w:tplc="08130001">
      <w:start w:val="1"/>
      <w:numFmt w:val="bullet"/>
      <w:lvlText w:val=""/>
      <w:lvlJc w:val="left"/>
      <w:pPr>
        <w:ind w:left="773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93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213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933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53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73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93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813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533" w:hanging="360"/>
      </w:pPr>
      <w:rPr>
        <w:rFonts w:hint="default" w:ascii="Wingdings" w:hAnsi="Wingdings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hint="default" w:ascii="Symbol" w:hAnsi="Symbol"/>
      </w:rPr>
    </w:lvl>
  </w:abstractNum>
  <w:abstractNum w:abstractNumId="5">
    <w:nsid w:val="789407E0"/>
    <w:multiLevelType w:val="singleLevel"/>
    <w:tmpl w:val="C4404DC6"/>
    <w:lvl w:ilvl="0">
      <w:start w:val="1"/>
      <w:numFmt w:val="bullet"/>
      <w:pStyle w:val="Opsomming"/>
      <w:lvlText w:val=""/>
      <w:lvlJc w:val="left"/>
      <w:pPr>
        <w:tabs>
          <w:tab w:val="num" w:pos="-708"/>
        </w:tabs>
        <w:ind w:left="425" w:hanging="283"/>
      </w:pPr>
      <w:rPr>
        <w:rFonts w:hint="default" w:ascii="Symbol" w:hAnsi="Symbol"/>
        <w:sz w:val="24"/>
        <w:szCs w:val="24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5"/>
  </w:num>
  <w:num w:numId="5">
    <w:abstractNumId w:val="4"/>
  </w:num>
  <w:num w:numId="6">
    <w:abstractNumId w:val="3"/>
  </w:num>
  <w:num w:numId="7">
    <w:abstractNumId w:val="5"/>
  </w:num>
  <w:num w:numId="8">
    <w:abstractNumId w:val="4"/>
  </w:num>
  <w:num w:numId="9">
    <w:abstractNumId w:val="3"/>
  </w:num>
  <w:num w:numId="10">
    <w:abstractNumId w:val="0"/>
  </w:num>
  <w:num w:numId="11">
    <w:abstractNumId w:val="2"/>
  </w:num>
  <w:num w:numId="1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91"/>
  <w:attachedTemplate r:id="rId1"/>
  <w:trackRevisions w:val="false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501B3"/>
    <w:rsid w:val="00064178"/>
    <w:rsid w:val="000724B5"/>
    <w:rsid w:val="000925C5"/>
    <w:rsid w:val="00095855"/>
    <w:rsid w:val="00096E70"/>
    <w:rsid w:val="000A0F33"/>
    <w:rsid w:val="000A3E95"/>
    <w:rsid w:val="000A569B"/>
    <w:rsid w:val="000B467F"/>
    <w:rsid w:val="000B7CC2"/>
    <w:rsid w:val="000E7060"/>
    <w:rsid w:val="000F46A5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35C87"/>
    <w:rsid w:val="002774E2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AB1"/>
    <w:rsid w:val="00370F3D"/>
    <w:rsid w:val="003906AD"/>
    <w:rsid w:val="003B1E85"/>
    <w:rsid w:val="003B2D8C"/>
    <w:rsid w:val="003B38D5"/>
    <w:rsid w:val="003B3D54"/>
    <w:rsid w:val="003B63C7"/>
    <w:rsid w:val="003E3FC6"/>
    <w:rsid w:val="003F01B7"/>
    <w:rsid w:val="00403254"/>
    <w:rsid w:val="00406631"/>
    <w:rsid w:val="0042009C"/>
    <w:rsid w:val="00430419"/>
    <w:rsid w:val="004410B6"/>
    <w:rsid w:val="00442994"/>
    <w:rsid w:val="0045229E"/>
    <w:rsid w:val="00456523"/>
    <w:rsid w:val="00467011"/>
    <w:rsid w:val="0047113C"/>
    <w:rsid w:val="004B1A92"/>
    <w:rsid w:val="004E568B"/>
    <w:rsid w:val="004E68C6"/>
    <w:rsid w:val="004F7C8D"/>
    <w:rsid w:val="00507B43"/>
    <w:rsid w:val="00510FC4"/>
    <w:rsid w:val="00512E58"/>
    <w:rsid w:val="00534758"/>
    <w:rsid w:val="00560D69"/>
    <w:rsid w:val="00561D64"/>
    <w:rsid w:val="00562496"/>
    <w:rsid w:val="00570563"/>
    <w:rsid w:val="00572C96"/>
    <w:rsid w:val="00591429"/>
    <w:rsid w:val="00592E80"/>
    <w:rsid w:val="005A7057"/>
    <w:rsid w:val="005B6CD2"/>
    <w:rsid w:val="005D2EEC"/>
    <w:rsid w:val="005E7539"/>
    <w:rsid w:val="00611A0F"/>
    <w:rsid w:val="00614275"/>
    <w:rsid w:val="00621DAB"/>
    <w:rsid w:val="00640CD8"/>
    <w:rsid w:val="006608F5"/>
    <w:rsid w:val="0068475B"/>
    <w:rsid w:val="006B1282"/>
    <w:rsid w:val="006D1706"/>
    <w:rsid w:val="0070585B"/>
    <w:rsid w:val="00716C47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64E4"/>
    <w:rsid w:val="00797D8E"/>
    <w:rsid w:val="007A02E1"/>
    <w:rsid w:val="007A3A7B"/>
    <w:rsid w:val="007C284F"/>
    <w:rsid w:val="007D2679"/>
    <w:rsid w:val="007F224A"/>
    <w:rsid w:val="007F7282"/>
    <w:rsid w:val="0081206B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C4A9A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23892"/>
    <w:rsid w:val="00B326BD"/>
    <w:rsid w:val="00B36063"/>
    <w:rsid w:val="00B360F0"/>
    <w:rsid w:val="00B3652D"/>
    <w:rsid w:val="00B574B0"/>
    <w:rsid w:val="00B646DA"/>
    <w:rsid w:val="00B86BC2"/>
    <w:rsid w:val="00B93FCF"/>
    <w:rsid w:val="00BF0D3F"/>
    <w:rsid w:val="00C11081"/>
    <w:rsid w:val="00C44DD4"/>
    <w:rsid w:val="00C457AF"/>
    <w:rsid w:val="00C50EE6"/>
    <w:rsid w:val="00C730BE"/>
    <w:rsid w:val="00C83234"/>
    <w:rsid w:val="00CC0B06"/>
    <w:rsid w:val="00CC55E2"/>
    <w:rsid w:val="00D07600"/>
    <w:rsid w:val="00D12D59"/>
    <w:rsid w:val="00D15483"/>
    <w:rsid w:val="00D43B60"/>
    <w:rsid w:val="00D557F2"/>
    <w:rsid w:val="00D84D05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6D21"/>
    <w:rsid w:val="00E276AC"/>
    <w:rsid w:val="00E81D28"/>
    <w:rsid w:val="00E84204"/>
    <w:rsid w:val="00E91D8C"/>
    <w:rsid w:val="00EF67D5"/>
    <w:rsid w:val="00F01CB1"/>
    <w:rsid w:val="00F03197"/>
    <w:rsid w:val="00F045B4"/>
    <w:rsid w:val="00F10DD5"/>
    <w:rsid w:val="00F17286"/>
    <w:rsid w:val="00F30E59"/>
    <w:rsid w:val="00FE0C93"/>
    <w:rsid w:val="00FF62BF"/>
    <w:rsid w:val="79047291"/>
    <w:rsid w:val="7C64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96C80F7"/>
  <w15:docId w15:val="{F28CFC40-AE33-43CC-B967-562A3E7F85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="Times New Roman" w:hAnsi="Times New Roman" w:eastAsia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uiPriority="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/>
    <w:lsdException w:name="Intense Emphasis" w:uiPriority="21" w:semiHidden="0" w:unhideWhenUsed="0"/>
    <w:lsdException w:name="Subtle Reference" w:uiPriority="31" w:semiHidden="0" w:unhideWhenUsed="0"/>
    <w:lsdException w:name="Intense Reference" w:uiPriority="32" w:semiHidden="0" w:unhideWhenUsed="0"/>
    <w:lsdException w:name="Book Title" w:uiPriority="33" w:semiHidden="0" w:unhideWhenUsed="0"/>
    <w:lsdException w:name="Bibliography" w:uiPriority="37"/>
    <w:lsdException w:name="TOC Heading" w:uiPriority="39" w:qFormat="1"/>
  </w:latentStyles>
  <w:style w:type="paragraph" w:styleId="Standaard" w:default="1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color="F08800" w:themeColor="accent2" w:sz="8" w:space="1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color="auto" w:sz="0" w:space="0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rsid w:val="00A70AE9"/>
    <w:rPr>
      <w:rFonts w:asciiTheme="minorHAnsi" w:hAnsiTheme="minorHAnsi" w:eastAsiaTheme="majorEastAsia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styleId="KoptekstChar" w:customStyle="1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styleId="VoettekstChar" w:customStyle="1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styleId="Kop2Char" w:customStyle="1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styleId="Kop3Char" w:customStyle="1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styleId="Kop4Char" w:customStyle="1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styleId="Opsomming" w:customStyle="1">
    <w:name w:val="Opsomming"/>
    <w:basedOn w:val="Standaard"/>
    <w:qFormat/>
    <w:rsid w:val="005B6CD2"/>
    <w:pPr>
      <w:numPr>
        <w:numId w:val="7"/>
      </w:numPr>
      <w:tabs>
        <w:tab w:val="clear" w:pos="-708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styleId="Opsomming2" w:customStyle="1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styleId="Genummerdelijst" w:customStyle="1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styleId="HoofdstukTitel" w:customStyle="1">
    <w:name w:val="HoofdstukTitel"/>
    <w:basedOn w:val="Kop1"/>
    <w:next w:val="Standaard"/>
    <w:rsid w:val="001D08DA"/>
    <w:pPr>
      <w:pageBreakBefore/>
      <w:pBdr>
        <w:bottom w:val="single" w:color="C3004A" w:themeColor="text2" w:sz="8" w:space="1"/>
      </w:pBdr>
      <w:spacing w:before="0"/>
      <w:ind w:left="-1134" w:right="-1134" w:firstLine="1134"/>
    </w:pPr>
    <w:rPr>
      <w:caps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color="auto" w:sz="8" w:space="1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color="F08800" w:themeColor="accent2" w:sz="8" w:space="2"/>
      </w:pBdr>
      <w:spacing w:before="240" w:line="360" w:lineRule="atLeast"/>
      <w:contextualSpacing/>
    </w:pPr>
    <w:rPr>
      <w:rFonts w:asciiTheme="majorHAnsi" w:hAnsiTheme="majorHAnsi" w:eastAsiaTheme="majorEastAsia" w:cstheme="majorBidi"/>
      <w:b/>
      <w:color w:val="C3004A" w:themeColor="text2"/>
      <w:spacing w:val="5"/>
      <w:kern w:val="28"/>
      <w:sz w:val="32"/>
      <w:szCs w:val="52"/>
    </w:rPr>
  </w:style>
  <w:style w:type="character" w:styleId="TitelChar" w:customStyle="1">
    <w:name w:val="Titel Char"/>
    <w:basedOn w:val="Standaardalinea-lettertype"/>
    <w:link w:val="Titel"/>
    <w:rsid w:val="00A70AE9"/>
    <w:rPr>
      <w:rFonts w:asciiTheme="majorHAnsi" w:hAnsiTheme="majorHAnsi" w:eastAsiaTheme="majorEastAsia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hAnsiTheme="majorHAnsi" w:eastAsiaTheme="majorEastAsia" w:cstheme="majorBidi"/>
      <w:iCs/>
      <w:color w:val="C3004A" w:themeColor="text2"/>
      <w:spacing w:val="15"/>
      <w:sz w:val="28"/>
      <w:szCs w:val="28"/>
    </w:rPr>
  </w:style>
  <w:style w:type="character" w:styleId="OndertitelChar" w:customStyle="1">
    <w:name w:val="Ondertitel Char"/>
    <w:basedOn w:val="Standaardalinea-lettertype"/>
    <w:link w:val="Ondertitel"/>
    <w:rsid w:val="003906AD"/>
    <w:rPr>
      <w:rFonts w:asciiTheme="majorHAnsi" w:hAnsiTheme="majorHAnsi" w:eastAsiaTheme="majorEastAsia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styleId="CitaatChar" w:customStyle="1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Omagentatabel" w:customStyle="1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color="C3004A" w:themeColor="text2" w:sz="2" w:space="0"/>
        <w:left w:val="single" w:color="C3004A" w:themeColor="text2" w:sz="2" w:space="0"/>
        <w:bottom w:val="single" w:color="C3004A" w:themeColor="text2" w:sz="2" w:space="0"/>
        <w:right w:val="single" w:color="C3004A" w:themeColor="text2" w:sz="2" w:space="0"/>
        <w:insideH w:val="single" w:color="C3004A" w:themeColor="text2" w:sz="2" w:space="0"/>
        <w:insideV w:val="single" w:color="C3004A" w:themeColor="text2" w:sz="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color="C3004A" w:themeColor="text2" w:sz="2" w:space="0"/>
          <w:left w:val="single" w:color="C3004A" w:themeColor="text2" w:sz="2" w:space="0"/>
          <w:bottom w:val="single" w:color="C3004A" w:themeColor="text2" w:sz="2" w:space="0"/>
          <w:right w:val="single" w:color="C3004A" w:themeColor="text2" w:sz="2" w:space="0"/>
          <w:insideH w:val="single" w:color="C3004A" w:themeColor="text2" w:sz="2" w:space="0"/>
          <w:insideV w:val="single" w:color="C3004A" w:themeColor="text2" w:sz="2" w:space="0"/>
        </w:tcBorders>
      </w:tcPr>
    </w:tblStylePr>
    <w:tblStylePr w:type="band2Vert">
      <w:tblPr/>
      <w:tcPr>
        <w:tcBorders>
          <w:top w:val="single" w:color="C3004A" w:themeColor="text2" w:sz="2" w:space="0"/>
          <w:left w:val="single" w:color="C3004A" w:themeColor="text2" w:sz="2" w:space="0"/>
          <w:bottom w:val="single" w:color="C3004A" w:themeColor="text2" w:sz="2" w:space="0"/>
          <w:right w:val="single" w:color="C3004A" w:themeColor="text2" w:sz="2" w:space="0"/>
          <w:insideH w:val="single" w:color="C3004A" w:themeColor="text2" w:sz="2" w:space="0"/>
          <w:insideV w:val="single" w:color="C3004A" w:themeColor="text2" w:sz="2" w:space="0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styleId="GOgroenetabel" w:customStyle="1">
    <w:name w:val="GO! groene tabel"/>
    <w:basedOn w:val="GOmagentatabel"/>
    <w:uiPriority w:val="99"/>
    <w:qFormat/>
    <w:rsid w:val="0016675E"/>
    <w:tblPr>
      <w:tblBorders>
        <w:top w:val="single" w:color="A9B905" w:themeColor="accent3" w:sz="2" w:space="0"/>
        <w:left w:val="single" w:color="A9B905" w:themeColor="accent3" w:sz="2" w:space="0"/>
        <w:bottom w:val="single" w:color="A9B905" w:themeColor="accent3" w:sz="2" w:space="0"/>
        <w:right w:val="single" w:color="A9B905" w:themeColor="accent3" w:sz="2" w:space="0"/>
        <w:insideH w:val="single" w:color="A9B905" w:themeColor="accent3" w:sz="2" w:space="0"/>
        <w:insideV w:val="single" w:color="A9B905" w:themeColor="accent3" w:sz="2" w:space="0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color="A9B905" w:themeColor="accent3" w:sz="2" w:space="0"/>
          <w:left w:val="single" w:color="A9B905" w:themeColor="accent3" w:sz="2" w:space="0"/>
          <w:bottom w:val="single" w:color="A9B905" w:themeColor="accent3" w:sz="2" w:space="0"/>
          <w:right w:val="single" w:color="A9B905" w:themeColor="accent3" w:sz="2" w:space="0"/>
          <w:insideH w:val="single" w:color="A9B905" w:themeColor="accent3" w:sz="2" w:space="0"/>
          <w:insideV w:val="single" w:color="A9B905" w:themeColor="accent3" w:sz="2" w:space="0"/>
        </w:tcBorders>
      </w:tcPr>
    </w:tblStylePr>
    <w:tblStylePr w:type="band2Vert">
      <w:tblPr/>
      <w:tcPr>
        <w:tcBorders>
          <w:top w:val="single" w:color="A9B905" w:themeColor="accent3" w:sz="2" w:space="0"/>
          <w:left w:val="single" w:color="A9B905" w:themeColor="accent3" w:sz="2" w:space="0"/>
          <w:bottom w:val="single" w:color="A9B905" w:themeColor="accent3" w:sz="2" w:space="0"/>
          <w:right w:val="single" w:color="A9B905" w:themeColor="accent3" w:sz="2" w:space="0"/>
          <w:insideH w:val="single" w:color="A9B905" w:themeColor="accent3" w:sz="2" w:space="0"/>
          <w:insideV w:val="single" w:color="A9B905" w:themeColor="accent3" w:sz="2" w:space="0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styleId="GObaluwetabel" w:customStyle="1">
    <w:name w:val="GO! baluwe tabel"/>
    <w:basedOn w:val="GOmagentatabel"/>
    <w:uiPriority w:val="99"/>
    <w:qFormat/>
    <w:rsid w:val="00863BD5"/>
    <w:tblPr>
      <w:tblBorders>
        <w:top w:val="single" w:color="00B3D5" w:themeColor="accent1" w:sz="2" w:space="0"/>
        <w:left w:val="single" w:color="00B3D5" w:themeColor="accent1" w:sz="2" w:space="0"/>
        <w:bottom w:val="single" w:color="00B3D5" w:themeColor="accent1" w:sz="2" w:space="0"/>
        <w:right w:val="single" w:color="00B3D5" w:themeColor="accent1" w:sz="2" w:space="0"/>
        <w:insideH w:val="single" w:color="00B3D5" w:themeColor="accent1" w:sz="2" w:space="0"/>
        <w:insideV w:val="single" w:color="00B3D5" w:themeColor="accent1" w:sz="2" w:space="0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color="00B3D5" w:themeColor="accent1" w:sz="2" w:space="0"/>
          <w:left w:val="single" w:color="00B3D5" w:themeColor="accent1" w:sz="2" w:space="0"/>
          <w:bottom w:val="single" w:color="00B3D5" w:themeColor="accent1" w:sz="2" w:space="0"/>
          <w:right w:val="single" w:color="00B3D5" w:themeColor="accent1" w:sz="2" w:space="0"/>
          <w:insideH w:val="single" w:color="00B3D5" w:themeColor="accent1" w:sz="2" w:space="0"/>
          <w:insideV w:val="single" w:color="00B3D5" w:themeColor="accent1" w:sz="2" w:space="0"/>
        </w:tcBorders>
      </w:tcPr>
    </w:tblStylePr>
    <w:tblStylePr w:type="band2Vert">
      <w:tblPr/>
      <w:tcPr>
        <w:tcBorders>
          <w:top w:val="single" w:color="00B3D5" w:themeColor="accent1" w:sz="2" w:space="0"/>
          <w:left w:val="single" w:color="00B3D5" w:themeColor="accent1" w:sz="2" w:space="0"/>
          <w:bottom w:val="single" w:color="00B3D5" w:themeColor="accent1" w:sz="2" w:space="0"/>
          <w:right w:val="single" w:color="00B3D5" w:themeColor="accent1" w:sz="2" w:space="0"/>
          <w:insideH w:val="single" w:color="00B3D5" w:themeColor="accent1" w:sz="2" w:space="0"/>
          <w:insideV w:val="single" w:color="00B3D5" w:themeColor="accent1" w:sz="2" w:space="0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styleId="GOoranjetabel" w:customStyle="1">
    <w:name w:val="GO! oranje tabel"/>
    <w:basedOn w:val="GOmagentatabel"/>
    <w:uiPriority w:val="99"/>
    <w:qFormat/>
    <w:rsid w:val="0016675E"/>
    <w:tblPr>
      <w:tblBorders>
        <w:top w:val="single" w:color="F08800" w:themeColor="accent2" w:sz="2" w:space="0"/>
        <w:left w:val="single" w:color="F08800" w:themeColor="accent2" w:sz="2" w:space="0"/>
        <w:bottom w:val="single" w:color="F08800" w:themeColor="accent2" w:sz="2" w:space="0"/>
        <w:right w:val="single" w:color="F08800" w:themeColor="accent2" w:sz="2" w:space="0"/>
        <w:insideH w:val="single" w:color="F08800" w:themeColor="accent2" w:sz="2" w:space="0"/>
        <w:insideV w:val="single" w:color="F08800" w:themeColor="accent2" w:sz="2" w:space="0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color="F08800" w:themeColor="accent2" w:sz="2" w:space="0"/>
          <w:left w:val="single" w:color="F08800" w:themeColor="accent2" w:sz="2" w:space="0"/>
          <w:bottom w:val="single" w:color="F08800" w:themeColor="accent2" w:sz="2" w:space="0"/>
          <w:right w:val="single" w:color="F08800" w:themeColor="accent2" w:sz="2" w:space="0"/>
          <w:insideH w:val="single" w:color="F08800" w:themeColor="accent2" w:sz="2" w:space="0"/>
          <w:insideV w:val="single" w:color="F08800" w:themeColor="accent2" w:sz="2" w:space="0"/>
        </w:tcBorders>
      </w:tcPr>
    </w:tblStylePr>
    <w:tblStylePr w:type="band2Vert">
      <w:tblPr/>
      <w:tcPr>
        <w:tcBorders>
          <w:top w:val="single" w:color="F08800" w:themeColor="accent2" w:sz="2" w:space="0"/>
          <w:left w:val="single" w:color="F08800" w:themeColor="accent2" w:sz="2" w:space="0"/>
          <w:bottom w:val="single" w:color="F08800" w:themeColor="accent2" w:sz="2" w:space="0"/>
          <w:right w:val="single" w:color="F08800" w:themeColor="accent2" w:sz="2" w:space="0"/>
          <w:insideH w:val="single" w:color="F08800" w:themeColor="accent2" w:sz="2" w:space="0"/>
          <w:insideV w:val="single" w:color="F08800" w:themeColor="accent2" w:sz="2" w:space="0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570563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-708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570563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8" /><Relationship Type="http://schemas.openxmlformats.org/officeDocument/2006/relationships/endnotes" Target="endnotes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numbering" Target="numbering.xml" Id="rId7" /><Relationship Type="http://schemas.openxmlformats.org/officeDocument/2006/relationships/footnotes" Target="footnotes.xml" Id="rId12" /><Relationship Type="http://schemas.openxmlformats.org/officeDocument/2006/relationships/footer" Target="footer2.xml" Id="rId17" /><Relationship Type="http://schemas.openxmlformats.org/officeDocument/2006/relationships/customXml" Target="../customXml/item2.xml" Id="rId2" /><Relationship Type="http://schemas.openxmlformats.org/officeDocument/2006/relationships/header" Target="header2.xm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customXml" Target="../customXml/item6.xml" Id="rId6" /><Relationship Type="http://schemas.openxmlformats.org/officeDocument/2006/relationships/webSettings" Target="webSettings.xml" Id="rId11" /><Relationship Type="http://schemas.openxmlformats.org/officeDocument/2006/relationships/customXml" Target="../customXml/item5.xml" Id="rId5" /><Relationship Type="http://schemas.openxmlformats.org/officeDocument/2006/relationships/footer" Target="footer1.xml" Id="rId15" /><Relationship Type="http://schemas.openxmlformats.org/officeDocument/2006/relationships/settings" Target="settings.xml" Id="rId10" /><Relationship Type="http://schemas.openxmlformats.org/officeDocument/2006/relationships/glossaryDocument" Target="glossary/document.xml" Id="rId19" /><Relationship Type="http://schemas.openxmlformats.org/officeDocument/2006/relationships/customXml" Target="../customXml/item4.xml" Id="rId4" /><Relationship Type="http://schemas.microsoft.com/office/2007/relationships/stylesWithEffects" Target="stylesWithEffects.xml" Id="rId9" /><Relationship Type="http://schemas.openxmlformats.org/officeDocument/2006/relationships/header" Target="header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14:paraId="78DE83EB" w14:textId="77777777" w:rsidR="008F229C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14:paraId="78DE83EC" w14:textId="77777777" w:rsidR="008F229C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14:paraId="78DE83ED" w14:textId="77777777" w:rsidR="008F229C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14:paraId="78DE83EE" w14:textId="77777777" w:rsidR="008F229C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8123E9"/>
    <w:rsid w:val="008F229C"/>
    <w:rsid w:val="00AD2C57"/>
    <w:rsid w:val="00B22FA7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8DE83EB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GOPRO-1830562155-6762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c4f724cb-3092-429a-aa2f-f86ec642fab5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https://gemeenschapsonderwijs.sharepoint.com/sites/prodoc/_layouts/15/DocIdRedir.aspx?ID=GOPRO-1830562155-6762</Url>
      <Description>GOPRO-1830562155-6762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/>
</file>

<file path=customXml/itemProps2.xml><?xml version="1.0" encoding="utf-8"?>
<ds:datastoreItem xmlns:ds="http://schemas.openxmlformats.org/officeDocument/2006/customXml" ds:itemID="{A9492190-5B16-4CEF-AB4B-36321CA88F49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155F18C0-BE1D-4BD6-AAE0-B1D8A6AA69BB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171BCEB7-9A2F-4755-8A1C-F8D8B4A07A3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GO!basis_A4.dotx</ap:Template>
  <ap:Application>Microsoft Word for the web</ap:Application>
  <ap:DocSecurity>0</ap:DocSecurity>
  <ap:ScaleCrop>false</ap:ScaleCrop>
  <ap:Company>Gramma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Bevoegdheidsverklaring BA4</dc:title>
  <dc:creator>Tinneke Bellekens</dc:creator>
  <cp:lastModifiedBy>Akin Yildiz</cp:lastModifiedBy>
  <cp:revision>6</cp:revision>
  <cp:lastPrinted>2015-11-20T10:50:00Z</cp:lastPrinted>
  <dcterms:created xsi:type="dcterms:W3CDTF">2017-01-30T09:52:00Z</dcterms:created>
  <dcterms:modified xsi:type="dcterms:W3CDTF">2024-04-17T12:09:02Z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2648;#A20 Dossier elektrische installatie|435744c4-f072-4e9f-b72a-9b0ec06898a5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817b7253-6d0e-443d-ae4f-a0c6b99cc1e9</vt:lpwstr>
  </property>
  <property fmtid="{D5CDD505-2E9C-101B-9397-08002B2CF9AE}" pid="16" name="MediaServiceImageTags">
    <vt:lpwstr/>
  </property>
</Properties>
</file>