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1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C23680" w:rsidP="002B7E15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Procedure </w:t>
                    </w:r>
                    <w:proofErr w:type="spellStart"/>
                    <w:r w:rsidR="002B7E15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Seveso</w:t>
                    </w:r>
                    <w:proofErr w:type="spellEnd"/>
                    <w:r w:rsidR="002B7E15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-alarm</w:t>
                    </w:r>
                  </w:p>
                </w:sdtContent>
              </w:sdt>
              <w:bookmarkEnd w:id="1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E76C05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E76C05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9C4A9A" w:rsidRDefault="009C4A9A" w:rsidP="002B7E15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9C4A9A">
              <w:rPr>
                <w:rFonts w:asciiTheme="minorHAnsi" w:hAnsiTheme="minorHAnsi" w:cstheme="minorHAnsi"/>
                <w:b/>
              </w:rPr>
              <w:t>Wat</w:t>
            </w:r>
            <w:r>
              <w:rPr>
                <w:rFonts w:asciiTheme="minorHAnsi" w:hAnsiTheme="minorHAnsi" w:cstheme="minorHAnsi"/>
                <w:b/>
              </w:rPr>
              <w:t xml:space="preserve"> te doen bij </w:t>
            </w:r>
            <w:r w:rsidR="00230D94">
              <w:rPr>
                <w:rFonts w:asciiTheme="minorHAnsi" w:hAnsiTheme="minorHAnsi" w:cstheme="minorHAnsi"/>
                <w:b/>
              </w:rPr>
              <w:t xml:space="preserve">een </w:t>
            </w:r>
            <w:proofErr w:type="spellStart"/>
            <w:r w:rsidR="002B7E15">
              <w:rPr>
                <w:rFonts w:asciiTheme="minorHAnsi" w:hAnsiTheme="minorHAnsi" w:cstheme="minorHAnsi"/>
                <w:b/>
              </w:rPr>
              <w:t>Seveso</w:t>
            </w:r>
            <w:proofErr w:type="spellEnd"/>
            <w:r w:rsidR="002B7E15">
              <w:rPr>
                <w:rFonts w:asciiTheme="minorHAnsi" w:hAnsiTheme="minorHAnsi" w:cstheme="minorHAnsi"/>
                <w:b/>
              </w:rPr>
              <w:t xml:space="preserve"> en/of inwerkingtreding noodplan naburig bedrijf, rampenplan, nucleair alarm</w:t>
            </w:r>
            <w:r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:rsidTr="00F97392">
        <w:trPr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230D94" w:rsidRDefault="00230D94" w:rsidP="00F97392">
            <w:pPr>
              <w:pStyle w:val="Geenafstand"/>
              <w:spacing w:before="720" w:line="240" w:lineRule="auto"/>
              <w:ind w:left="0"/>
              <w:rPr>
                <w:b w:val="0"/>
                <w:sz w:val="28"/>
                <w:szCs w:val="28"/>
              </w:rPr>
            </w:pPr>
            <w:r w:rsidRPr="006B0237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0288" behindDoc="0" locked="0" layoutInCell="1" allowOverlap="1" wp14:anchorId="18DF9549" wp14:editId="546EDFBE">
                  <wp:simplePos x="0" y="0"/>
                  <wp:positionH relativeFrom="column">
                    <wp:posOffset>5100320</wp:posOffset>
                  </wp:positionH>
                  <wp:positionV relativeFrom="paragraph">
                    <wp:posOffset>229235</wp:posOffset>
                  </wp:positionV>
                  <wp:extent cx="746760" cy="746760"/>
                  <wp:effectExtent l="0" t="0" r="0" b="0"/>
                  <wp:wrapNone/>
                  <wp:docPr id="11" name="Afbeelding 11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0D94"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9C4A9A" w:rsidTr="00F973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230D94" w:rsidP="00F97392">
            <w:pPr>
              <w:pStyle w:val="Titel"/>
              <w:pBdr>
                <w:bottom w:val="none" w:sz="0" w:space="0" w:color="auto"/>
              </w:pBdr>
              <w:spacing w:before="720" w:after="36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6B0237">
              <w:rPr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3C8A6E24" wp14:editId="25B0270F">
                  <wp:simplePos x="0" y="0"/>
                  <wp:positionH relativeFrom="column">
                    <wp:posOffset>5071745</wp:posOffset>
                  </wp:positionH>
                  <wp:positionV relativeFrom="paragraph">
                    <wp:posOffset>243840</wp:posOffset>
                  </wp:positionV>
                  <wp:extent cx="792480" cy="792480"/>
                  <wp:effectExtent l="0" t="0" r="7620" b="7620"/>
                  <wp:wrapNone/>
                  <wp:docPr id="12" name="Afbeelding 12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Alarmeren</w:t>
            </w:r>
          </w:p>
        </w:tc>
      </w:tr>
      <w:tr w:rsidR="009C4A9A" w:rsidTr="00F97392">
        <w:trPr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230D94" w:rsidP="002B7E15">
            <w:pPr>
              <w:pStyle w:val="Titel"/>
              <w:pBdr>
                <w:bottom w:val="none" w:sz="0" w:space="0" w:color="auto"/>
              </w:pBdr>
              <w:spacing w:before="840" w:after="320"/>
              <w:ind w:left="0"/>
              <w:rPr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Volg verdere instructies van </w:t>
            </w:r>
            <w:r w:rsidR="002B7E15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de overheden,</w:t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 hulpdiensten </w:t>
            </w:r>
            <w:r w:rsidR="002B7E15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en het crisisteam </w:t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op.</w:t>
            </w:r>
          </w:p>
        </w:tc>
      </w:tr>
    </w:tbl>
    <w:p w:rsidR="002B7E15" w:rsidRDefault="002B7E15" w:rsidP="002B7E15">
      <w:pPr>
        <w:spacing w:after="0"/>
      </w:pPr>
    </w:p>
    <w:p w:rsidR="002B7E15" w:rsidRPr="002B7E15" w:rsidRDefault="002B7E15" w:rsidP="002B7E15">
      <w:pPr>
        <w:spacing w:after="0"/>
        <w:ind w:left="284"/>
        <w:rPr>
          <w:rFonts w:cstheme="minorHAnsi"/>
          <w:bCs/>
          <w:i/>
          <w:color w:val="737373" w:themeColor="accent6"/>
          <w:sz w:val="18"/>
          <w:szCs w:val="18"/>
        </w:rPr>
      </w:pPr>
      <w:r w:rsidRPr="002B7E15">
        <w:rPr>
          <w:rFonts w:cstheme="minorHAnsi"/>
          <w:bCs/>
          <w:i/>
          <w:color w:val="737373" w:themeColor="accent6"/>
          <w:sz w:val="18"/>
          <w:szCs w:val="18"/>
        </w:rPr>
        <w:t xml:space="preserve">Ernstige ongevallen in de omgeving: zware ongevallen in de zogenaamde "SEVESO"-bedrijven, weg- en treintransporten, </w:t>
      </w:r>
      <w:r>
        <w:rPr>
          <w:rFonts w:cstheme="minorHAnsi"/>
          <w:bCs/>
          <w:i/>
          <w:color w:val="737373" w:themeColor="accent6"/>
          <w:sz w:val="18"/>
          <w:szCs w:val="18"/>
        </w:rPr>
        <w:t>v</w:t>
      </w:r>
      <w:r w:rsidRPr="002B7E15">
        <w:rPr>
          <w:rFonts w:cstheme="minorHAnsi"/>
          <w:bCs/>
          <w:i/>
          <w:color w:val="737373" w:themeColor="accent6"/>
          <w:sz w:val="18"/>
          <w:szCs w:val="18"/>
        </w:rPr>
        <w:t>liegtuigcatastrofen, belangrijke overstromingen en andere natuurrampen, schadegevallen met ondergrondse pijpleidingen, kernongevallen, ernstige oliebezoedelingen of interventies op zee, en zo meer.</w:t>
      </w:r>
    </w:p>
    <w:p w:rsidR="002B7E15" w:rsidRPr="002B7E15" w:rsidRDefault="002B7E15" w:rsidP="002B7E15">
      <w:pPr>
        <w:spacing w:after="0"/>
        <w:ind w:left="284"/>
        <w:rPr>
          <w:rFonts w:cstheme="minorHAnsi"/>
          <w:bCs/>
          <w:i/>
          <w:color w:val="737373" w:themeColor="accent6"/>
          <w:sz w:val="18"/>
          <w:szCs w:val="18"/>
        </w:rPr>
      </w:pPr>
      <w:r w:rsidRPr="002B7E15">
        <w:rPr>
          <w:rFonts w:cstheme="minorHAnsi"/>
          <w:bCs/>
          <w:i/>
          <w:color w:val="737373" w:themeColor="accent6"/>
          <w:sz w:val="18"/>
          <w:szCs w:val="18"/>
        </w:rPr>
        <w:t>Het kan gaan om:</w:t>
      </w:r>
    </w:p>
    <w:p w:rsidR="002B7E15" w:rsidRPr="002B7E15" w:rsidRDefault="002B7E15" w:rsidP="00A75CB5">
      <w:pPr>
        <w:pStyle w:val="Opsomming"/>
        <w:numPr>
          <w:ilvl w:val="0"/>
          <w:numId w:val="12"/>
        </w:numPr>
        <w:ind w:left="641" w:hanging="357"/>
        <w:rPr>
          <w:rFonts w:cstheme="minorHAnsi"/>
          <w:i/>
          <w:color w:val="737373" w:themeColor="accent6"/>
          <w:sz w:val="18"/>
          <w:szCs w:val="18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>brand zonder dat toxische stoffen vrijkomen.</w:t>
      </w:r>
    </w:p>
    <w:p w:rsidR="002B7E15" w:rsidRPr="002B7E15" w:rsidRDefault="002B7E15" w:rsidP="00A75CB5">
      <w:pPr>
        <w:pStyle w:val="Opsomming"/>
        <w:numPr>
          <w:ilvl w:val="0"/>
          <w:numId w:val="12"/>
        </w:numPr>
        <w:ind w:left="641" w:hanging="357"/>
        <w:rPr>
          <w:rFonts w:cstheme="minorHAnsi"/>
          <w:i/>
          <w:color w:val="737373" w:themeColor="accent6"/>
          <w:sz w:val="18"/>
          <w:szCs w:val="18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 xml:space="preserve">explosie met een belangrijke drukgolf en/of gasvormige stoffen, al dan niet gepaard       </w:t>
      </w:r>
    </w:p>
    <w:p w:rsidR="002B7E15" w:rsidRPr="002B7E15" w:rsidRDefault="002B7E15" w:rsidP="00A75CB5">
      <w:pPr>
        <w:pStyle w:val="Opsomming"/>
        <w:numPr>
          <w:ilvl w:val="0"/>
          <w:numId w:val="12"/>
        </w:numPr>
        <w:ind w:left="641" w:hanging="357"/>
        <w:rPr>
          <w:rFonts w:cstheme="minorHAnsi"/>
          <w:i/>
          <w:color w:val="737373" w:themeColor="accent6"/>
          <w:sz w:val="18"/>
          <w:szCs w:val="18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>gaand met een explosie of een kans op explosie.</w:t>
      </w:r>
    </w:p>
    <w:p w:rsidR="002B7E15" w:rsidRPr="002B7E15" w:rsidRDefault="002B7E15" w:rsidP="00A75CB5">
      <w:pPr>
        <w:pStyle w:val="Opsomming"/>
        <w:numPr>
          <w:ilvl w:val="0"/>
          <w:numId w:val="12"/>
        </w:numPr>
        <w:ind w:left="641" w:hanging="357"/>
        <w:rPr>
          <w:rFonts w:cstheme="minorHAnsi"/>
          <w:i/>
          <w:color w:val="737373" w:themeColor="accent6"/>
          <w:sz w:val="18"/>
          <w:szCs w:val="18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 xml:space="preserve">emissie van toxische en /of gevaarlijke vloeistoffen die vervuiling van het grondwater </w:t>
      </w:r>
    </w:p>
    <w:p w:rsidR="002B7E15" w:rsidRPr="002B7E15" w:rsidRDefault="002B7E15" w:rsidP="00A75CB5">
      <w:pPr>
        <w:pStyle w:val="Opsomming"/>
        <w:numPr>
          <w:ilvl w:val="0"/>
          <w:numId w:val="12"/>
        </w:numPr>
        <w:ind w:left="641" w:hanging="357"/>
        <w:rPr>
          <w:rFonts w:cstheme="minorHAnsi"/>
          <w:i/>
          <w:color w:val="737373" w:themeColor="accent6"/>
          <w:sz w:val="18"/>
          <w:szCs w:val="18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>veroorzaken of kunnen veroorzaken.</w:t>
      </w:r>
    </w:p>
    <w:p w:rsidR="00B53749" w:rsidRDefault="002B7E15" w:rsidP="00A75CB5">
      <w:pPr>
        <w:pStyle w:val="Opsomming"/>
        <w:numPr>
          <w:ilvl w:val="0"/>
          <w:numId w:val="12"/>
        </w:numPr>
        <w:ind w:left="641" w:hanging="357"/>
        <w:rPr>
          <w:lang w:val="nl-NL"/>
        </w:rPr>
      </w:pPr>
      <w:r w:rsidRPr="002B7E15">
        <w:rPr>
          <w:rFonts w:cstheme="minorHAnsi"/>
          <w:i/>
          <w:color w:val="737373" w:themeColor="accent6"/>
          <w:sz w:val="18"/>
          <w:szCs w:val="18"/>
        </w:rPr>
        <w:t>emissie die enkel bodembesmetting met zich meebrengt.</w:t>
      </w:r>
      <w:r w:rsidR="00B53749">
        <w:br w:type="page"/>
      </w:r>
    </w:p>
    <w:p w:rsidR="00B53749" w:rsidRPr="00B53749" w:rsidRDefault="00B53749" w:rsidP="0001105B">
      <w:pPr>
        <w:pBdr>
          <w:bottom w:val="single" w:sz="6" w:space="1" w:color="F08800" w:themeColor="accent2"/>
        </w:pBdr>
      </w:pPr>
      <w:r w:rsidRPr="00B53749">
        <w:rPr>
          <w:rStyle w:val="Zwaar"/>
          <w:color w:val="C3004A" w:themeColor="text2"/>
          <w:sz w:val="24"/>
          <w:szCs w:val="24"/>
        </w:rPr>
        <w:lastRenderedPageBreak/>
        <w:t>Waarschuwing en melding:</w:t>
      </w:r>
      <w:r w:rsidRPr="00B53749">
        <w:rPr>
          <w:color w:val="C3004A" w:themeColor="text2"/>
        </w:rPr>
        <w:t xml:space="preserve"> </w:t>
      </w:r>
      <w:r w:rsidRPr="00B53749">
        <w:t>zie actiekaart ‘waarschuwing en melding’</w:t>
      </w:r>
    </w:p>
    <w:p w:rsidR="00B53749" w:rsidRDefault="00B53749" w:rsidP="00B53749">
      <w:pPr>
        <w:pStyle w:val="Geenafstand"/>
      </w:pPr>
    </w:p>
    <w:p w:rsidR="00B53749" w:rsidRDefault="00B53749" w:rsidP="0001105B">
      <w:pPr>
        <w:pStyle w:val="Geenafstand"/>
        <w:pBdr>
          <w:bottom w:val="single" w:sz="6" w:space="1" w:color="F08800" w:themeColor="accent2"/>
        </w:pBdr>
        <w:spacing w:before="240" w:after="240"/>
      </w:pPr>
      <w:r w:rsidRPr="00B53749">
        <w:rPr>
          <w:rStyle w:val="Zwaar"/>
          <w:color w:val="C3004A" w:themeColor="text2"/>
          <w:sz w:val="24"/>
          <w:szCs w:val="24"/>
        </w:rPr>
        <w:t xml:space="preserve">Alarmeren: </w:t>
      </w:r>
      <w:r>
        <w:t>zie actiekaart ‘alarmprocedure’</w:t>
      </w:r>
    </w:p>
    <w:p w:rsidR="002B7E15" w:rsidRDefault="002B7E15" w:rsidP="00A75CB5">
      <w:pPr>
        <w:pStyle w:val="Opsomming"/>
        <w:ind w:left="284" w:hanging="284"/>
      </w:pPr>
      <w:r>
        <w:t>Als er genoeg tijd is:</w:t>
      </w:r>
    </w:p>
    <w:p w:rsidR="002B7E15" w:rsidRDefault="002B7E15" w:rsidP="002B7E15">
      <w:pPr>
        <w:pStyle w:val="Opsomming2"/>
      </w:pPr>
      <w:r>
        <w:t>Evacuatie: mogelijk preventief, uitgevoerd door de overheden.</w:t>
      </w:r>
    </w:p>
    <w:p w:rsidR="002B7E15" w:rsidRDefault="002B7E15" w:rsidP="002B7E15">
      <w:pPr>
        <w:pStyle w:val="Opsomming2"/>
      </w:pPr>
      <w:r>
        <w:t>Ga naar de verzamelpunten van de Lijn of MIVB. (schema van de verzamelpunten moet bij de actiekaarten gevoegd worden)</w:t>
      </w:r>
    </w:p>
    <w:p w:rsidR="002B7E15" w:rsidRDefault="002B7E15" w:rsidP="002B7E15">
      <w:pPr>
        <w:pStyle w:val="Opsomming"/>
        <w:spacing w:before="120"/>
        <w:ind w:left="284" w:hanging="284"/>
        <w:contextualSpacing w:val="0"/>
      </w:pPr>
      <w:r>
        <w:t>Als er niet genoeg tijd is:</w:t>
      </w:r>
    </w:p>
    <w:p w:rsidR="002B7E15" w:rsidRDefault="002B7E15" w:rsidP="002B7E15">
      <w:pPr>
        <w:pStyle w:val="Opsomming2"/>
      </w:pPr>
      <w:r>
        <w:t>Binnen blijven!</w:t>
      </w:r>
    </w:p>
    <w:p w:rsidR="002B7E15" w:rsidRDefault="002B7E15" w:rsidP="002B7E15">
      <w:pPr>
        <w:pStyle w:val="Opsomming2"/>
      </w:pPr>
      <w:r>
        <w:t>Iedereen in veiligheid brengen in de lokalen voorzien door het interne noodplan.</w:t>
      </w:r>
    </w:p>
    <w:p w:rsidR="002B7E15" w:rsidRDefault="002B7E15" w:rsidP="002B7E15">
      <w:pPr>
        <w:pStyle w:val="Opsomming2"/>
      </w:pPr>
      <w:r>
        <w:t>Deuren en vensters sluiten en dichtstoppen!</w:t>
      </w:r>
    </w:p>
    <w:p w:rsidR="002B7E15" w:rsidRDefault="002B7E15" w:rsidP="002B7E15">
      <w:pPr>
        <w:pStyle w:val="Opsomming2"/>
      </w:pPr>
      <w:r>
        <w:t>Sluit de deuren en de ramen van de onderwijsinstelling evenals alles waar rook en uitwasemingen kunnen doordringen; sluit de verwarming, de ventilatie, de airco, gas en elektriciteit af. Stop de openingen dicht (verluchtingssystemen…)</w:t>
      </w:r>
    </w:p>
    <w:p w:rsidR="002B7E15" w:rsidRDefault="002B7E15" w:rsidP="002B7E15">
      <w:pPr>
        <w:pStyle w:val="Opsomming2"/>
      </w:pPr>
      <w:r>
        <w:t>Vermijd telefoongesprekken: de telefoonlijnen moeten vrij blijven voor de organisatie van de hulpverlening.</w:t>
      </w:r>
    </w:p>
    <w:p w:rsidR="00B53749" w:rsidRDefault="002B7E15" w:rsidP="002B7E15">
      <w:pPr>
        <w:pStyle w:val="Opsomming2"/>
      </w:pPr>
      <w:r>
        <w:t>Geen vuur/vlammen/vonken.</w:t>
      </w:r>
    </w:p>
    <w:p w:rsidR="00B53749" w:rsidRPr="00AC69B0" w:rsidRDefault="00B53749" w:rsidP="00AD3AB8">
      <w:pPr>
        <w:pStyle w:val="Geenafstand"/>
        <w:pBdr>
          <w:bottom w:val="single" w:sz="6" w:space="1" w:color="F08800" w:themeColor="accent2"/>
        </w:pBdr>
        <w:spacing w:before="480" w:after="240"/>
        <w:rPr>
          <w:b/>
          <w:color w:val="C3004A" w:themeColor="text2"/>
          <w:sz w:val="24"/>
          <w:szCs w:val="24"/>
        </w:rPr>
      </w:pPr>
      <w:r w:rsidRPr="00AC69B0">
        <w:rPr>
          <w:b/>
          <w:color w:val="C3004A" w:themeColor="text2"/>
          <w:sz w:val="24"/>
          <w:szCs w:val="24"/>
        </w:rPr>
        <w:t xml:space="preserve">Volg verdere instructies van de </w:t>
      </w:r>
      <w:r w:rsidR="002B7E15">
        <w:rPr>
          <w:rStyle w:val="Zwaar"/>
          <w:color w:val="C3004A" w:themeColor="text2"/>
          <w:sz w:val="24"/>
          <w:szCs w:val="24"/>
        </w:rPr>
        <w:t xml:space="preserve">overheden, </w:t>
      </w:r>
      <w:r w:rsidRPr="00AC69B0">
        <w:rPr>
          <w:rStyle w:val="Zwaar"/>
          <w:color w:val="C3004A" w:themeColor="text2"/>
          <w:sz w:val="24"/>
          <w:szCs w:val="24"/>
        </w:rPr>
        <w:t>hulpdiensten</w:t>
      </w:r>
      <w:r w:rsidR="002B7E15">
        <w:rPr>
          <w:rStyle w:val="Zwaar"/>
          <w:color w:val="C3004A" w:themeColor="text2"/>
          <w:sz w:val="24"/>
          <w:szCs w:val="24"/>
        </w:rPr>
        <w:t xml:space="preserve"> en het crisisteam</w:t>
      </w:r>
      <w:r w:rsidR="00AC69B0">
        <w:rPr>
          <w:b/>
          <w:color w:val="C3004A" w:themeColor="text2"/>
          <w:sz w:val="24"/>
          <w:szCs w:val="24"/>
        </w:rPr>
        <w:t xml:space="preserve"> op</w:t>
      </w:r>
    </w:p>
    <w:p w:rsidR="002B7E15" w:rsidRDefault="002B7E15" w:rsidP="002B7E15">
      <w:pPr>
        <w:pStyle w:val="Opsomming"/>
        <w:ind w:left="284" w:hanging="284"/>
      </w:pPr>
      <w:r>
        <w:t>Zet de nationale zender VRT aan, radio of televisie: je krijgt er de nodige onderrichtingen.</w:t>
      </w:r>
    </w:p>
    <w:p w:rsidR="009D3019" w:rsidRPr="0081206B" w:rsidRDefault="002B7E15" w:rsidP="00AD3AB8">
      <w:pPr>
        <w:pStyle w:val="Opsomming"/>
        <w:spacing w:before="120"/>
        <w:ind w:left="284" w:hanging="284"/>
        <w:contextualSpacing w:val="0"/>
      </w:pPr>
      <w:r>
        <w:t>Ouders: GA UW KINDEREN NIET OPHALEN!</w:t>
      </w:r>
    </w:p>
    <w:sectPr w:rsidR="009D3019" w:rsidRPr="0081206B" w:rsidSect="00761240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7A96BE" wp14:editId="23F5BF2E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5B41E7B" wp14:editId="0A021533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C36CE5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 xml:space="preserve">Procedure </w:t>
        </w:r>
        <w:proofErr w:type="spellStart"/>
        <w:r w:rsidR="002B7E15">
          <w:rPr>
            <w:sz w:val="18"/>
            <w:szCs w:val="18"/>
            <w:lang w:val="nl-BE"/>
          </w:rPr>
          <w:t>Seveso</w:t>
        </w:r>
        <w:proofErr w:type="spellEnd"/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E76C05">
      <w:rPr>
        <w:noProof/>
        <w:sz w:val="18"/>
        <w:szCs w:val="18"/>
      </w:rPr>
      <w:t>23-11-2015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E76C05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2B7E15">
      <w:rPr>
        <w:sz w:val="18"/>
        <w:szCs w:val="18"/>
      </w:rPr>
      <w:t>23</w:t>
    </w:r>
    <w:r>
      <w:rPr>
        <w:sz w:val="18"/>
        <w:szCs w:val="18"/>
      </w:rPr>
      <w:t>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996E07D" wp14:editId="0C2EF91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117734E" wp14:editId="7BAF196D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076F5D3E" wp14:editId="5658CF17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4FCD3C14"/>
    <w:multiLevelType w:val="hybridMultilevel"/>
    <w:tmpl w:val="28A23F08"/>
    <w:lvl w:ilvl="0" w:tplc="7EE8EA16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color w:val="595959" w:themeColor="text1" w:themeTint="A6"/>
        <w:sz w:val="18"/>
        <w:szCs w:val="18"/>
      </w:rPr>
    </w:lvl>
    <w:lvl w:ilvl="1" w:tplc="0813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789407E0"/>
    <w:multiLevelType w:val="singleLevel"/>
    <w:tmpl w:val="A2A061C4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color w:val="auto"/>
        <w:sz w:val="22"/>
        <w:szCs w:val="22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4"/>
  </w:num>
  <w:num w:numId="5">
    <w:abstractNumId w:val="3"/>
  </w:num>
  <w:num w:numId="6">
    <w:abstractNumId w:val="1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B7E15"/>
    <w:rsid w:val="002C3697"/>
    <w:rsid w:val="002D2CCA"/>
    <w:rsid w:val="002D3557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C4A9A"/>
    <w:rsid w:val="009D2896"/>
    <w:rsid w:val="009D3019"/>
    <w:rsid w:val="009E2C5D"/>
    <w:rsid w:val="00A004DF"/>
    <w:rsid w:val="00A23683"/>
    <w:rsid w:val="00A25E4C"/>
    <w:rsid w:val="00A41E6F"/>
    <w:rsid w:val="00A70AE9"/>
    <w:rsid w:val="00A75CB5"/>
    <w:rsid w:val="00A91AA0"/>
    <w:rsid w:val="00AA48BE"/>
    <w:rsid w:val="00AC69B0"/>
    <w:rsid w:val="00AD0127"/>
    <w:rsid w:val="00AD035F"/>
    <w:rsid w:val="00AD3AB8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74B0"/>
    <w:rsid w:val="00B646DA"/>
    <w:rsid w:val="00B86BC2"/>
    <w:rsid w:val="00B93FCF"/>
    <w:rsid w:val="00BF0D3F"/>
    <w:rsid w:val="00C23680"/>
    <w:rsid w:val="00C36CE5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57FFC"/>
    <w:rsid w:val="00E76C05"/>
    <w:rsid w:val="00E81D28"/>
    <w:rsid w:val="00E91D8C"/>
    <w:rsid w:val="00EF67D5"/>
    <w:rsid w:val="00F03197"/>
    <w:rsid w:val="00F045B4"/>
    <w:rsid w:val="00F10DD5"/>
    <w:rsid w:val="00F17286"/>
    <w:rsid w:val="00F30E59"/>
    <w:rsid w:val="00F97392"/>
    <w:rsid w:val="00FE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1F72A4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1F72A4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1F72A4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1F72A4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1F72A4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GOPRO-1830562155-5589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e84e12d3-d5f6-47b8-a112-91790e2c31a0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https://gemeenschapsonderwijs.sharepoint.com/sites/prodoc/_layouts/15/DocIdRedir.aspx?ID=GOPRO-1830562155-5589</Url>
      <Description>GOPRO-1830562155-5589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A816D5-0938-42C7-8558-724E3AC94933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0D5BF2B1-383F-4EE2-AECD-F5993377A973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CE942D37-E0CE-4D13-8B92-D752EF464D22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0</TotalTime>
  <Pages>2</Pages>
  <Words>316</Words>
  <Characters>1738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Seveso</dc:title>
  <dc:creator>Tinneke Bellekens</dc:creator>
  <cp:lastModifiedBy>Beeckmans Geert</cp:lastModifiedBy>
  <cp:revision>2</cp:revision>
  <cp:lastPrinted>2015-11-20T10:50:00Z</cp:lastPrinted>
  <dcterms:created xsi:type="dcterms:W3CDTF">2015-11-26T08:25:00Z</dcterms:created>
  <dcterms:modified xsi:type="dcterms:W3CDTF">2015-11-26T08:25:00Z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59906b1e-0694-4c5e-a1e4-7e679580a6d1</vt:lpwstr>
  </property>
  <property fmtid="{D5CDD505-2E9C-101B-9397-08002B2CF9AE}" pid="17" name="MediaServiceImageTags">
    <vt:lpwstr/>
  </property>
</Properties>
</file>