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61BE8779" w14:textId="77777777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Content>
                  <w:p w14:paraId="61BE8777" w14:textId="77777777"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14:paraId="61BE8778" w14:textId="77777777" w:rsidR="007964E4" w:rsidRPr="007964E4" w:rsidRDefault="009D6032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Evacuatieprocedure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61BE877B" w14:textId="77777777" w:rsidTr="0045229E">
            <w:tc>
              <w:tcPr>
                <w:tcW w:w="3369" w:type="dxa"/>
              </w:tcPr>
              <w:p w14:paraId="61BE877A" w14:textId="77777777" w:rsidR="0045229E" w:rsidRDefault="00162269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14:paraId="61BE877D" w14:textId="45737BC8" w:rsidR="00FE0C93" w:rsidRDefault="00162269" w:rsidP="003B2D8C">
          <w:pPr>
            <w:pStyle w:val="Geenafstand"/>
          </w:pPr>
        </w:p>
        <w:bookmarkStart w:id="1" w:name="_GoBack" w:displacedByCustomXml="next"/>
        <w:bookmarkEnd w:id="1" w:displacedByCustomXml="next"/>
      </w:sdtContent>
    </w:sdt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14:paraId="61BE877F" w14:textId="77777777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14:paraId="61BE877E" w14:textId="77777777" w:rsidR="009C4A9A" w:rsidRPr="009C4A9A" w:rsidRDefault="009C4A9A" w:rsidP="00E73E24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</w:t>
            </w:r>
            <w:r w:rsidR="00E73E24">
              <w:rPr>
                <w:rFonts w:asciiTheme="minorHAnsi" w:hAnsiTheme="minorHAnsi" w:cstheme="minorHAnsi"/>
                <w:b/>
              </w:rPr>
              <w:t>evacuatie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14:paraId="61BE8790" w14:textId="77777777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14:paraId="61BE8780" w14:textId="77777777" w:rsidR="00E73E24" w:rsidRDefault="00E73E24" w:rsidP="00E73E24">
            <w:pPr>
              <w:pStyle w:val="Geenafstand"/>
              <w:spacing w:before="240" w:after="60" w:line="240" w:lineRule="auto"/>
              <w:ind w:left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Blijf kalm en verlaat samen de gebouwen</w:t>
            </w:r>
          </w:p>
          <w:p w14:paraId="61BE8783" w14:textId="30C56090" w:rsidR="00E73E24" w:rsidRDefault="001F3505" w:rsidP="001F3505">
            <w:pPr>
              <w:pStyle w:val="Opsomming"/>
              <w:numPr>
                <w:ilvl w:val="0"/>
                <w:numId w:val="0"/>
              </w:numPr>
              <w:spacing w:before="120"/>
              <w:ind w:left="568"/>
              <w:contextualSpacing w:val="0"/>
              <w:rPr>
                <w:b w:val="0"/>
              </w:rPr>
            </w:pPr>
            <w:r>
              <w:rPr>
                <w:b w:val="0"/>
                <w:noProof/>
                <w:snapToGrid/>
                <w:lang w:val="nl-BE" w:eastAsia="nl-BE"/>
              </w:rPr>
              <w:drawing>
                <wp:inline distT="0" distB="0" distL="0" distR="0" wp14:anchorId="28C2CAF2" wp14:editId="5890DD40">
                  <wp:extent cx="790575" cy="790575"/>
                  <wp:effectExtent l="0" t="0" r="9525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dding_-_uitgang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11" cy="791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</w:rPr>
              <w:t xml:space="preserve"> </w:t>
            </w:r>
            <w:r>
              <w:rPr>
                <w:b w:val="0"/>
                <w:noProof/>
                <w:snapToGrid/>
                <w:lang w:val="nl-BE" w:eastAsia="nl-BE"/>
              </w:rPr>
              <w:drawing>
                <wp:inline distT="0" distB="0" distL="0" distR="0" wp14:anchorId="0CDDBBCF" wp14:editId="317ABD55">
                  <wp:extent cx="806271" cy="806271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002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271" cy="80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</w:rPr>
              <w:t xml:space="preserve">  </w:t>
            </w:r>
            <w:r>
              <w:rPr>
                <w:b w:val="0"/>
                <w:noProof/>
                <w:snapToGrid/>
                <w:lang w:val="nl-BE" w:eastAsia="nl-BE"/>
              </w:rPr>
              <w:drawing>
                <wp:inline distT="0" distB="0" distL="0" distR="0" wp14:anchorId="2537E75A" wp14:editId="6CB331E0">
                  <wp:extent cx="806271" cy="806271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001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271" cy="80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BE8784" w14:textId="77777777" w:rsidR="00E73E24" w:rsidRPr="00E73E24" w:rsidRDefault="00E73E24" w:rsidP="00E73E24">
            <w:pPr>
              <w:pStyle w:val="Opsomming"/>
              <w:spacing w:before="36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Stop onmiddellijk alle werkzaamheden</w:t>
            </w:r>
          </w:p>
          <w:p w14:paraId="61BE8785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Sluit alle ramen, deuren, kasten, …</w:t>
            </w:r>
          </w:p>
          <w:p w14:paraId="61BE8786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Schakel alle apparaten en machines uit</w:t>
            </w:r>
          </w:p>
          <w:p w14:paraId="61BE8787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Laat de verlichting branden</w:t>
            </w:r>
          </w:p>
          <w:p w14:paraId="61BE8788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Laat persoonlijke bezittingen achter</w:t>
            </w:r>
          </w:p>
          <w:p w14:paraId="61BE8789" w14:textId="77777777" w:rsidR="00E73E24" w:rsidRPr="00E73E24" w:rsidRDefault="00E73E24" w:rsidP="00E73E24">
            <w:pPr>
              <w:pStyle w:val="Opsomming"/>
              <w:numPr>
                <w:ilvl w:val="0"/>
                <w:numId w:val="0"/>
              </w:numPr>
              <w:spacing w:before="60"/>
              <w:ind w:left="567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Als er voldoende tijd is kun je specifieke richtlijnen geven, bv. neem al uw persoonlijke bezittingen mee.</w:t>
            </w:r>
          </w:p>
          <w:p w14:paraId="61BE878A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Verlaat het lokaal</w:t>
            </w:r>
          </w:p>
          <w:p w14:paraId="61BE878B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Gebruik geen lift</w:t>
            </w:r>
          </w:p>
          <w:p w14:paraId="61BE878C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Hou bij rookontwikkeling het hoofd zo dicht mogelijk bij de grond</w:t>
            </w:r>
          </w:p>
          <w:p w14:paraId="61BE878D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 xml:space="preserve">Als de weg versperd is, neem dan een andere vluchtweg </w:t>
            </w:r>
          </w:p>
          <w:p w14:paraId="61BE878E" w14:textId="77777777" w:rsidR="00E73E24" w:rsidRPr="00E73E24" w:rsidRDefault="00E73E24" w:rsidP="00E73E24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>Indien nodig: bied extra begeleiding aan minder mobiele personen, blinden en/of doven en slechthorenden. Informeer in alle rust bij de betrokken persoon welke extra begeleiding hij of zij wenst</w:t>
            </w:r>
          </w:p>
          <w:p w14:paraId="61BE878F" w14:textId="77777777" w:rsidR="009C4A9A" w:rsidRPr="00230D94" w:rsidRDefault="00E73E24" w:rsidP="00E73E24">
            <w:pPr>
              <w:pStyle w:val="Opsomming"/>
              <w:spacing w:before="120" w:after="360"/>
              <w:ind w:left="568"/>
              <w:contextualSpacing w:val="0"/>
              <w:rPr>
                <w:sz w:val="28"/>
                <w:szCs w:val="28"/>
              </w:rPr>
            </w:pPr>
            <w:r w:rsidRPr="00E73E24">
              <w:rPr>
                <w:b w:val="0"/>
              </w:rPr>
              <w:t>Verlaat in alle kalmte het gebouw</w:t>
            </w:r>
          </w:p>
        </w:tc>
      </w:tr>
      <w:tr w:rsidR="009C4A9A" w14:paraId="61BE8795" w14:textId="77777777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14:paraId="61BE8791" w14:textId="77777777" w:rsidR="00E73E24" w:rsidRPr="00E73E24" w:rsidRDefault="00A46A9B" w:rsidP="00E73E24">
            <w:pPr>
              <w:spacing w:before="240"/>
              <w:rPr>
                <w:b w:val="0"/>
                <w:sz w:val="28"/>
                <w:szCs w:val="28"/>
              </w:rPr>
            </w:pPr>
            <w:r w:rsidRPr="00C764A4">
              <w:rPr>
                <w:noProof/>
                <w:lang w:eastAsia="nl-BE"/>
              </w:rPr>
              <w:drawing>
                <wp:anchor distT="0" distB="0" distL="114300" distR="114300" simplePos="0" relativeHeight="251660288" behindDoc="0" locked="0" layoutInCell="1" allowOverlap="1" wp14:anchorId="61BE879D" wp14:editId="61BE879E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142875</wp:posOffset>
                  </wp:positionV>
                  <wp:extent cx="601980" cy="601980"/>
                  <wp:effectExtent l="0" t="0" r="7620" b="7620"/>
                  <wp:wrapNone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3E24" w:rsidRPr="00E73E24">
              <w:rPr>
                <w:b w:val="0"/>
                <w:sz w:val="28"/>
                <w:szCs w:val="28"/>
              </w:rPr>
              <w:t xml:space="preserve">Ga naar de verzamelplaats                                                                                                                                                           </w:t>
            </w:r>
          </w:p>
          <w:p w14:paraId="61BE8792" w14:textId="77777777" w:rsidR="00E73E24" w:rsidRPr="00E73E24" w:rsidRDefault="00E73E24" w:rsidP="00E73E24">
            <w:pPr>
              <w:pStyle w:val="Opsomming"/>
              <w:ind w:left="568"/>
              <w:rPr>
                <w:b w:val="0"/>
              </w:rPr>
            </w:pPr>
            <w:r w:rsidRPr="00E73E24">
              <w:rPr>
                <w:b w:val="0"/>
              </w:rPr>
              <w:t>Stel je op per categorie (klas, groep, verdieping, …)</w:t>
            </w:r>
          </w:p>
          <w:p w14:paraId="61BE8793" w14:textId="77777777" w:rsidR="00E73E24" w:rsidRPr="00E73E24" w:rsidRDefault="00E73E24" w:rsidP="00A46A9B">
            <w:pPr>
              <w:pStyle w:val="Opsomming"/>
              <w:spacing w:before="120"/>
              <w:ind w:left="568"/>
              <w:contextualSpacing w:val="0"/>
              <w:rPr>
                <w:b w:val="0"/>
              </w:rPr>
            </w:pPr>
            <w:r w:rsidRPr="00E73E24">
              <w:rPr>
                <w:b w:val="0"/>
              </w:rPr>
              <w:t xml:space="preserve">Geef de gegevens door aan de evacuatieverantwoordelijke </w:t>
            </w:r>
          </w:p>
          <w:p w14:paraId="61BE8794" w14:textId="77777777" w:rsidR="009C4A9A" w:rsidRPr="00E26D21" w:rsidRDefault="00E73E24" w:rsidP="00A46A9B">
            <w:pPr>
              <w:pStyle w:val="Opsomming"/>
              <w:spacing w:before="120" w:after="240"/>
              <w:ind w:left="568"/>
              <w:contextualSpacing w:val="0"/>
            </w:pPr>
            <w:r w:rsidRPr="00E73E24">
              <w:rPr>
                <w:b w:val="0"/>
              </w:rPr>
              <w:t>Keer nooit terug zonder toestemming van de evacuatieverantwoordelijke, de werkgever, het crisisteam, de hulpdiensten en/of de overheid</w:t>
            </w:r>
          </w:p>
        </w:tc>
      </w:tr>
      <w:tr w:rsidR="009C4A9A" w14:paraId="61BE8797" w14:textId="77777777" w:rsidTr="00A46A9B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14:paraId="61BE8796" w14:textId="77777777" w:rsidR="009C4A9A" w:rsidRPr="00E26D21" w:rsidRDefault="00230D94" w:rsidP="00A46A9B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Volg verdere instructies van </w:t>
            </w:r>
            <w:r w:rsidR="00E73E24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het crisisteam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en </w:t>
            </w:r>
            <w:r w:rsidR="00E73E24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de </w:t>
            </w:r>
            <w:r w:rsidR="00A46A9B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hulpdiensten op</w:t>
            </w:r>
          </w:p>
        </w:tc>
      </w:tr>
    </w:tbl>
    <w:p w14:paraId="61BE8798" w14:textId="77777777" w:rsidR="009D3019" w:rsidRPr="0081206B" w:rsidRDefault="009D3019" w:rsidP="00A46A9B">
      <w:pPr>
        <w:pStyle w:val="Geenafstand"/>
      </w:pPr>
    </w:p>
    <w:sectPr w:rsidR="009D3019" w:rsidRPr="0081206B" w:rsidSect="00761240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E87A1" w14:textId="77777777" w:rsidR="001F3505" w:rsidRDefault="001F3505" w:rsidP="000A569B">
      <w:r>
        <w:separator/>
      </w:r>
    </w:p>
  </w:endnote>
  <w:endnote w:type="continuationSeparator" w:id="0">
    <w:p w14:paraId="61BE87A2" w14:textId="77777777" w:rsidR="001F3505" w:rsidRDefault="001F3505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E87A4" w14:textId="77777777" w:rsidR="001F3505" w:rsidRDefault="001F3505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BE87AB" wp14:editId="61BE87AC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BE87AD" wp14:editId="61BE87AE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Content>
      <w:p w14:paraId="61BE87A5" w14:textId="77777777" w:rsidR="001F3505" w:rsidRPr="00337D57" w:rsidRDefault="001F3505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14:paraId="61BE87A6" w14:textId="77777777" w:rsidR="001F3505" w:rsidRDefault="001F3505" w:rsidP="00A23683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Alarmprocedure</w:t>
        </w:r>
      </w:p>
    </w:sdtContent>
  </w:sdt>
  <w:p w14:paraId="61BE87A7" w14:textId="77777777" w:rsidR="001F3505" w:rsidRPr="00A23683" w:rsidRDefault="001F3505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14:paraId="61BE87A8" w14:textId="77777777" w:rsidR="001F3505" w:rsidRPr="00DB3DCD" w:rsidRDefault="001F3505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20-11-2015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16345C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E87AA" w14:textId="43450AB5" w:rsidR="001F3505" w:rsidRPr="00DB3DCD" w:rsidRDefault="001F3505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16345C">
      <w:rPr>
        <w:sz w:val="18"/>
        <w:szCs w:val="18"/>
      </w:rPr>
      <w:t>12-09-</w:t>
    </w:r>
    <w:r>
      <w:rPr>
        <w:sz w:val="18"/>
        <w:szCs w:val="18"/>
      </w:rPr>
      <w:t>2015</w:t>
    </w:r>
    <w:r>
      <w:rPr>
        <w:sz w:val="18"/>
        <w:szCs w:val="18"/>
      </w:rPr>
      <w:tab/>
    </w:r>
    <w:r>
      <w:rPr>
        <w:sz w:val="18"/>
        <w:szCs w:val="18"/>
      </w:rPr>
      <w:tab/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BE879F" w14:textId="77777777" w:rsidR="001F3505" w:rsidRDefault="001F3505" w:rsidP="000A569B">
      <w:r>
        <w:separator/>
      </w:r>
    </w:p>
  </w:footnote>
  <w:footnote w:type="continuationSeparator" w:id="0">
    <w:p w14:paraId="61BE87A0" w14:textId="77777777" w:rsidR="001F3505" w:rsidRDefault="001F3505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E87A3" w14:textId="77777777" w:rsidR="001F3505" w:rsidRDefault="001F3505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E87A9" w14:textId="77777777" w:rsidR="001F3505" w:rsidRPr="00F10DD5" w:rsidRDefault="001F3505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61BE87AF" wp14:editId="61BE87B0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BE87B1" wp14:editId="61BE87B2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1BE87B3" wp14:editId="61BE87B4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2269"/>
    <w:rsid w:val="0016345C"/>
    <w:rsid w:val="0016675E"/>
    <w:rsid w:val="001A628F"/>
    <w:rsid w:val="001C22B2"/>
    <w:rsid w:val="001D08DA"/>
    <w:rsid w:val="001D48D2"/>
    <w:rsid w:val="001F3505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BE87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14:paraId="1E6B807A" w14:textId="77777777"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14:paraId="1E6B807B" w14:textId="77777777"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14:paraId="1E6B807C" w14:textId="77777777"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14:paraId="1E6B807D" w14:textId="77777777"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5A0E4A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6B807A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05c21140-0772-4c1a-9ebb-e1047d81d469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https://gemeenschapsonderwijs.sharepoint.com/sites/prodoc/_layouts/15/DocIdRedir.aspx?ID=GOPRO-1830562155-5584</Url>
      <Description>GOPRO-1830562155-5584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D625A56C-2A98-4ADE-823F-19FBF0A86F94}"/>
</file>

<file path=customXml/itemProps3.xml><?xml version="1.0" encoding="utf-8"?>
<ds:datastoreItem xmlns:ds="http://schemas.openxmlformats.org/officeDocument/2006/customXml" ds:itemID="{8A2B724A-AF07-402C-A6B3-16CFD9BAEFAA}"/>
</file>

<file path=customXml/itemProps4.xml><?xml version="1.0" encoding="utf-8"?>
<ds:datastoreItem xmlns:ds="http://schemas.openxmlformats.org/officeDocument/2006/customXml" ds:itemID="{1035996D-0491-4128-B2AA-855E32938380}"/>
</file>

<file path=customXml/itemProps5.xml><?xml version="1.0" encoding="utf-8"?>
<ds:datastoreItem xmlns:ds="http://schemas.openxmlformats.org/officeDocument/2006/customXml" ds:itemID="{21FEA93B-7790-4A06-89CE-B84D2AF29835}"/>
</file>

<file path=customXml/itemProps6.xml><?xml version="1.0" encoding="utf-8"?>
<ds:datastoreItem xmlns:ds="http://schemas.openxmlformats.org/officeDocument/2006/customXml" ds:itemID="{7BB7ABB9-B59D-4FFA-8CE2-3D3CE3C937F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22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Actiekaart evacuatieprocedure</vt:lpstr>
    </vt:vector>
  </TitlesOfParts>
  <Company>Gramma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evacuatieprocedure</dc:title>
  <dc:creator>Tinneke Bellekens</dc:creator>
  <cp:lastModifiedBy>Yildiz Akin</cp:lastModifiedBy>
  <cp:revision>4</cp:revision>
  <cp:lastPrinted>2015-11-20T10:50:00Z</cp:lastPrinted>
  <dcterms:created xsi:type="dcterms:W3CDTF">2015-11-20T13:02:00Z</dcterms:created>
  <dcterms:modified xsi:type="dcterms:W3CDTF">2016-09-12T10:24:00Z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64f43dd7-0c10-4aff-b559-4bba00233c4f</vt:lpwstr>
  </property>
</Properties>
</file>