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466" w:rsidRDefault="009568DB" w:rsidP="00442466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 xml:space="preserve">Werkpostfiche </w:t>
      </w:r>
    </w:p>
    <w:p w:rsidR="00442466" w:rsidRPr="004A3AF9" w:rsidRDefault="00DC07BF" w:rsidP="00442466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Leerkracht Haartooi</w:t>
      </w:r>
    </w:p>
    <w:p w:rsidR="00B360F0" w:rsidRDefault="00B360F0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154051" w:rsidRPr="00154051" w:rsidRDefault="00154051" w:rsidP="00154051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16"/>
        </w:rPr>
      </w:pPr>
      <w:r w:rsidRPr="00154051">
        <w:rPr>
          <w:rFonts w:asciiTheme="minorHAnsi" w:hAnsiTheme="minorHAnsi"/>
          <w:sz w:val="16"/>
        </w:rPr>
        <w:t>In uitvoering van het KB van 21/09/2004 en de wijzigingen van 30/09/05 en 02/06/06 betreffende de bescherming van leerkrachtstagiairs.</w:t>
      </w:r>
    </w:p>
    <w:p w:rsidR="00154051" w:rsidRPr="00154051" w:rsidRDefault="00DC07BF" w:rsidP="00DC07BF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>
        <w:rPr>
          <w:rFonts w:asciiTheme="minorHAnsi" w:hAnsiTheme="minorHAnsi" w:cs="Arial"/>
          <w:sz w:val="16"/>
          <w:szCs w:val="16"/>
          <w:lang w:val="nl-BE"/>
        </w:rPr>
        <w:t>Studierichtingen:</w:t>
      </w:r>
      <w:r w:rsidRPr="00DC07BF">
        <w:rPr>
          <w:rFonts w:asciiTheme="minorHAnsi" w:hAnsiTheme="minorHAnsi" w:cs="Arial"/>
          <w:sz w:val="16"/>
          <w:szCs w:val="16"/>
          <w:lang w:val="nl-BE"/>
        </w:rPr>
        <w:t xml:space="preserve"> </w:t>
      </w:r>
      <w:r w:rsidRPr="008C5570">
        <w:rPr>
          <w:rFonts w:asciiTheme="minorHAnsi" w:hAnsiTheme="minorHAnsi" w:cs="Arial"/>
          <w:sz w:val="16"/>
          <w:szCs w:val="16"/>
          <w:lang w:val="nl-BE"/>
        </w:rPr>
        <w:t>mechanica – elektriciteit - hout/bouw – autotechniek – carrosserie – schilderen –</w:t>
      </w:r>
      <w:r>
        <w:rPr>
          <w:rFonts w:asciiTheme="minorHAnsi" w:hAnsiTheme="minorHAnsi" w:cs="Arial"/>
          <w:sz w:val="16"/>
          <w:szCs w:val="16"/>
          <w:lang w:val="nl-BE"/>
        </w:rPr>
        <w:t xml:space="preserve"> haartooi -</w:t>
      </w:r>
      <w:r w:rsidRPr="008C5570">
        <w:rPr>
          <w:rFonts w:asciiTheme="minorHAnsi" w:hAnsiTheme="minorHAnsi" w:cs="Arial"/>
          <w:sz w:val="16"/>
          <w:szCs w:val="16"/>
          <w:lang w:val="nl-BE"/>
        </w:rPr>
        <w:t xml:space="preserve"> e.a.</w:t>
      </w:r>
    </w:p>
    <w:p w:rsidR="003032DC" w:rsidRPr="00154051" w:rsidRDefault="00154051" w:rsidP="00154051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</w:rPr>
      </w:pPr>
      <w:r w:rsidRPr="00154051">
        <w:rPr>
          <w:rFonts w:asciiTheme="minorHAnsi" w:hAnsiTheme="minorHAnsi"/>
          <w:sz w:val="16"/>
        </w:rPr>
        <w:t>Deze werkpostfiche gebruiken is verplicht bij elke stage, ze wordt samen met de stageovereenkomst ondertekend.</w:t>
      </w:r>
    </w:p>
    <w:p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154051">
              <w:rPr>
                <w:rFonts w:asciiTheme="minorHAnsi" w:hAnsiTheme="minorHAnsi" w:cs="Arial"/>
                <w:b/>
                <w:sz w:val="16"/>
                <w:szCs w:val="16"/>
              </w:rPr>
              <w:t>aats voor: lee</w:t>
            </w:r>
            <w:r w:rsidR="00DC07BF">
              <w:rPr>
                <w:rFonts w:asciiTheme="minorHAnsi" w:hAnsiTheme="minorHAnsi" w:cs="Arial"/>
                <w:b/>
                <w:sz w:val="16"/>
                <w:szCs w:val="16"/>
              </w:rPr>
              <w:t>rkracht-stagiair Haartooi</w:t>
            </w:r>
          </w:p>
          <w:p w:rsidR="003032DC" w:rsidRPr="005E12F8" w:rsidRDefault="006863ED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Stagegever:  Scholengroep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6863ED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6863ED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         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3032DC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6863ED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6863ED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DC07BF">
              <w:rPr>
                <w:rFonts w:asciiTheme="minorHAnsi" w:hAnsiTheme="minorHAnsi" w:cs="Arial"/>
                <w:b/>
                <w:sz w:val="16"/>
                <w:szCs w:val="16"/>
              </w:rPr>
              <w:t>hrijving: Leerkracht Haartooi</w:t>
            </w:r>
          </w:p>
        </w:tc>
      </w:tr>
    </w:tbl>
    <w:p w:rsidR="0043776C" w:rsidRDefault="0043776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DC07BF" w:rsidRDefault="005E12F8" w:rsidP="003822A4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="00443787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DC07BF" w:rsidRPr="00DC07BF">
              <w:rPr>
                <w:rFonts w:asciiTheme="minorHAnsi" w:hAnsiTheme="minorHAnsi"/>
                <w:sz w:val="16"/>
                <w:szCs w:val="16"/>
              </w:rPr>
              <w:t xml:space="preserve">lesgeven aan leerlingen van het BSO en TSO haartooi. Demonstratie van: onthaal van klanten – Toepassen van shampoo en verzorgingsproducten – </w:t>
            </w:r>
            <w:proofErr w:type="spellStart"/>
            <w:r w:rsidR="00DC07BF" w:rsidRPr="00DC07BF">
              <w:rPr>
                <w:rFonts w:asciiTheme="minorHAnsi" w:hAnsiTheme="minorHAnsi"/>
                <w:sz w:val="16"/>
                <w:szCs w:val="16"/>
              </w:rPr>
              <w:t>Brushing</w:t>
            </w:r>
            <w:proofErr w:type="spellEnd"/>
            <w:r w:rsidR="00DC07BF" w:rsidRPr="00DC07BF">
              <w:rPr>
                <w:rFonts w:asciiTheme="minorHAnsi" w:hAnsiTheme="minorHAnsi"/>
                <w:sz w:val="16"/>
                <w:szCs w:val="16"/>
              </w:rPr>
              <w:t xml:space="preserve"> – Watergolf – Kleuren – Ontkleuren – Lokkentechnieken – Permanent – Snit – Aanvullen producten – Gebruik van droogkast en wasmachine – Opplooien van handdoeken – Algemene orde in het kapsalon – Onderhoud van toestellen en gereedschappen.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="00DC07BF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ja: </w:t>
            </w:r>
            <w:r w:rsidR="00DC07BF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="00DC07BF"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4. Werken waarvoor men ouder moet zijn dan 18 j.: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1923F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="001923F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1923F9">
              <w:rPr>
                <w:rFonts w:asciiTheme="minorHAnsi" w:hAnsiTheme="minorHAnsi" w:cs="Arial"/>
                <w:sz w:val="16"/>
                <w:szCs w:val="16"/>
              </w:rPr>
              <w:t xml:space="preserve">lke       </w:t>
            </w:r>
          </w:p>
          <w:p w:rsidR="00DC07BF" w:rsidRPr="00DC07BF" w:rsidRDefault="005E12F8" w:rsidP="00DC07BF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9F374E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DC07BF" w:rsidRPr="00DC07BF">
              <w:rPr>
                <w:rFonts w:asciiTheme="minorHAnsi" w:hAnsiTheme="minorHAnsi"/>
                <w:sz w:val="16"/>
                <w:szCs w:val="16"/>
              </w:rPr>
              <w:t xml:space="preserve">Voorkennis eigen aan opleiding en niveau, instructies gebruik toestellen, materiaal en gereedschappen, product veiligheidsfiches en gebruiksaanwijzingen, gebruiksaanwijzing verstelbare taboeret en kappersstoel, ergonomie en werkhouding - </w:t>
            </w:r>
          </w:p>
          <w:p w:rsidR="005E12F8" w:rsidRPr="00F95166" w:rsidRDefault="005E12F8" w:rsidP="00DC07B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</w:tbl>
    <w:p w:rsidR="0043776C" w:rsidRDefault="0043776C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DC07BF" w:rsidRPr="00614C32" w:rsidTr="00944FC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24"/>
                <w:szCs w:val="24"/>
              </w:rPr>
              <w:sym w:font="Wingdings 2" w:char="F054"/>
            </w:r>
            <w:r w:rsidRPr="00DC07BF">
              <w:rPr>
                <w:rFonts w:asciiTheme="minorHAnsi" w:hAnsiTheme="minorHAnsi"/>
                <w:sz w:val="16"/>
                <w:szCs w:val="16"/>
              </w:rPr>
              <w:t xml:space="preserve"> Val op begane grond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Opruimen werkpost, reinigen van vloer met ontvettend product (slippen), geen schoenen met hoge hak en/of plateauschoenen.</w:t>
            </w:r>
          </w:p>
        </w:tc>
      </w:tr>
      <w:tr w:rsidR="00DC07BF" w:rsidRPr="00614C32" w:rsidTr="00944FC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24"/>
                <w:szCs w:val="24"/>
              </w:rPr>
              <w:sym w:font="Wingdings 2" w:char="F054"/>
            </w:r>
            <w:r w:rsidRPr="00DC07BF">
              <w:rPr>
                <w:rFonts w:asciiTheme="minorHAnsi" w:hAnsiTheme="minorHAnsi"/>
                <w:sz w:val="16"/>
                <w:szCs w:val="16"/>
              </w:rPr>
              <w:t xml:space="preserve"> Scherpe voorwerpen, snijwonden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 xml:space="preserve">Instructies bij gebruik van scharen, werkmethodes en technieken,       </w:t>
            </w:r>
          </w:p>
        </w:tc>
      </w:tr>
      <w:tr w:rsidR="00DC07BF" w:rsidRPr="00614C32" w:rsidTr="00944FC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24"/>
                <w:szCs w:val="24"/>
              </w:rPr>
              <w:sym w:font="Wingdings 2" w:char="F054"/>
            </w:r>
            <w:r w:rsidRPr="00DC07BF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C07BF">
              <w:rPr>
                <w:rFonts w:asciiTheme="minorHAnsi" w:hAnsiTheme="minorHAnsi"/>
                <w:sz w:val="16"/>
                <w:szCs w:val="16"/>
              </w:rPr>
              <w:t>Irritatie luchtwegen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Adequate ruimtelijke ventilatie (inademing haardeeltjes), regelmatig opruimen lokaal, bij irritatie mondmasker ter beschikking stellen.</w:t>
            </w:r>
          </w:p>
        </w:tc>
      </w:tr>
      <w:tr w:rsidR="00DC07BF" w:rsidRPr="00614C32" w:rsidTr="00944FC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24"/>
                <w:szCs w:val="24"/>
              </w:rPr>
              <w:sym w:font="Wingdings 2" w:char="F054"/>
            </w:r>
            <w:r w:rsidRPr="00DC07BF">
              <w:rPr>
                <w:rFonts w:asciiTheme="minorHAnsi" w:hAnsiTheme="minorHAnsi"/>
                <w:sz w:val="16"/>
                <w:szCs w:val="16"/>
              </w:rPr>
              <w:t xml:space="preserve"> Elektrische risico’s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 xml:space="preserve">Dubbel geïsoleerd elektrisch materiaal. Strikte controle op toestand elektrische geleiders en toestellen. </w:t>
            </w:r>
            <w:proofErr w:type="spellStart"/>
            <w:r w:rsidRPr="00DC07BF">
              <w:rPr>
                <w:rFonts w:asciiTheme="minorHAnsi" w:hAnsiTheme="minorHAnsi"/>
                <w:sz w:val="16"/>
                <w:szCs w:val="16"/>
              </w:rPr>
              <w:t>Diff</w:t>
            </w:r>
            <w:proofErr w:type="spellEnd"/>
            <w:r w:rsidRPr="00DC07BF">
              <w:rPr>
                <w:rFonts w:asciiTheme="minorHAnsi" w:hAnsiTheme="minorHAnsi"/>
                <w:sz w:val="16"/>
                <w:szCs w:val="16"/>
              </w:rPr>
              <w:t>. Beveiliging 30mA.</w:t>
            </w:r>
          </w:p>
        </w:tc>
      </w:tr>
      <w:tr w:rsidR="00DC07BF" w:rsidRPr="00614C32" w:rsidTr="00944FC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24"/>
                <w:szCs w:val="24"/>
              </w:rPr>
              <w:sym w:font="Wingdings 2" w:char="F054"/>
            </w:r>
            <w:r w:rsidRPr="00DC07BF">
              <w:rPr>
                <w:rFonts w:asciiTheme="minorHAnsi" w:hAnsiTheme="minorHAnsi"/>
                <w:sz w:val="16"/>
                <w:szCs w:val="16"/>
              </w:rPr>
              <w:t xml:space="preserve">  Val van voorwerpen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Inrichting werkpost, werkmethodes en technieken</w:t>
            </w:r>
          </w:p>
        </w:tc>
      </w:tr>
      <w:tr w:rsidR="00DC07BF" w:rsidRPr="00614C32" w:rsidTr="00944FC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24"/>
                <w:szCs w:val="24"/>
              </w:rPr>
              <w:sym w:font="Wingdings 2" w:char="F054"/>
            </w:r>
            <w:r w:rsidRPr="00DC07BF">
              <w:rPr>
                <w:rFonts w:asciiTheme="minorHAnsi" w:hAnsiTheme="minorHAnsi"/>
                <w:sz w:val="16"/>
                <w:szCs w:val="16"/>
              </w:rPr>
              <w:t xml:space="preserve"> TBC besmetting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Melding bij opmerken, gepaste maatregelen, dokter raadplegen</w:t>
            </w:r>
          </w:p>
        </w:tc>
      </w:tr>
      <w:tr w:rsidR="00DC07BF" w:rsidRPr="00614C32" w:rsidTr="00944FC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24"/>
                <w:szCs w:val="24"/>
              </w:rPr>
              <w:sym w:font="Wingdings 2" w:char="F054"/>
            </w:r>
            <w:r w:rsidRPr="00DC07BF">
              <w:rPr>
                <w:rFonts w:asciiTheme="minorHAnsi" w:hAnsiTheme="minorHAnsi"/>
                <w:sz w:val="16"/>
                <w:szCs w:val="16"/>
              </w:rPr>
              <w:t xml:space="preserve">  Huidirritaties, eczeem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Persoonlijke hygiëne, geschikte handzeep en crèmes, wegwerphandschoenen (producten), handschoenen bij irritaties door haardeeltjes</w:t>
            </w:r>
          </w:p>
        </w:tc>
      </w:tr>
      <w:tr w:rsidR="00DC07BF" w:rsidRPr="00614C32" w:rsidTr="00944FC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24"/>
                <w:szCs w:val="24"/>
              </w:rPr>
              <w:sym w:font="Wingdings 2" w:char="F054"/>
            </w:r>
            <w:r w:rsidRPr="00DC07BF">
              <w:rPr>
                <w:rFonts w:asciiTheme="minorHAnsi" w:hAnsiTheme="minorHAnsi"/>
                <w:sz w:val="16"/>
                <w:szCs w:val="16"/>
              </w:rPr>
              <w:t xml:space="preserve">Fysieke werk- en </w:t>
            </w:r>
            <w:proofErr w:type="spellStart"/>
            <w:r w:rsidRPr="00DC07BF">
              <w:rPr>
                <w:rFonts w:asciiTheme="minorHAnsi" w:hAnsiTheme="minorHAnsi"/>
                <w:sz w:val="16"/>
                <w:szCs w:val="16"/>
              </w:rPr>
              <w:t>rugbelasting</w:t>
            </w:r>
            <w:proofErr w:type="spellEnd"/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 xml:space="preserve">In hoogte verstelbare taboeret, instructies </w:t>
            </w:r>
            <w:proofErr w:type="spellStart"/>
            <w:r w:rsidRPr="00DC07BF">
              <w:rPr>
                <w:rFonts w:asciiTheme="minorHAnsi" w:hAnsiTheme="minorHAnsi"/>
                <w:sz w:val="16"/>
                <w:szCs w:val="16"/>
              </w:rPr>
              <w:t>kapperstoel</w:t>
            </w:r>
            <w:proofErr w:type="spellEnd"/>
            <w:r w:rsidRPr="00DC07BF">
              <w:rPr>
                <w:rFonts w:asciiTheme="minorHAnsi" w:hAnsiTheme="minorHAnsi"/>
                <w:sz w:val="16"/>
                <w:szCs w:val="16"/>
              </w:rPr>
              <w:t>, werkhouding</w:t>
            </w:r>
          </w:p>
        </w:tc>
      </w:tr>
      <w:tr w:rsidR="00DC07BF" w:rsidRPr="00614C32" w:rsidTr="00944FC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24"/>
                <w:szCs w:val="24"/>
              </w:rPr>
              <w:sym w:font="Wingdings 2" w:char="F054"/>
            </w:r>
            <w:r w:rsidRPr="00DC07BF">
              <w:rPr>
                <w:rFonts w:asciiTheme="minorHAnsi" w:hAnsiTheme="minorHAnsi"/>
                <w:sz w:val="16"/>
                <w:szCs w:val="16"/>
              </w:rPr>
              <w:t xml:space="preserve"> Brandwonden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Instructies werken met toestellen, materiaal en gereedschappen</w:t>
            </w:r>
          </w:p>
        </w:tc>
      </w:tr>
      <w:tr w:rsidR="00DC07BF" w:rsidRPr="00614C32" w:rsidTr="00944FC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24"/>
                <w:szCs w:val="24"/>
              </w:rPr>
              <w:sym w:font="Wingdings 2" w:char="F054"/>
            </w:r>
            <w:r w:rsidRPr="00DC07BF">
              <w:rPr>
                <w:rFonts w:asciiTheme="minorHAnsi" w:hAnsiTheme="minorHAnsi"/>
                <w:sz w:val="16"/>
                <w:szCs w:val="16"/>
              </w:rPr>
              <w:t xml:space="preserve"> Klimaat – omgeving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 xml:space="preserve">Ruimtelijke ventilatie, opruimen lokaal. geen spuitbussen met drijfgas </w:t>
            </w:r>
          </w:p>
        </w:tc>
      </w:tr>
      <w:tr w:rsidR="00DC07BF" w:rsidRPr="00614C32" w:rsidTr="00944FC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24"/>
                <w:szCs w:val="24"/>
              </w:rPr>
              <w:sym w:font="Wingdings 2" w:char="F054"/>
            </w:r>
            <w:r w:rsidRPr="00DC07BF">
              <w:rPr>
                <w:rFonts w:asciiTheme="minorHAnsi" w:hAnsiTheme="minorHAnsi"/>
                <w:sz w:val="16"/>
                <w:szCs w:val="16"/>
              </w:rPr>
              <w:t xml:space="preserve"> Chemische agentia (spatten, damp)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Adequate ventilatie, opruimen lokaal, spatten vermijden door werkmethode</w:t>
            </w:r>
          </w:p>
        </w:tc>
      </w:tr>
      <w:tr w:rsidR="00DC07BF" w:rsidRPr="00614C32" w:rsidTr="00944FC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24"/>
                <w:szCs w:val="24"/>
              </w:rPr>
            </w:pPr>
            <w:r w:rsidRPr="00DC07BF">
              <w:rPr>
                <w:rFonts w:asciiTheme="minorHAnsi" w:hAnsiTheme="minorHAnsi"/>
                <w:sz w:val="24"/>
                <w:szCs w:val="24"/>
              </w:rPr>
              <w:sym w:font="Wingdings 2" w:char="F054"/>
            </w:r>
            <w:r w:rsidRPr="00DC07BF">
              <w:rPr>
                <w:rFonts w:asciiTheme="minorHAnsi" w:hAnsiTheme="minorHAnsi"/>
                <w:sz w:val="16"/>
                <w:szCs w:val="16"/>
              </w:rPr>
              <w:t xml:space="preserve"> Biologische agentia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Vaccinatie op het ogenblik van niet zwangerschap voor aanvang stage (rubella, mazelen, bof, varicella, …), tetanus vaccinatie</w:t>
            </w:r>
          </w:p>
        </w:tc>
      </w:tr>
      <w:tr w:rsidR="00DC07BF" w:rsidRPr="00614C32" w:rsidTr="00944FC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24"/>
                <w:szCs w:val="24"/>
              </w:rPr>
              <w:sym w:font="Wingdings 2" w:char="F054"/>
            </w:r>
            <w:r w:rsidRPr="00DC07BF">
              <w:rPr>
                <w:rFonts w:asciiTheme="minorHAnsi" w:hAnsiTheme="minorHAnsi"/>
                <w:sz w:val="16"/>
                <w:szCs w:val="16"/>
              </w:rPr>
              <w:t xml:space="preserve"> Psychosociale belasting (agressie)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Begeleiding stagementor en andere betrokkenen</w:t>
            </w:r>
          </w:p>
        </w:tc>
      </w:tr>
      <w:tr w:rsidR="00DC07BF" w:rsidRPr="00614C32" w:rsidTr="00944FC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24"/>
                <w:szCs w:val="24"/>
              </w:rPr>
              <w:sym w:font="Wingdings 2" w:char="F054"/>
            </w:r>
            <w:r w:rsidRPr="00DC07BF">
              <w:rPr>
                <w:rFonts w:asciiTheme="minorHAnsi" w:hAnsiTheme="minorHAnsi"/>
                <w:sz w:val="16"/>
                <w:szCs w:val="16"/>
              </w:rPr>
              <w:t xml:space="preserve"> Beeldschermwerk en kassawerk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DC07BF" w:rsidRDefault="00DC07BF" w:rsidP="002E4AE3">
            <w:pP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Inrichting werkpost, instructiefiche kassawerk en beeldschermgebruik</w:t>
            </w:r>
          </w:p>
        </w:tc>
      </w:tr>
      <w:tr w:rsidR="00DC07BF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BF" w:rsidRPr="0043776C" w:rsidRDefault="00DC07BF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43776C">
              <w:rPr>
                <w:rFonts w:asciiTheme="minorHAnsi" w:hAnsiTheme="minorHAnsi" w:cs="Arial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BF" w:rsidRPr="0043776C" w:rsidRDefault="00DC07BF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BF" w:rsidRPr="0043776C" w:rsidRDefault="00DC07BF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BF" w:rsidRPr="0043776C" w:rsidRDefault="00DC07BF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BF" w:rsidRPr="0043776C" w:rsidRDefault="00DC07BF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BF" w:rsidRPr="0043776C" w:rsidRDefault="00DC07BF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BF" w:rsidRPr="0043776C" w:rsidRDefault="003C55B7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M</w:t>
            </w:r>
            <w:r w:rsidR="00DC07BF" w:rsidRPr="0043776C">
              <w:rPr>
                <w:rFonts w:asciiTheme="minorHAnsi" w:hAnsiTheme="minorHAnsi" w:cs="Arial"/>
                <w:sz w:val="16"/>
                <w:szCs w:val="16"/>
              </w:rPr>
              <w:t>aatregelen bij brand en evacuatie kenbaar maken, opleiding hanteren kleine blusmiddelen, instructies bij noodscenario’s, ontruimingsrichtlijnen kenbaar maken</w:t>
            </w:r>
          </w:p>
        </w:tc>
      </w:tr>
      <w:tr w:rsidR="00DC07BF" w:rsidRPr="00614C32" w:rsidTr="00B867FE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07BF" w:rsidRPr="00F95166" w:rsidRDefault="00DC07BF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07BF" w:rsidRPr="00F95166" w:rsidRDefault="00DC07BF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07BF" w:rsidRPr="00F95166" w:rsidRDefault="00DC07BF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07BF" w:rsidRPr="00F95166" w:rsidRDefault="00DC07BF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07BF" w:rsidRPr="00F95166" w:rsidRDefault="00DC07BF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07BF" w:rsidRPr="00F95166" w:rsidRDefault="00DC07BF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07BF" w:rsidRPr="00F95166" w:rsidRDefault="00DC07BF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DC07BF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Default="00DC07BF" w:rsidP="0043776C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b/>
              </w:rPr>
            </w:pPr>
            <w:r w:rsidRPr="00F95166">
              <w:rPr>
                <w:rFonts w:asciiTheme="minorHAnsi" w:hAnsiTheme="minorHAnsi" w:cs="Arial"/>
                <w:b/>
              </w:rPr>
              <w:t xml:space="preserve">Getroffen preventiemaatregelen: </w:t>
            </w:r>
          </w:p>
          <w:p w:rsidR="00DC07BF" w:rsidRDefault="00DC07BF" w:rsidP="0043776C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  <w:r w:rsidRPr="00DC07BF">
              <w:rPr>
                <w:rFonts w:asciiTheme="minorHAnsi" w:hAnsiTheme="minorHAnsi"/>
                <w:sz w:val="16"/>
                <w:szCs w:val="16"/>
              </w:rPr>
              <w:t>Permanente stagebegeleiding door personeel. Gebruik</w:t>
            </w:r>
            <w:r>
              <w:rPr>
                <w:rFonts w:asciiTheme="minorHAnsi" w:hAnsiTheme="minorHAnsi"/>
                <w:sz w:val="16"/>
                <w:szCs w:val="16"/>
              </w:rPr>
              <w:t>s</w:t>
            </w:r>
            <w:r w:rsidRPr="00DC07BF">
              <w:rPr>
                <w:rFonts w:asciiTheme="minorHAnsi" w:hAnsiTheme="minorHAnsi"/>
                <w:sz w:val="16"/>
                <w:szCs w:val="16"/>
              </w:rPr>
              <w:t>instructies van toestellen, gereedschappen en materiaal, werkmethoden bijsturen en instructies. Product veiligheid</w:t>
            </w:r>
            <w:r>
              <w:rPr>
                <w:rFonts w:asciiTheme="minorHAnsi" w:hAnsiTheme="minorHAnsi"/>
                <w:sz w:val="16"/>
                <w:szCs w:val="16"/>
              </w:rPr>
              <w:t>s</w:t>
            </w:r>
            <w:r w:rsidRPr="00DC07BF">
              <w:rPr>
                <w:rFonts w:asciiTheme="minorHAnsi" w:hAnsiTheme="minorHAnsi"/>
                <w:sz w:val="16"/>
                <w:szCs w:val="16"/>
              </w:rPr>
              <w:t xml:space="preserve">fiches en gebruiksaanwijzingen, </w:t>
            </w:r>
            <w:proofErr w:type="spellStart"/>
            <w:r w:rsidRPr="00DC07BF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DC07BF">
              <w:rPr>
                <w:rFonts w:asciiTheme="minorHAnsi" w:hAnsiTheme="minorHAnsi"/>
                <w:sz w:val="16"/>
                <w:szCs w:val="16"/>
              </w:rPr>
              <w:t xml:space="preserve"> ter beschikking stellen. Aandacht voor ergonomie, verstelbare taboeret ter beschikking stellen, Adequate ruimtelijke ventilatie lokaal. </w:t>
            </w:r>
            <w:r w:rsidR="003128F2">
              <w:rPr>
                <w:rFonts w:asciiTheme="minorHAnsi" w:hAnsiTheme="minorHAnsi"/>
                <w:sz w:val="16"/>
                <w:szCs w:val="16"/>
              </w:rPr>
              <w:t xml:space="preserve">Afzonderlijk lokaal of adequate plaatselijke afzuiging bij aanmaak van producten. </w:t>
            </w:r>
            <w:r w:rsidRPr="00DC07BF">
              <w:rPr>
                <w:rFonts w:asciiTheme="minorHAnsi" w:hAnsiTheme="minorHAnsi"/>
                <w:sz w:val="16"/>
                <w:szCs w:val="16"/>
              </w:rPr>
              <w:t>Opruimen en zuiver houden lokaal. Voldoende verlichting</w:t>
            </w:r>
            <w:r>
              <w:rPr>
                <w:rFonts w:asciiTheme="minorHAnsi" w:hAnsiTheme="minorHAnsi"/>
                <w:sz w:val="16"/>
                <w:szCs w:val="16"/>
              </w:rPr>
              <w:t>s</w:t>
            </w:r>
            <w:r w:rsidRPr="00DC07BF">
              <w:rPr>
                <w:rFonts w:asciiTheme="minorHAnsi" w:hAnsiTheme="minorHAnsi"/>
                <w:sz w:val="16"/>
                <w:szCs w:val="16"/>
              </w:rPr>
              <w:t>sterkte (500lux). Onthaalprocedure (intern noodplan, EHBO, maatregelen bij brand en evacuatie), procedure bij infectieziekten.</w:t>
            </w:r>
          </w:p>
          <w:p w:rsidR="009E5DC0" w:rsidRDefault="009E5DC0" w:rsidP="0043776C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</w:p>
          <w:p w:rsidR="00174C26" w:rsidRPr="00DC07BF" w:rsidRDefault="00174C26" w:rsidP="0043776C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DC07BF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F95166" w:rsidRDefault="00DC07BF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DC07BF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F95166" w:rsidRDefault="00DC07BF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DC07BF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7BF" w:rsidRPr="00F95166" w:rsidRDefault="00DC07BF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DC07BF" w:rsidRPr="00F95166" w:rsidRDefault="00DC07BF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DC07BF" w:rsidRPr="00F95166" w:rsidRDefault="00DC07BF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DC07BF" w:rsidRPr="00F95166" w:rsidRDefault="00DC07BF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DC07BF" w:rsidRPr="00F95166" w:rsidRDefault="00DC07BF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DC07BF" w:rsidRPr="00F95166" w:rsidRDefault="00DC07BF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DC07BF" w:rsidRPr="00F95166" w:rsidRDefault="00DC07BF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DC07BF" w:rsidRPr="00F95166" w:rsidRDefault="00DC07BF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DC07BF" w:rsidRPr="00F95166" w:rsidRDefault="00DC07BF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DC07BF" w:rsidRPr="00F95166" w:rsidRDefault="00DC07BF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DC07BF" w:rsidRPr="00F95166" w:rsidRDefault="00DC07BF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3128F2" w:rsidP="003128F2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Gesloten schoenen, geen hoge hak of plateauschoenen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3128F2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3128F2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sz w:val="16"/>
                <w:szCs w:val="16"/>
              </w:rPr>
              <w:t>Wegwerphandschoenen/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Werkhands</w:t>
            </w:r>
            <w:r>
              <w:rPr>
                <w:rFonts w:asciiTheme="minorHAnsi" w:hAnsiTheme="minorHAnsi" w:cs="Arial"/>
                <w:sz w:val="16"/>
                <w:szCs w:val="16"/>
              </w:rPr>
              <w:t>choenen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7C4C78B9" wp14:editId="1CC05801">
                  <wp:extent cx="270510" cy="198755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3128F2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3128F2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Veiligheidsbril       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1F56465A" wp14:editId="4BD59C13">
                  <wp:extent cx="270510" cy="198755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3128F2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Gehoorbescherming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500625C" wp14:editId="6ACA3637">
                  <wp:extent cx="278130" cy="238760"/>
                  <wp:effectExtent l="0" t="0" r="7620" b="889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3128F2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Witte schort 100% katoen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3128F2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3128F2">
              <w:rPr>
                <w:rFonts w:asciiTheme="minorHAnsi" w:hAnsiTheme="minorHAnsi" w:cs="Arial"/>
                <w:sz w:val="16"/>
                <w:szCs w:val="16"/>
              </w:rPr>
              <w:t xml:space="preserve"> Ondoordringbare schort voor kleuringen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3128F2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Mondkapje bij irritatie van longwegen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3128F2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Lasscherm en lasbril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Valharnas met veiligheidslijn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3128F2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Specifieke uitrusting (turnkledij, sportkledij, zwemkledij)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3128F2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Melden van infectieziekten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6912B8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6912B8">
        <w:rPr>
          <w:rFonts w:asciiTheme="minorHAnsi" w:hAnsiTheme="minorHAnsi"/>
          <w:sz w:val="16"/>
        </w:rPr>
        <w:t>rekening houdend met risico’s inherent aan jongeren</w:t>
      </w:r>
    </w:p>
    <w:p w:rsidR="00F95166" w:rsidRPr="006912B8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6912B8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6912B8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6912B8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6912B8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6912B8" w:rsidRDefault="00F95166" w:rsidP="00F95166">
      <w:pPr>
        <w:rPr>
          <w:rFonts w:asciiTheme="minorHAnsi" w:hAnsiTheme="minorHAnsi" w:cs="Arial"/>
          <w:sz w:val="16"/>
        </w:rPr>
      </w:pPr>
      <w:r w:rsidRPr="006912B8">
        <w:rPr>
          <w:rFonts w:asciiTheme="minorHAnsi" w:hAnsiTheme="minorHAnsi" w:cs="Arial"/>
          <w:b/>
          <w:sz w:val="16"/>
        </w:rPr>
        <w:t>Algemene opmerking:</w:t>
      </w:r>
      <w:r w:rsidRPr="006912B8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6912B8" w:rsidRDefault="00F95166" w:rsidP="00F95166">
      <w:pPr>
        <w:rPr>
          <w:rFonts w:asciiTheme="minorHAnsi" w:hAnsiTheme="minorHAnsi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lastRenderedPageBreak/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17"/>
      <w:footerReference w:type="default" r:id="rId18"/>
      <w:headerReference w:type="first" r:id="rId19"/>
      <w:footerReference w:type="first" r:id="rId20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39A" w:rsidRDefault="007B339A" w:rsidP="000A569B">
      <w:r>
        <w:separator/>
      </w:r>
    </w:p>
  </w:endnote>
  <w:endnote w:type="continuationSeparator" w:id="0">
    <w:p w:rsidR="007B339A" w:rsidRDefault="007B339A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174C26">
      <w:rPr>
        <w:noProof/>
        <w:sz w:val="18"/>
        <w:szCs w:val="18"/>
        <w:lang w:val="nl-BE"/>
      </w:rPr>
      <w:t>05-10-2016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174C26">
      <w:rPr>
        <w:noProof/>
        <w:sz w:val="18"/>
        <w:szCs w:val="18"/>
        <w:lang w:val="nl-BE"/>
      </w:rPr>
      <w:t>2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174C26">
      <w:rPr>
        <w:noProof/>
        <w:sz w:val="18"/>
        <w:szCs w:val="18"/>
        <w:lang w:val="nl-BE"/>
      </w:rPr>
      <w:t>05-10-2016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174C26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39A" w:rsidRDefault="007B339A" w:rsidP="000A569B">
      <w:r>
        <w:separator/>
      </w:r>
    </w:p>
  </w:footnote>
  <w:footnote w:type="continuationSeparator" w:id="0">
    <w:p w:rsidR="007B339A" w:rsidRDefault="007B339A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357E7"/>
    <w:rsid w:val="0014180A"/>
    <w:rsid w:val="001527C6"/>
    <w:rsid w:val="00154051"/>
    <w:rsid w:val="0016675E"/>
    <w:rsid w:val="00174C26"/>
    <w:rsid w:val="001923F9"/>
    <w:rsid w:val="001A628F"/>
    <w:rsid w:val="001B3974"/>
    <w:rsid w:val="001C22B2"/>
    <w:rsid w:val="001D08DA"/>
    <w:rsid w:val="001D48D2"/>
    <w:rsid w:val="001F360C"/>
    <w:rsid w:val="001F6E94"/>
    <w:rsid w:val="002648FD"/>
    <w:rsid w:val="002774E2"/>
    <w:rsid w:val="00285E72"/>
    <w:rsid w:val="002B7871"/>
    <w:rsid w:val="002C3697"/>
    <w:rsid w:val="002D2CCA"/>
    <w:rsid w:val="002D3557"/>
    <w:rsid w:val="002D44A2"/>
    <w:rsid w:val="002E7ED0"/>
    <w:rsid w:val="003032DC"/>
    <w:rsid w:val="00305FD5"/>
    <w:rsid w:val="003128F2"/>
    <w:rsid w:val="00317096"/>
    <w:rsid w:val="003220A9"/>
    <w:rsid w:val="00330621"/>
    <w:rsid w:val="00335E7A"/>
    <w:rsid w:val="00346B1F"/>
    <w:rsid w:val="00351AB1"/>
    <w:rsid w:val="00370F3D"/>
    <w:rsid w:val="003906AD"/>
    <w:rsid w:val="00393DE0"/>
    <w:rsid w:val="003B1E85"/>
    <w:rsid w:val="003B2D8C"/>
    <w:rsid w:val="003B38D5"/>
    <w:rsid w:val="003B63C7"/>
    <w:rsid w:val="003C55B7"/>
    <w:rsid w:val="003F01B7"/>
    <w:rsid w:val="00403254"/>
    <w:rsid w:val="0042009C"/>
    <w:rsid w:val="00430419"/>
    <w:rsid w:val="0043776C"/>
    <w:rsid w:val="004410B6"/>
    <w:rsid w:val="00442466"/>
    <w:rsid w:val="00443787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96B31"/>
    <w:rsid w:val="005A7057"/>
    <w:rsid w:val="005B6CD2"/>
    <w:rsid w:val="005D2EEC"/>
    <w:rsid w:val="005E12F8"/>
    <w:rsid w:val="005E7539"/>
    <w:rsid w:val="005F16DE"/>
    <w:rsid w:val="00600796"/>
    <w:rsid w:val="00621DAB"/>
    <w:rsid w:val="00640CD8"/>
    <w:rsid w:val="006608F5"/>
    <w:rsid w:val="00672283"/>
    <w:rsid w:val="0068475B"/>
    <w:rsid w:val="006863ED"/>
    <w:rsid w:val="006912B8"/>
    <w:rsid w:val="0070585B"/>
    <w:rsid w:val="00717CCE"/>
    <w:rsid w:val="00720FDD"/>
    <w:rsid w:val="00722982"/>
    <w:rsid w:val="0074337A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B339A"/>
    <w:rsid w:val="007C284F"/>
    <w:rsid w:val="007D2679"/>
    <w:rsid w:val="007F7282"/>
    <w:rsid w:val="0082033F"/>
    <w:rsid w:val="00821DE1"/>
    <w:rsid w:val="00853D38"/>
    <w:rsid w:val="00863BD5"/>
    <w:rsid w:val="008674AA"/>
    <w:rsid w:val="00885F59"/>
    <w:rsid w:val="00891605"/>
    <w:rsid w:val="008A6840"/>
    <w:rsid w:val="008C2301"/>
    <w:rsid w:val="0091168A"/>
    <w:rsid w:val="00921B1B"/>
    <w:rsid w:val="00941C4A"/>
    <w:rsid w:val="00945488"/>
    <w:rsid w:val="009568DB"/>
    <w:rsid w:val="009638F0"/>
    <w:rsid w:val="00975FB1"/>
    <w:rsid w:val="009D2896"/>
    <w:rsid w:val="009D3019"/>
    <w:rsid w:val="009E2C5D"/>
    <w:rsid w:val="009E5DC0"/>
    <w:rsid w:val="009F374E"/>
    <w:rsid w:val="00A004DF"/>
    <w:rsid w:val="00A23683"/>
    <w:rsid w:val="00A25E4C"/>
    <w:rsid w:val="00A41E6F"/>
    <w:rsid w:val="00A70AE9"/>
    <w:rsid w:val="00A91AA0"/>
    <w:rsid w:val="00A91D64"/>
    <w:rsid w:val="00A95701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3757E"/>
    <w:rsid w:val="00B574B0"/>
    <w:rsid w:val="00B646DA"/>
    <w:rsid w:val="00B867FE"/>
    <w:rsid w:val="00B86BC2"/>
    <w:rsid w:val="00B93FCF"/>
    <w:rsid w:val="00BF0D3F"/>
    <w:rsid w:val="00C04E8E"/>
    <w:rsid w:val="00C44DD4"/>
    <w:rsid w:val="00C457AF"/>
    <w:rsid w:val="00C548F6"/>
    <w:rsid w:val="00C730BE"/>
    <w:rsid w:val="00C83234"/>
    <w:rsid w:val="00CC0B06"/>
    <w:rsid w:val="00CC55E2"/>
    <w:rsid w:val="00CE390B"/>
    <w:rsid w:val="00D07600"/>
    <w:rsid w:val="00D15483"/>
    <w:rsid w:val="00D330DF"/>
    <w:rsid w:val="00D43B60"/>
    <w:rsid w:val="00D557F2"/>
    <w:rsid w:val="00DB3DCD"/>
    <w:rsid w:val="00DC07BF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C86"/>
    <w:rsid w:val="00E91D8C"/>
    <w:rsid w:val="00EF67D5"/>
    <w:rsid w:val="00F03197"/>
    <w:rsid w:val="00F045B4"/>
    <w:rsid w:val="00F10DD5"/>
    <w:rsid w:val="00F16B82"/>
    <w:rsid w:val="00F17286"/>
    <w:rsid w:val="00F30E59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customXml" Target="../customXml/item6.xml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png"/><Relationship Id="rId22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004C85"/>
    <w:rsid w:val="003C6EC6"/>
    <w:rsid w:val="004161DF"/>
    <w:rsid w:val="00531B0E"/>
    <w:rsid w:val="005F4A5F"/>
    <w:rsid w:val="006B6854"/>
    <w:rsid w:val="007A2E04"/>
    <w:rsid w:val="009C590A"/>
    <w:rsid w:val="00A629AE"/>
    <w:rsid w:val="00B62948"/>
    <w:rsid w:val="00D168D7"/>
    <w:rsid w:val="00D87C7C"/>
    <w:rsid w:val="00E2622B"/>
    <w:rsid w:val="00E3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GOPRO-1830562155-4994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2e14b4ed-de6e-4764-b732-000c3ff158d0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https://gemeenschapsonderwijs.sharepoint.com/sites/prodoc/_layouts/15/DocIdRedir.aspx?ID=GOPRO-1830562155-4994</Url>
      <Description>GOPRO-1830562155-4994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946E461-BEC3-4CCA-B044-E5469EB8F781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927976CA-559F-4457-AF94-C1A5C381C060}"/>
</file>

<file path=customXml/itemProps4.xml><?xml version="1.0" encoding="utf-8"?>
<ds:datastoreItem xmlns:ds="http://schemas.openxmlformats.org/officeDocument/2006/customXml" ds:itemID="{3CBD17A7-4692-4A46-9EA0-40DF8C94BBE0}"/>
</file>

<file path=customXml/itemProps5.xml><?xml version="1.0" encoding="utf-8"?>
<ds:datastoreItem xmlns:ds="http://schemas.openxmlformats.org/officeDocument/2006/customXml" ds:itemID="{291109DE-3C45-4BC2-A277-7649EA99E707}"/>
</file>

<file path=customXml/itemProps6.xml><?xml version="1.0" encoding="utf-8"?>
<ds:datastoreItem xmlns:ds="http://schemas.openxmlformats.org/officeDocument/2006/customXml" ds:itemID="{4067BF24-32D4-49C0-92A3-12E59B9F341A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7</TotalTime>
  <Pages>3</Pages>
  <Words>1462</Words>
  <Characters>8041</Characters>
  <Application>Microsoft Office Word</Application>
  <DocSecurity>0</DocSecurity>
  <Lines>67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9485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Leerkracht Haartooi</dc:title>
  <dc:creator>Broers</dc:creator>
  <cp:lastModifiedBy>Broers</cp:lastModifiedBy>
  <cp:revision>5</cp:revision>
  <cp:lastPrinted>2013-12-16T13:47:00Z</cp:lastPrinted>
  <dcterms:created xsi:type="dcterms:W3CDTF">2016-09-27T13:26:00Z</dcterms:created>
  <dcterms:modified xsi:type="dcterms:W3CDTF">2016-10-05T18:43:00Z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Order">
    <vt:r8>15200</vt:r8>
  </property>
  <property fmtid="{D5CDD505-2E9C-101B-9397-08002B2CF9AE}" pid="4" name="GO_Thema2">
    <vt:lpwstr>3081;#Preventie ＆ gezondheid|74497710-46e9-4331-b6ac-6a3cbbde3f24</vt:lpwstr>
  </property>
  <property fmtid="{D5CDD505-2E9C-101B-9397-08002B2CF9AE}" pid="5" name="i2ccc245a7ea4a3fab84e555e0d8ea1a">
    <vt:lpwstr>Wordsjablonen|035d6640-6d77-47ba-8bc3-72dc34b45b8c</vt:lpwstr>
  </property>
  <property fmtid="{D5CDD505-2E9C-101B-9397-08002B2CF9AE}" pid="6" name="Tonen op">
    <vt:lpwstr>332;#Wordsjablonen|035d6640-6d77-47ba-8bc3-72dc34b45b8c</vt:lpwstr>
  </property>
  <property fmtid="{D5CDD505-2E9C-101B-9397-08002B2CF9AE}" pid="7" name="GO_TonenOp">
    <vt:lpwstr>2763;#Werkpostfiches leerkrachten|f33be337-3835-4fd6-94a2-e79739637783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126e6c77-66ee-4e63-8d39-bfbbe8f59f7e</vt:lpwstr>
  </property>
</Properties>
</file>