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1" w:rightFromText="141" w:vertAnchor="page" w:horzAnchor="margin" w:tblpXSpec="center" w:tblpY="1538"/>
        <w:tblW w:w="10356" w:type="dxa"/>
        <w:tblLayout w:type="fixed"/>
        <w:tblLook w:val="04A0" w:firstRow="1" w:lastRow="0" w:firstColumn="1" w:lastColumn="0" w:noHBand="0" w:noVBand="1"/>
      </w:tblPr>
      <w:tblGrid>
        <w:gridCol w:w="1702"/>
        <w:gridCol w:w="6368"/>
        <w:gridCol w:w="2286"/>
      </w:tblGrid>
      <w:tr w:rsidR="00D7460B" w14:paraId="67F5F4E8" w14:textId="77777777" w:rsidTr="00937E03">
        <w:trPr>
          <w:trHeight w:hRule="exact" w:val="851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2E39D377" w14:textId="77777777" w:rsidR="00D7460B" w:rsidRDefault="00D7460B" w:rsidP="00937E03">
            <w:pPr>
              <w:pStyle w:val="Titel"/>
              <w:ind w:left="-120" w:hanging="142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p w14:paraId="7B7238B2" w14:textId="26FD6F66" w:rsidR="00D7460B" w:rsidRPr="002B001F" w:rsidRDefault="00D951FE" w:rsidP="00937E03">
            <w:pPr>
              <w:pStyle w:val="Kop1"/>
              <w:spacing w:before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 xml:space="preserve">Accu </w:t>
            </w:r>
            <w:proofErr w:type="spellStart"/>
            <w:r>
              <w:rPr>
                <w:sz w:val="40"/>
                <w:szCs w:val="40"/>
                <w:lang w:val="nl-NL"/>
              </w:rPr>
              <w:t>ru</w:t>
            </w:r>
            <w:r w:rsidR="005F6D8F">
              <w:rPr>
                <w:sz w:val="40"/>
                <w:szCs w:val="40"/>
                <w:lang w:val="nl-NL"/>
              </w:rPr>
              <w:t>gstofzuiger</w:t>
            </w:r>
            <w:proofErr w:type="spellEnd"/>
          </w:p>
        </w:tc>
      </w:tr>
      <w:tr w:rsidR="00D7460B" w14:paraId="59A908C0" w14:textId="77777777" w:rsidTr="00937E03">
        <w:trPr>
          <w:trHeight w:hRule="exact" w:val="454"/>
        </w:trPr>
        <w:tc>
          <w:tcPr>
            <w:tcW w:w="1702" w:type="dxa"/>
            <w:vAlign w:val="center"/>
          </w:tcPr>
          <w:p w14:paraId="61C14604" w14:textId="77777777" w:rsidR="00D7460B" w:rsidRPr="00DA1C79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vAlign w:val="center"/>
          </w:tcPr>
          <w:p w14:paraId="4EA7EA35" w14:textId="4B425369" w:rsidR="00D7460B" w:rsidRPr="0080216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 w:val="restart"/>
            <w:vAlign w:val="center"/>
          </w:tcPr>
          <w:p w14:paraId="1AD0DC88" w14:textId="0A31FE41" w:rsidR="00D7460B" w:rsidRDefault="00D951FE" w:rsidP="00937E0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sdt>
              <w:sdtPr>
                <w:rPr>
                  <w:noProof/>
                </w:rPr>
                <w:id w:val="-859589431"/>
                <w:picture/>
              </w:sdtPr>
              <w:sdtEndPr/>
              <w:sdtContent>
                <w:r w:rsidR="005F6D8F" w:rsidRPr="005F6D8F">
                  <w:rPr>
                    <w:noProof/>
                  </w:rPr>
                  <w:t xml:space="preserve"> </w:t>
                </w:r>
                <w:r w:rsidR="005F6D8F" w:rsidRPr="005F6D8F">
                  <w:rPr>
                    <w:noProof/>
                  </w:rPr>
                  <w:drawing>
                    <wp:inline distT="0" distB="0" distL="0" distR="0" wp14:anchorId="5AC32274" wp14:editId="03C483FA">
                      <wp:extent cx="1260000" cy="1260000"/>
                      <wp:effectExtent l="0" t="0" r="0" b="0"/>
                      <wp:docPr id="1" name="Afbeelding 1" descr="Buy Pacvac- Velo Go at Best Price - AJ Safet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Buy Pacvac- Velo Go at Best Price - AJ Safety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0000" cy="12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F6D8F" w:rsidRPr="005F6D8F">
                  <w:rPr>
                    <w:noProof/>
                  </w:rPr>
                  <w:t xml:space="preserve"> </w:t>
                </w:r>
              </w:sdtContent>
            </w:sdt>
            <w:r w:rsidR="005F6D8F">
              <w:rPr>
                <w:noProof/>
              </w:rPr>
              <w:t xml:space="preserve"> </w:t>
            </w:r>
          </w:p>
        </w:tc>
      </w:tr>
      <w:tr w:rsidR="00D7460B" w14:paraId="47E14AF3" w14:textId="77777777" w:rsidTr="00937E03">
        <w:trPr>
          <w:trHeight w:hRule="exact" w:val="454"/>
        </w:trPr>
        <w:tc>
          <w:tcPr>
            <w:tcW w:w="1702" w:type="dxa"/>
            <w:vAlign w:val="center"/>
          </w:tcPr>
          <w:p w14:paraId="44C18232" w14:textId="77777777" w:rsidR="00D7460B" w:rsidRPr="00DA1C79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vAlign w:val="center"/>
          </w:tcPr>
          <w:p w14:paraId="4EAC86D7" w14:textId="6BFDD0EF" w:rsidR="00D7460B" w:rsidRPr="0080216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BBDB54E" w14:textId="77777777" w:rsidR="00D7460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14BF4355" w14:textId="77777777" w:rsidTr="00937E03">
        <w:trPr>
          <w:trHeight w:hRule="exact" w:val="454"/>
        </w:trPr>
        <w:tc>
          <w:tcPr>
            <w:tcW w:w="1702" w:type="dxa"/>
            <w:vAlign w:val="center"/>
          </w:tcPr>
          <w:p w14:paraId="29052F69" w14:textId="77777777" w:rsidR="00D7460B" w:rsidRPr="00DA1C79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46F88E89" w14:textId="77777777" w:rsidR="00D7460B" w:rsidRPr="0080216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880EADF" w14:textId="77777777" w:rsidR="00D7460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06B75256" w14:textId="77777777" w:rsidTr="00937E03">
        <w:trPr>
          <w:trHeight w:hRule="exact" w:val="454"/>
        </w:trPr>
        <w:tc>
          <w:tcPr>
            <w:tcW w:w="1702" w:type="dxa"/>
            <w:vAlign w:val="center"/>
          </w:tcPr>
          <w:p w14:paraId="0886D0F3" w14:textId="77777777" w:rsidR="00D7460B" w:rsidRPr="00DA1C79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370AAF2D" w14:textId="77777777" w:rsidR="00D7460B" w:rsidRPr="0080216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FEF3454" w14:textId="77777777" w:rsidR="00D7460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6CDA1307" w14:textId="77777777" w:rsidTr="00937E03">
        <w:trPr>
          <w:trHeight w:hRule="exact" w:val="454"/>
        </w:trPr>
        <w:tc>
          <w:tcPr>
            <w:tcW w:w="1702" w:type="dxa"/>
            <w:vAlign w:val="center"/>
          </w:tcPr>
          <w:p w14:paraId="41DE5C39" w14:textId="77777777" w:rsidR="00D7460B" w:rsidRPr="00DA1C79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0A84CC47" w14:textId="77777777" w:rsidR="00D7460B" w:rsidRPr="0080216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39D83E8" w14:textId="77777777" w:rsidR="00D7460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245AF10A" w14:textId="77777777" w:rsidTr="00937E03">
        <w:trPr>
          <w:trHeight w:val="454"/>
        </w:trPr>
        <w:tc>
          <w:tcPr>
            <w:tcW w:w="10356" w:type="dxa"/>
            <w:gridSpan w:val="3"/>
            <w:vAlign w:val="center"/>
          </w:tcPr>
          <w:p w14:paraId="0518D2C8" w14:textId="77777777" w:rsidR="00D7460B" w:rsidRDefault="00D7460B" w:rsidP="00937E0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422FC0">
              <w:rPr>
                <w:color w:val="000000"/>
                <w:sz w:val="27"/>
                <w:szCs w:val="27"/>
                <w:lang w:val="nl-BE"/>
              </w:rPr>
              <w:t>Deze veiligheidsinstructiekaart is opgemaakt voor werknemers en gelijkgestelden.</w:t>
            </w:r>
          </w:p>
        </w:tc>
      </w:tr>
    </w:tbl>
    <w:p w14:paraId="4FDDD0D1" w14:textId="77777777" w:rsidR="00D7460B" w:rsidRPr="00422FC0" w:rsidRDefault="00D7460B" w:rsidP="00D7460B">
      <w:pPr>
        <w:pStyle w:val="paragraph"/>
        <w:spacing w:before="0" w:beforeAutospacing="0" w:after="0" w:afterAutospacing="0"/>
        <w:ind w:left="8647" w:right="8792"/>
        <w:textAlignment w:val="baseline"/>
        <w:rPr>
          <w:rFonts w:ascii="Segoe UI Symbol" w:hAnsi="Segoe UI Symbol"/>
          <w:color w:val="000000"/>
          <w:sz w:val="10"/>
          <w:szCs w:val="10"/>
          <w:lang w:val="nl-BE"/>
        </w:rPr>
      </w:pPr>
    </w:p>
    <w:tbl>
      <w:tblPr>
        <w:tblStyle w:val="Tabelraster"/>
        <w:tblW w:w="10340" w:type="dxa"/>
        <w:jc w:val="center"/>
        <w:tblLayout w:type="fixed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DA1C79" w14:paraId="0E842AAE" w14:textId="77777777" w:rsidTr="00E1778E">
        <w:trPr>
          <w:trHeight w:val="317"/>
          <w:jc w:val="center"/>
        </w:trPr>
        <w:tc>
          <w:tcPr>
            <w:tcW w:w="10340" w:type="dxa"/>
            <w:gridSpan w:val="3"/>
            <w:shd w:val="clear" w:color="auto" w:fill="532464"/>
            <w:vAlign w:val="center"/>
          </w:tcPr>
          <w:p w14:paraId="3A5CA073" w14:textId="77777777" w:rsidR="00DA1C79" w:rsidRDefault="00DA1C79" w:rsidP="00E42DD6">
            <w:pPr>
              <w:pStyle w:val="Kop2"/>
              <w:ind w:left="720"/>
            </w:pPr>
            <w:r>
              <w:t>Toepasselijke pictogrammen</w:t>
            </w:r>
          </w:p>
        </w:tc>
      </w:tr>
      <w:tr w:rsidR="00937E03" w14:paraId="2C048DF7" w14:textId="77777777" w:rsidTr="00937E03">
        <w:trPr>
          <w:trHeight w:val="1540"/>
          <w:jc w:val="center"/>
        </w:trPr>
        <w:tc>
          <w:tcPr>
            <w:tcW w:w="3446" w:type="dxa"/>
            <w:vAlign w:val="center"/>
          </w:tcPr>
          <w:p w14:paraId="7F6612F3" w14:textId="77777777" w:rsidR="00937E03" w:rsidRDefault="00937E03" w:rsidP="00A72CFE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956102D" wp14:editId="75B77BAA">
                  <wp:extent cx="883920" cy="890270"/>
                  <wp:effectExtent l="0" t="0" r="0" b="5080"/>
                  <wp:docPr id="46655752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7" w:type="dxa"/>
            <w:vAlign w:val="center"/>
          </w:tcPr>
          <w:p w14:paraId="09F1E7E5" w14:textId="7A093CF4" w:rsidR="00937E03" w:rsidRDefault="00937E03" w:rsidP="00937E03">
            <w:pPr>
              <w:pStyle w:val="Kop5"/>
            </w:pPr>
            <w:r w:rsidRPr="00153E2D">
              <w:rPr>
                <w:noProof/>
              </w:rPr>
              <w:drawing>
                <wp:inline distT="0" distB="0" distL="0" distR="0" wp14:anchorId="4F745F9D" wp14:editId="3E84F75B">
                  <wp:extent cx="885600" cy="885600"/>
                  <wp:effectExtent l="0" t="0" r="0" b="0"/>
                  <wp:docPr id="1355026049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600" cy="8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7" w:type="dxa"/>
            <w:vAlign w:val="center"/>
          </w:tcPr>
          <w:p w14:paraId="16D95E55" w14:textId="74609EE2" w:rsidR="00937E03" w:rsidRDefault="00937E03" w:rsidP="00937E03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20440709" wp14:editId="6CCE9DAA">
                  <wp:extent cx="885825" cy="885825"/>
                  <wp:effectExtent l="0" t="0" r="9525" b="9525"/>
                  <wp:docPr id="6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E03" w14:paraId="71152E2A" w14:textId="77777777" w:rsidTr="00F31C2F">
        <w:trPr>
          <w:trHeight w:val="1003"/>
          <w:jc w:val="center"/>
        </w:trPr>
        <w:tc>
          <w:tcPr>
            <w:tcW w:w="3446" w:type="dxa"/>
            <w:vAlign w:val="center"/>
          </w:tcPr>
          <w:p w14:paraId="45C70137" w14:textId="77777777" w:rsidR="00937E03" w:rsidRDefault="00937E03" w:rsidP="00E1778E">
            <w:pPr>
              <w:pStyle w:val="Kop5"/>
            </w:pPr>
            <w:r>
              <w:t>Lees aandachtig de handleiding</w:t>
            </w:r>
          </w:p>
        </w:tc>
        <w:tc>
          <w:tcPr>
            <w:tcW w:w="3447" w:type="dxa"/>
            <w:vAlign w:val="center"/>
          </w:tcPr>
          <w:p w14:paraId="7E867591" w14:textId="2194B317" w:rsidR="00937E03" w:rsidRPr="003D338F" w:rsidRDefault="00937E03" w:rsidP="00E1778E">
            <w:pPr>
              <w:pStyle w:val="Kop5"/>
              <w:rPr>
                <w:szCs w:val="20"/>
              </w:rPr>
            </w:pPr>
            <w:r>
              <w:rPr>
                <w:color w:val="000000"/>
                <w:szCs w:val="20"/>
              </w:rPr>
              <w:t>Draag g</w:t>
            </w:r>
            <w:r w:rsidRPr="003D338F">
              <w:rPr>
                <w:color w:val="000000"/>
                <w:szCs w:val="20"/>
              </w:rPr>
              <w:t>eschikte nauw aansluitende werkkledi</w:t>
            </w:r>
            <w:r>
              <w:rPr>
                <w:color w:val="000000"/>
                <w:szCs w:val="20"/>
              </w:rPr>
              <w:t>j</w:t>
            </w:r>
          </w:p>
        </w:tc>
        <w:tc>
          <w:tcPr>
            <w:tcW w:w="3447" w:type="dxa"/>
            <w:vAlign w:val="center"/>
          </w:tcPr>
          <w:p w14:paraId="1E56B0F6" w14:textId="77777777" w:rsidR="00937E03" w:rsidRDefault="00937E03" w:rsidP="00E1778E">
            <w:pPr>
              <w:pStyle w:val="Kop5"/>
            </w:pPr>
            <w:r>
              <w:t>Veiligheids-</w:t>
            </w:r>
          </w:p>
          <w:p w14:paraId="213B0AAC" w14:textId="7ECF99F1" w:rsidR="00937E03" w:rsidRDefault="00937E03" w:rsidP="00E1778E">
            <w:pPr>
              <w:pStyle w:val="Kop5"/>
            </w:pPr>
            <w:r>
              <w:t>schoenen verplicht</w:t>
            </w:r>
          </w:p>
        </w:tc>
      </w:tr>
    </w:tbl>
    <w:p w14:paraId="7C25B655" w14:textId="77777777" w:rsidR="00E42DD6" w:rsidRPr="000D0B69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60D3505D" w14:textId="77777777" w:rsidTr="00422FC0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4DD0DDA1" w14:textId="77777777" w:rsidR="002B001F" w:rsidRDefault="002B001F" w:rsidP="00337138">
            <w:pPr>
              <w:pStyle w:val="Kop2"/>
              <w:ind w:left="720"/>
            </w:pPr>
            <w:r>
              <w:t>Voorkomingsmaatregelen</w:t>
            </w:r>
          </w:p>
        </w:tc>
      </w:tr>
      <w:tr w:rsidR="002B001F" w14:paraId="5CF55E67" w14:textId="77777777" w:rsidTr="005E7ADD">
        <w:trPr>
          <w:trHeight w:val="851"/>
          <w:jc w:val="center"/>
        </w:trPr>
        <w:tc>
          <w:tcPr>
            <w:tcW w:w="1851" w:type="dxa"/>
            <w:vAlign w:val="center"/>
          </w:tcPr>
          <w:p w14:paraId="25BEE8B0" w14:textId="77777777" w:rsidR="002B001F" w:rsidRDefault="002B001F" w:rsidP="00337138">
            <w:pPr>
              <w:pStyle w:val="Kop3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3319815E" w14:textId="77777777" w:rsidR="005F6D8F" w:rsidRDefault="005F6D8F" w:rsidP="005F6D8F">
            <w:pPr>
              <w:pStyle w:val="Lijstalinea"/>
              <w:numPr>
                <w:ilvl w:val="0"/>
                <w:numId w:val="31"/>
              </w:numPr>
            </w:pPr>
            <w:r>
              <w:t>Lees aandachtig de handleiding en volg de door de leverancier aanbevolen veiligheids- en onderhoudsrichtlijnen.</w:t>
            </w:r>
          </w:p>
          <w:p w14:paraId="7484C784" w14:textId="77777777" w:rsidR="005F6D8F" w:rsidRDefault="005F6D8F" w:rsidP="005F6D8F">
            <w:pPr>
              <w:pStyle w:val="Lijstalinea"/>
              <w:numPr>
                <w:ilvl w:val="0"/>
                <w:numId w:val="31"/>
              </w:numPr>
            </w:pPr>
            <w:r>
              <w:t>De handleiding en veiligheidsinstructiekaart vormen steeds één geheel.</w:t>
            </w:r>
          </w:p>
          <w:p w14:paraId="1254DED5" w14:textId="5A3681F1" w:rsidR="002B001F" w:rsidRDefault="005F6D8F" w:rsidP="005F6D8F">
            <w:pPr>
              <w:pStyle w:val="Lijstalinea"/>
              <w:numPr>
                <w:ilvl w:val="0"/>
                <w:numId w:val="31"/>
              </w:numPr>
            </w:pPr>
            <w:r>
              <w:t>Voor ieder gebruik de stofzuiger controleren op mogelijke zichtbare gebreken. Bij twijfel het toestel niet opstarten, raadpleeg een bevoegd persoon.</w:t>
            </w:r>
          </w:p>
        </w:tc>
      </w:tr>
    </w:tbl>
    <w:p w14:paraId="29FC0F5A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p w14:paraId="2755B3F8" w14:textId="77777777" w:rsidR="00937E03" w:rsidRPr="000D0B69" w:rsidRDefault="00937E03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349569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45E5CA95" w14:textId="77777777" w:rsidR="002B001F" w:rsidRDefault="002B001F" w:rsidP="00337138">
            <w:pPr>
              <w:pStyle w:val="Kop3"/>
            </w:pPr>
            <w:r>
              <w:t>Vóór het gebruik</w:t>
            </w:r>
          </w:p>
        </w:tc>
        <w:tc>
          <w:tcPr>
            <w:tcW w:w="8505" w:type="dxa"/>
            <w:vAlign w:val="center"/>
          </w:tcPr>
          <w:p w14:paraId="0A968696" w14:textId="77777777" w:rsidR="005F6D8F" w:rsidRDefault="005F6D8F" w:rsidP="005F6D8F">
            <w:pPr>
              <w:pStyle w:val="Lijstalinea"/>
              <w:numPr>
                <w:ilvl w:val="0"/>
                <w:numId w:val="23"/>
              </w:numPr>
            </w:pPr>
            <w:r>
              <w:t>Ga na of de schakelaar op “off” (uit-stand) staat vooraleer het plaatsen van het accupack.</w:t>
            </w:r>
          </w:p>
          <w:p w14:paraId="4BB5E8B5" w14:textId="77777777" w:rsidR="005F6D8F" w:rsidRDefault="005F6D8F" w:rsidP="005F6D8F">
            <w:pPr>
              <w:pStyle w:val="Lijstalinea"/>
              <w:numPr>
                <w:ilvl w:val="0"/>
                <w:numId w:val="23"/>
              </w:numPr>
            </w:pPr>
            <w:r>
              <w:t xml:space="preserve">Maak de schouderbanden losser en pas de lengte aan indien nodig. Trek de schouderbanden naar beneden voor een comfortabele pasvorm. </w:t>
            </w:r>
          </w:p>
          <w:p w14:paraId="2E5C3AD2" w14:textId="0D9FDBA8" w:rsidR="00DA0C28" w:rsidRDefault="005F6D8F" w:rsidP="005F6D8F">
            <w:pPr>
              <w:pStyle w:val="Lijstalinea"/>
              <w:numPr>
                <w:ilvl w:val="0"/>
                <w:numId w:val="23"/>
              </w:numPr>
            </w:pPr>
            <w:r>
              <w:t>Wikkel de heupband om de taille en pas aan voor een comfortabele pasvorm.</w:t>
            </w:r>
          </w:p>
        </w:tc>
      </w:tr>
    </w:tbl>
    <w:p w14:paraId="4F8ACF11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02051332" w14:textId="77777777" w:rsidTr="00B33909">
        <w:trPr>
          <w:trHeight w:val="851"/>
          <w:jc w:val="center"/>
        </w:trPr>
        <w:tc>
          <w:tcPr>
            <w:tcW w:w="1851" w:type="dxa"/>
            <w:vAlign w:val="center"/>
          </w:tcPr>
          <w:p w14:paraId="1B36A994" w14:textId="77777777" w:rsidR="002B001F" w:rsidRDefault="002B001F" w:rsidP="00337138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  <w:vAlign w:val="center"/>
          </w:tcPr>
          <w:p w14:paraId="50D0A43E" w14:textId="77777777" w:rsidR="005F6D8F" w:rsidRDefault="005F6D8F" w:rsidP="005F6D8F">
            <w:pPr>
              <w:pStyle w:val="Lijstalinea"/>
              <w:numPr>
                <w:ilvl w:val="0"/>
                <w:numId w:val="31"/>
              </w:numPr>
            </w:pPr>
            <w:r>
              <w:t>Zorg voor een stabiele werkhouding.</w:t>
            </w:r>
          </w:p>
          <w:p w14:paraId="6F39C9BE" w14:textId="77777777" w:rsidR="005F6D8F" w:rsidRDefault="005F6D8F" w:rsidP="005F6D8F">
            <w:pPr>
              <w:pStyle w:val="Lijstalinea"/>
              <w:numPr>
                <w:ilvl w:val="0"/>
                <w:numId w:val="31"/>
              </w:numPr>
            </w:pPr>
            <w:r>
              <w:t>Het apparaat uitsluitend gebruiken voor het opzuigen van droog stof en/of klein vuil van droog tapijt of harde vloeroppervlakken in binnenruimtes.</w:t>
            </w:r>
          </w:p>
          <w:p w14:paraId="16FD7B75" w14:textId="77777777" w:rsidR="005F6D8F" w:rsidRDefault="005F6D8F" w:rsidP="005F6D8F">
            <w:pPr>
              <w:pStyle w:val="Lijstalinea"/>
              <w:numPr>
                <w:ilvl w:val="0"/>
                <w:numId w:val="31"/>
              </w:numPr>
            </w:pPr>
            <w:r>
              <w:t xml:space="preserve">Het apparaat niet gebruiken voor het opzuigen van gevaarlijke stoffen, ontvlambare vloeistoffen, scherpe of harde voorwerpen. </w:t>
            </w:r>
          </w:p>
          <w:p w14:paraId="1575EDAE" w14:textId="77777777" w:rsidR="005F6D8F" w:rsidRDefault="005F6D8F" w:rsidP="005F6D8F">
            <w:pPr>
              <w:pStyle w:val="Lijstalinea"/>
              <w:numPr>
                <w:ilvl w:val="0"/>
                <w:numId w:val="31"/>
              </w:numPr>
            </w:pPr>
            <w:r>
              <w:t xml:space="preserve">Gebruik niet in natte omstandigheden. </w:t>
            </w:r>
          </w:p>
          <w:p w14:paraId="682BEC33" w14:textId="77777777" w:rsidR="005F6D8F" w:rsidRDefault="005F6D8F" w:rsidP="005F6D8F">
            <w:pPr>
              <w:pStyle w:val="Lijstalinea"/>
              <w:numPr>
                <w:ilvl w:val="0"/>
                <w:numId w:val="31"/>
              </w:numPr>
            </w:pPr>
            <w:r>
              <w:t xml:space="preserve">Gebruik niet zonder stofzuigerzak en filters. </w:t>
            </w:r>
          </w:p>
          <w:p w14:paraId="264A0DED" w14:textId="7A81FE7C" w:rsidR="002B001F" w:rsidRDefault="005F6D8F" w:rsidP="005F6D8F">
            <w:pPr>
              <w:pStyle w:val="Lijstalinea"/>
              <w:numPr>
                <w:ilvl w:val="0"/>
                <w:numId w:val="31"/>
              </w:numPr>
            </w:pPr>
            <w:r>
              <w:t xml:space="preserve">Schakelt de stofzuiger over op een korte pulserende cyclus, dan is de luchtstroom beperkt of verstopt. </w:t>
            </w:r>
          </w:p>
        </w:tc>
      </w:tr>
    </w:tbl>
    <w:p w14:paraId="17BE0D54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3B6A37CD" w14:textId="77777777" w:rsidTr="00DA0C28">
        <w:trPr>
          <w:trHeight w:val="851"/>
          <w:jc w:val="center"/>
        </w:trPr>
        <w:tc>
          <w:tcPr>
            <w:tcW w:w="1851" w:type="dxa"/>
            <w:vAlign w:val="center"/>
          </w:tcPr>
          <w:p w14:paraId="711210C7" w14:textId="77777777" w:rsidR="002B001F" w:rsidRDefault="002B001F" w:rsidP="00337138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4B233081" w14:textId="77777777" w:rsidR="005F6D8F" w:rsidRDefault="005F6D8F" w:rsidP="005F6D8F">
            <w:pPr>
              <w:pStyle w:val="Lijstalinea"/>
              <w:numPr>
                <w:ilvl w:val="0"/>
                <w:numId w:val="23"/>
              </w:numPr>
            </w:pPr>
            <w:r>
              <w:t>Schakel de stofzuiger uit.</w:t>
            </w:r>
          </w:p>
          <w:p w14:paraId="7488B3E4" w14:textId="14BF5665" w:rsidR="002B001F" w:rsidRDefault="005F6D8F" w:rsidP="005F6D8F">
            <w:pPr>
              <w:pStyle w:val="Lijstalinea"/>
              <w:numPr>
                <w:ilvl w:val="0"/>
                <w:numId w:val="23"/>
              </w:numPr>
            </w:pPr>
            <w:r>
              <w:t xml:space="preserve">Verwijder de batterijen steeds uit de stofzuiger.  </w:t>
            </w:r>
          </w:p>
        </w:tc>
      </w:tr>
    </w:tbl>
    <w:p w14:paraId="74EB849E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1132C7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0A4B96BD" w14:textId="77777777" w:rsidR="002B001F" w:rsidRDefault="002B001F" w:rsidP="00337138">
            <w:pPr>
              <w:pStyle w:val="Kop3"/>
            </w:pPr>
            <w:r>
              <w:lastRenderedPageBreak/>
              <w:t>Onderhoud en herstelling</w:t>
            </w:r>
          </w:p>
        </w:tc>
        <w:tc>
          <w:tcPr>
            <w:tcW w:w="8505" w:type="dxa"/>
            <w:vAlign w:val="center"/>
          </w:tcPr>
          <w:p w14:paraId="7493B2D1" w14:textId="77777777" w:rsidR="005F6D8F" w:rsidRDefault="005F6D8F" w:rsidP="005F6D8F">
            <w:pPr>
              <w:pStyle w:val="Lijstalinea"/>
              <w:numPr>
                <w:ilvl w:val="0"/>
                <w:numId w:val="23"/>
              </w:numPr>
            </w:pPr>
            <w:r>
              <w:t xml:space="preserve">Op regelmatige basis de herbruikbare stofzuigerzak verwijderen, ledigen en schoonmaken. </w:t>
            </w:r>
          </w:p>
          <w:p w14:paraId="613FFB01" w14:textId="77777777" w:rsidR="005F6D8F" w:rsidRDefault="005F6D8F" w:rsidP="005F6D8F">
            <w:pPr>
              <w:pStyle w:val="Lijstalinea"/>
              <w:numPr>
                <w:ilvl w:val="0"/>
                <w:numId w:val="23"/>
              </w:numPr>
            </w:pPr>
            <w:r>
              <w:t xml:space="preserve">De filter regelmatig reinigen door te verwijderen en te tikken. </w:t>
            </w:r>
          </w:p>
          <w:p w14:paraId="6E8D3199" w14:textId="77777777" w:rsidR="005F6D8F" w:rsidRDefault="005F6D8F" w:rsidP="005F6D8F">
            <w:pPr>
              <w:pStyle w:val="Lijstalinea"/>
              <w:numPr>
                <w:ilvl w:val="0"/>
                <w:numId w:val="23"/>
              </w:numPr>
            </w:pPr>
            <w:r>
              <w:t xml:space="preserve">Schakel de stofzuiger steeds uit bij onderhoud en herstellingen.  </w:t>
            </w:r>
          </w:p>
          <w:p w14:paraId="39B4AB6D" w14:textId="77777777" w:rsidR="005F6D8F" w:rsidRDefault="005F6D8F" w:rsidP="005F6D8F">
            <w:pPr>
              <w:pStyle w:val="Lijstalinea"/>
              <w:numPr>
                <w:ilvl w:val="0"/>
                <w:numId w:val="23"/>
              </w:numPr>
            </w:pPr>
            <w:r>
              <w:t>Gebruik enkel de vervangonderdelen die door de fabrikant zijn voorgeschreven.</w:t>
            </w:r>
          </w:p>
          <w:p w14:paraId="63213D5A" w14:textId="77777777" w:rsidR="005F6D8F" w:rsidRDefault="005F6D8F" w:rsidP="005F6D8F">
            <w:pPr>
              <w:pStyle w:val="Lijstalinea"/>
              <w:numPr>
                <w:ilvl w:val="0"/>
                <w:numId w:val="23"/>
              </w:numPr>
            </w:pPr>
            <w:r>
              <w:t>Voer periodiek de in de gebruikershandleiding vermelde onderhoudsbeurten uit.</w:t>
            </w:r>
          </w:p>
          <w:p w14:paraId="2A4B2D3C" w14:textId="71FD5D96" w:rsidR="002B001F" w:rsidRDefault="005F6D8F" w:rsidP="005F6D8F">
            <w:pPr>
              <w:pStyle w:val="Lijstalinea"/>
              <w:numPr>
                <w:ilvl w:val="0"/>
                <w:numId w:val="23"/>
              </w:numPr>
            </w:pPr>
            <w:r>
              <w:t>Register van onderhoud en herstelling bijhouden.</w:t>
            </w:r>
          </w:p>
        </w:tc>
      </w:tr>
    </w:tbl>
    <w:p w14:paraId="779CB620" w14:textId="77777777" w:rsidR="00304562" w:rsidRPr="000D0B69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3552"/>
        <w:gridCol w:w="3402"/>
        <w:gridCol w:w="3402"/>
      </w:tblGrid>
      <w:tr w:rsidR="00782624" w14:paraId="7B33FB80" w14:textId="77777777" w:rsidTr="00422FC0">
        <w:trPr>
          <w:trHeight w:hRule="exact"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5203E9FA" w14:textId="77777777" w:rsidR="00782624" w:rsidRDefault="00782624" w:rsidP="00782624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0C0DDFF2" w14:textId="77777777" w:rsidTr="00B33909">
        <w:trPr>
          <w:trHeight w:hRule="exact" w:val="1701"/>
          <w:jc w:val="center"/>
        </w:trPr>
        <w:tc>
          <w:tcPr>
            <w:tcW w:w="3552" w:type="dxa"/>
          </w:tcPr>
          <w:p w14:paraId="14445BFB" w14:textId="77777777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D89770A" w14:textId="613759E5" w:rsidR="00782624" w:rsidRDefault="00782624" w:rsidP="00782624">
            <w:pPr>
              <w:pStyle w:val="Kop4"/>
              <w:rPr>
                <w:rStyle w:val="eop"/>
              </w:rPr>
            </w:pPr>
          </w:p>
          <w:p w14:paraId="3DA87FB8" w14:textId="77777777" w:rsidR="0080216B" w:rsidRPr="0080216B" w:rsidRDefault="0080216B" w:rsidP="000B71D5"/>
        </w:tc>
        <w:tc>
          <w:tcPr>
            <w:tcW w:w="3402" w:type="dxa"/>
          </w:tcPr>
          <w:p w14:paraId="05E4E12B" w14:textId="3152BBAA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</w:tcPr>
          <w:p w14:paraId="42492B45" w14:textId="2D401202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782624" w14:paraId="755560FA" w14:textId="77777777" w:rsidTr="00B33909">
        <w:trPr>
          <w:trHeight w:hRule="exact" w:val="851"/>
          <w:jc w:val="center"/>
        </w:trPr>
        <w:tc>
          <w:tcPr>
            <w:tcW w:w="3552" w:type="dxa"/>
          </w:tcPr>
          <w:p w14:paraId="0B54ED48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41F96A2" w14:textId="77777777" w:rsidR="0080216B" w:rsidRPr="0080216B" w:rsidRDefault="0080216B" w:rsidP="0080216B"/>
        </w:tc>
        <w:tc>
          <w:tcPr>
            <w:tcW w:w="3402" w:type="dxa"/>
          </w:tcPr>
          <w:p w14:paraId="5AE29686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41B56C12" w14:textId="77777777" w:rsidR="0080216B" w:rsidRPr="0080216B" w:rsidRDefault="0080216B" w:rsidP="0080216B"/>
        </w:tc>
        <w:tc>
          <w:tcPr>
            <w:tcW w:w="3402" w:type="dxa"/>
          </w:tcPr>
          <w:p w14:paraId="67FFBCC3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8F976F4" w14:textId="77777777" w:rsidR="0080216B" w:rsidRPr="0080216B" w:rsidRDefault="0080216B" w:rsidP="0080216B"/>
        </w:tc>
      </w:tr>
    </w:tbl>
    <w:p w14:paraId="67765E10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430386C5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C65483">
      <w:headerReference w:type="default" r:id="rId16"/>
      <w:footerReference w:type="default" r:id="rId17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90EA0" w14:textId="77777777" w:rsidR="00A051D1" w:rsidRDefault="00A051D1" w:rsidP="00384B8E">
      <w:pPr>
        <w:spacing w:after="0" w:line="240" w:lineRule="auto"/>
      </w:pPr>
      <w:r>
        <w:separator/>
      </w:r>
    </w:p>
  </w:endnote>
  <w:endnote w:type="continuationSeparator" w:id="0">
    <w:p w14:paraId="7185AD27" w14:textId="77777777" w:rsidR="00A051D1" w:rsidRDefault="00A051D1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D7781F" w14:textId="77777777" w:rsidR="00422FC0" w:rsidRDefault="00422FC0" w:rsidP="00422FC0">
            <w:pPr>
              <w:pStyle w:val="Koptekst"/>
            </w:pPr>
          </w:p>
          <w:p w14:paraId="1E27F83C" w14:textId="77777777" w:rsidR="00422FC0" w:rsidRDefault="00422FC0" w:rsidP="00422FC0"/>
          <w:p w14:paraId="7E6AC765" w14:textId="1A3AC897" w:rsidR="00422FC0" w:rsidRPr="00422FC0" w:rsidRDefault="00422FC0" w:rsidP="00422FC0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F31C2F">
              <w:rPr>
                <w:noProof/>
                <w:sz w:val="18"/>
                <w:szCs w:val="18"/>
              </w:rPr>
              <w:t>10 februari 2026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14:paraId="6A860B82" w14:textId="1D31780E" w:rsidR="00422FC0" w:rsidRDefault="00422FC0" w:rsidP="00422FC0">
            <w:pPr>
              <w:pStyle w:val="Voettekst"/>
              <w:jc w:val="right"/>
            </w:pPr>
          </w:p>
          <w:p w14:paraId="33747A81" w14:textId="63108467" w:rsidR="00782624" w:rsidRDefault="00D951FE">
            <w:pPr>
              <w:pStyle w:val="Voettekst"/>
              <w:jc w:val="right"/>
            </w:pPr>
          </w:p>
        </w:sdtContent>
      </w:sdt>
    </w:sdtContent>
  </w:sdt>
  <w:p w14:paraId="168C7F82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40AC5" w14:textId="77777777" w:rsidR="00A051D1" w:rsidRDefault="00A051D1" w:rsidP="00384B8E">
      <w:pPr>
        <w:spacing w:after="0" w:line="240" w:lineRule="auto"/>
      </w:pPr>
      <w:r>
        <w:separator/>
      </w:r>
    </w:p>
  </w:footnote>
  <w:footnote w:type="continuationSeparator" w:id="0">
    <w:p w14:paraId="1EA1DA5F" w14:textId="77777777" w:rsidR="00A051D1" w:rsidRDefault="00A051D1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7AC4" w14:textId="4484ED5C" w:rsidR="00D7460B" w:rsidRDefault="00D7460B" w:rsidP="00D7460B">
    <w:pPr>
      <w:pStyle w:val="Koptekst"/>
      <w:tabs>
        <w:tab w:val="clear" w:pos="9072"/>
      </w:tabs>
      <w:ind w:left="-709" w:right="-567"/>
      <w:rPr>
        <w:rFonts w:ascii="Berlin Sans FB Demi" w:eastAsia="Microsoft JhengHei UI Light" w:hAnsi="Berlin Sans FB Demi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4268A5" w14:textId="3FA3A382" w:rsidR="00D7460B" w:rsidRPr="00D7460B" w:rsidRDefault="00907D96" w:rsidP="00D7460B">
    <w:pPr>
      <w:pStyle w:val="Koptekst"/>
      <w:pBdr>
        <w:bottom w:val="single" w:sz="24" w:space="1" w:color="C3004A"/>
      </w:pBdr>
      <w:tabs>
        <w:tab w:val="clear" w:pos="9072"/>
      </w:tabs>
      <w:spacing w:line="360" w:lineRule="auto"/>
      <w:ind w:left="-709" w:right="-567"/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Gemeenschappelijke </w:t>
    </w:r>
    <w:r w:rsidR="00F31C2F"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>Preventiedienst</w:t>
    </w:r>
    <w:r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 </w:t>
    </w:r>
  </w:p>
  <w:p w14:paraId="0014C10A" w14:textId="1EFC4272" w:rsidR="00384B8E" w:rsidRDefault="00384B8E" w:rsidP="00D7460B">
    <w:pPr>
      <w:pStyle w:val="Koptekst"/>
      <w:ind w:firstLine="708"/>
    </w:pP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88029263">
    <w:abstractNumId w:val="26"/>
  </w:num>
  <w:num w:numId="2" w16cid:durableId="1614508041">
    <w:abstractNumId w:val="15"/>
  </w:num>
  <w:num w:numId="3" w16cid:durableId="1174881477">
    <w:abstractNumId w:val="23"/>
  </w:num>
  <w:num w:numId="4" w16cid:durableId="707923483">
    <w:abstractNumId w:val="5"/>
  </w:num>
  <w:num w:numId="5" w16cid:durableId="263152673">
    <w:abstractNumId w:val="17"/>
  </w:num>
  <w:num w:numId="6" w16cid:durableId="1781991136">
    <w:abstractNumId w:val="8"/>
  </w:num>
  <w:num w:numId="7" w16cid:durableId="1025789243">
    <w:abstractNumId w:val="2"/>
  </w:num>
  <w:num w:numId="8" w16cid:durableId="601228895">
    <w:abstractNumId w:val="28"/>
  </w:num>
  <w:num w:numId="9" w16cid:durableId="1684821368">
    <w:abstractNumId w:val="21"/>
  </w:num>
  <w:num w:numId="10" w16cid:durableId="1463692909">
    <w:abstractNumId w:val="10"/>
  </w:num>
  <w:num w:numId="11" w16cid:durableId="1086808245">
    <w:abstractNumId w:val="11"/>
  </w:num>
  <w:num w:numId="12" w16cid:durableId="1971206203">
    <w:abstractNumId w:val="18"/>
  </w:num>
  <w:num w:numId="13" w16cid:durableId="1676615719">
    <w:abstractNumId w:val="20"/>
  </w:num>
  <w:num w:numId="14" w16cid:durableId="419450005">
    <w:abstractNumId w:val="30"/>
  </w:num>
  <w:num w:numId="15" w16cid:durableId="1853762805">
    <w:abstractNumId w:val="1"/>
  </w:num>
  <w:num w:numId="16" w16cid:durableId="1977446857">
    <w:abstractNumId w:val="24"/>
  </w:num>
  <w:num w:numId="17" w16cid:durableId="548765349">
    <w:abstractNumId w:val="14"/>
  </w:num>
  <w:num w:numId="18" w16cid:durableId="1726634483">
    <w:abstractNumId w:val="9"/>
  </w:num>
  <w:num w:numId="19" w16cid:durableId="1478380679">
    <w:abstractNumId w:val="22"/>
  </w:num>
  <w:num w:numId="20" w16cid:durableId="1976328684">
    <w:abstractNumId w:val="6"/>
  </w:num>
  <w:num w:numId="21" w16cid:durableId="164900438">
    <w:abstractNumId w:val="4"/>
  </w:num>
  <w:num w:numId="22" w16cid:durableId="361976268">
    <w:abstractNumId w:val="19"/>
  </w:num>
  <w:num w:numId="23" w16cid:durableId="1009871865">
    <w:abstractNumId w:val="7"/>
  </w:num>
  <w:num w:numId="24" w16cid:durableId="759719989">
    <w:abstractNumId w:val="27"/>
  </w:num>
  <w:num w:numId="25" w16cid:durableId="351805891">
    <w:abstractNumId w:val="3"/>
  </w:num>
  <w:num w:numId="26" w16cid:durableId="1275599477">
    <w:abstractNumId w:val="16"/>
  </w:num>
  <w:num w:numId="27" w16cid:durableId="1165827723">
    <w:abstractNumId w:val="29"/>
  </w:num>
  <w:num w:numId="28" w16cid:durableId="1886528885">
    <w:abstractNumId w:val="0"/>
  </w:num>
  <w:num w:numId="29" w16cid:durableId="106581622">
    <w:abstractNumId w:val="13"/>
  </w:num>
  <w:num w:numId="30" w16cid:durableId="1241137348">
    <w:abstractNumId w:val="25"/>
  </w:num>
  <w:num w:numId="31" w16cid:durableId="10023202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71404"/>
    <w:rsid w:val="000B71D5"/>
    <w:rsid w:val="000D0B69"/>
    <w:rsid w:val="0011112F"/>
    <w:rsid w:val="00153E2D"/>
    <w:rsid w:val="00241F12"/>
    <w:rsid w:val="002540E1"/>
    <w:rsid w:val="002A4B61"/>
    <w:rsid w:val="002B001F"/>
    <w:rsid w:val="00304562"/>
    <w:rsid w:val="00334114"/>
    <w:rsid w:val="00384B8E"/>
    <w:rsid w:val="003D338F"/>
    <w:rsid w:val="00422FC0"/>
    <w:rsid w:val="00461082"/>
    <w:rsid w:val="004C16D8"/>
    <w:rsid w:val="004D295F"/>
    <w:rsid w:val="004F295D"/>
    <w:rsid w:val="005A1B92"/>
    <w:rsid w:val="005B7FD3"/>
    <w:rsid w:val="005D1E47"/>
    <w:rsid w:val="005E7ADD"/>
    <w:rsid w:val="005F6D8F"/>
    <w:rsid w:val="00630BCF"/>
    <w:rsid w:val="007259F9"/>
    <w:rsid w:val="00730DAA"/>
    <w:rsid w:val="007821D8"/>
    <w:rsid w:val="00782624"/>
    <w:rsid w:val="0080216B"/>
    <w:rsid w:val="00851C46"/>
    <w:rsid w:val="008C2961"/>
    <w:rsid w:val="008C6ED3"/>
    <w:rsid w:val="00907D96"/>
    <w:rsid w:val="00916671"/>
    <w:rsid w:val="009264AB"/>
    <w:rsid w:val="00937E03"/>
    <w:rsid w:val="00951B27"/>
    <w:rsid w:val="0099111B"/>
    <w:rsid w:val="00A051D1"/>
    <w:rsid w:val="00A20ECD"/>
    <w:rsid w:val="00A72CFE"/>
    <w:rsid w:val="00AB0866"/>
    <w:rsid w:val="00B141A0"/>
    <w:rsid w:val="00B33909"/>
    <w:rsid w:val="00B359A9"/>
    <w:rsid w:val="00B80CF9"/>
    <w:rsid w:val="00BC5213"/>
    <w:rsid w:val="00BD2CF9"/>
    <w:rsid w:val="00C33FAA"/>
    <w:rsid w:val="00C65483"/>
    <w:rsid w:val="00D54D58"/>
    <w:rsid w:val="00D7460B"/>
    <w:rsid w:val="00D951FE"/>
    <w:rsid w:val="00DA0C28"/>
    <w:rsid w:val="00DA1C79"/>
    <w:rsid w:val="00DD0D3D"/>
    <w:rsid w:val="00E1778E"/>
    <w:rsid w:val="00E22EBE"/>
    <w:rsid w:val="00E30957"/>
    <w:rsid w:val="00E42DD6"/>
    <w:rsid w:val="00E87DEF"/>
    <w:rsid w:val="00F31C2F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svg"/><Relationship Id="rId1" Type="http://schemas.openxmlformats.org/officeDocument/2006/relationships/image" Target="media/image7.png"/><Relationship Id="rId4" Type="http://schemas.openxmlformats.org/officeDocument/2006/relationships/image" Target="media/image10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GOPRO-1830562155-29784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https://gemeenschapsonderwijs.sharepoint.com/sites/prodoc/_layouts/15/DocIdRedir.aspx?ID=GOPRO-1830562155-29784</Url>
      <Description>GOPRO-1830562155-29784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DE60EF-E38D-4371-A9BD-4A7B064C8B71}"/>
</file>

<file path=customXml/itemProps3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4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544303C-3440-449D-A458-CF25A22C238E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CCEAF95-14A6-469D-8445-07E18E655641}"/>
</file>

<file path=docProps/app.xml><?xml version="1.0" encoding="utf-8"?>
<Properties xmlns="http://schemas.openxmlformats.org/officeDocument/2006/extended-properties" xmlns:vt="http://schemas.openxmlformats.org/officeDocument/2006/docPropsVTypes">
  <Template>VIK A12 - sjabloon</Template>
  <TotalTime>0</TotalTime>
  <Pages>2</Pages>
  <Words>343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Trapladder</vt:lpstr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Accu rugstofzuiger V26</dc:title>
  <dc:subject/>
  <dc:creator>Koen Decroubele</dc:creator>
  <cp:keywords/>
  <dc:description/>
  <cp:lastModifiedBy>Koen Decroubele</cp:lastModifiedBy>
  <cp:revision>2</cp:revision>
  <cp:lastPrinted>2024-06-24T08:28:00Z</cp:lastPrinted>
  <dcterms:created xsi:type="dcterms:W3CDTF">2026-02-10T13:23:00Z</dcterms:created>
  <dcterms:modified xsi:type="dcterms:W3CDTF">2026-02-10T13:49:00Z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6bac916f-3719-4378-b48f-017e1f8b926d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MSIP_Label_66fef4e6-e99c-46a9-bfd2-68efea7d135b_Enabled">
    <vt:lpwstr>true</vt:lpwstr>
  </property>
  <property fmtid="{D5CDD505-2E9C-101B-9397-08002B2CF9AE}" pid="12" name="MSIP_Label_66fef4e6-e99c-46a9-bfd2-68efea7d135b_SetDate">
    <vt:lpwstr>2026-02-10T13:23:07Z</vt:lpwstr>
  </property>
  <property fmtid="{D5CDD505-2E9C-101B-9397-08002B2CF9AE}" pid="13" name="MSIP_Label_66fef4e6-e99c-46a9-bfd2-68efea7d135b_Method">
    <vt:lpwstr>Standard</vt:lpwstr>
  </property>
  <property fmtid="{D5CDD505-2E9C-101B-9397-08002B2CF9AE}" pid="14" name="MSIP_Label_66fef4e6-e99c-46a9-bfd2-68efea7d135b_Name">
    <vt:lpwstr>defa4170-0d19-0005-0004-bc88714345d2</vt:lpwstr>
  </property>
  <property fmtid="{D5CDD505-2E9C-101B-9397-08002B2CF9AE}" pid="15" name="MSIP_Label_66fef4e6-e99c-46a9-bfd2-68efea7d135b_SiteId">
    <vt:lpwstr>112782e9-ed8c-4e75-9a6a-3f386e0b934b</vt:lpwstr>
  </property>
  <property fmtid="{D5CDD505-2E9C-101B-9397-08002B2CF9AE}" pid="16" name="MSIP_Label_66fef4e6-e99c-46a9-bfd2-68efea7d135b_ActionId">
    <vt:lpwstr>88566619-60bf-48c2-a836-0b8e1fcafbab</vt:lpwstr>
  </property>
  <property fmtid="{D5CDD505-2E9C-101B-9397-08002B2CF9AE}" pid="17" name="MSIP_Label_66fef4e6-e99c-46a9-bfd2-68efea7d135b_ContentBits">
    <vt:lpwstr>0</vt:lpwstr>
  </property>
  <property fmtid="{D5CDD505-2E9C-101B-9397-08002B2CF9AE}" pid="18" name="MSIP_Label_66fef4e6-e99c-46a9-bfd2-68efea7d135b_Tag">
    <vt:lpwstr>10, 3, 0, 1</vt:lpwstr>
  </property>
</Properties>
</file>