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236912">
        <w:trPr>
          <w:trHeight w:hRule="exact"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236912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35E7A79B" w:rsidR="00D7460B" w:rsidRPr="002B001F" w:rsidRDefault="00B34F14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Lamineertoestel</w:t>
            </w:r>
          </w:p>
        </w:tc>
      </w:tr>
      <w:tr w:rsidR="00D7460B" w14:paraId="59A908C0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showingPlcHdr/>
            <w:picture/>
          </w:sdtPr>
          <w:sdtContent>
            <w:tc>
              <w:tcPr>
                <w:tcW w:w="2286" w:type="dxa"/>
                <w:vMerge w:val="restart"/>
                <w:vAlign w:val="center"/>
              </w:tcPr>
              <w:p w14:paraId="1AD0DC88" w14:textId="07CFE256" w:rsidR="00D7460B" w:rsidRDefault="00A20ECD" w:rsidP="00236912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5255490F">
                      <wp:extent cx="1264920" cy="1264920"/>
                      <wp:effectExtent l="0" t="0" r="0" b="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920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14:paraId="47E14AF3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236912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DA1C79" w14:paraId="0E842AAE" w14:textId="77777777" w:rsidTr="00422FC0">
        <w:trPr>
          <w:trHeight w:val="317"/>
          <w:jc w:val="center"/>
        </w:trPr>
        <w:tc>
          <w:tcPr>
            <w:tcW w:w="10340" w:type="dxa"/>
            <w:gridSpan w:val="3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B34F14" w14:paraId="2C048DF7" w14:textId="77777777" w:rsidTr="00B34F14">
        <w:trPr>
          <w:trHeight w:val="1540"/>
          <w:jc w:val="center"/>
        </w:trPr>
        <w:tc>
          <w:tcPr>
            <w:tcW w:w="3446" w:type="dxa"/>
            <w:vAlign w:val="center"/>
          </w:tcPr>
          <w:p w14:paraId="7F6612F3" w14:textId="77777777" w:rsidR="00B34F14" w:rsidRDefault="00B34F14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09F1E7E5" w14:textId="037169FA" w:rsidR="00B34F14" w:rsidRDefault="00B34F14" w:rsidP="00B34F14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2B8E744A" wp14:editId="130FF5A1">
                  <wp:extent cx="752475" cy="657225"/>
                  <wp:effectExtent l="0" t="0" r="9525" b="9525"/>
                  <wp:docPr id="1824170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17091" name="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16D95E55" w14:textId="2D641423" w:rsidR="00B34F14" w:rsidRDefault="00B34F14" w:rsidP="00B34F14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3F7F77FD" wp14:editId="182B09C4">
                  <wp:extent cx="749935" cy="658495"/>
                  <wp:effectExtent l="0" t="0" r="0" b="8255"/>
                  <wp:docPr id="1484212512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4F14" w14:paraId="71152E2A" w14:textId="77777777" w:rsidTr="00B34F14">
        <w:trPr>
          <w:trHeight w:val="583"/>
          <w:jc w:val="center"/>
        </w:trPr>
        <w:tc>
          <w:tcPr>
            <w:tcW w:w="3446" w:type="dxa"/>
            <w:vAlign w:val="center"/>
          </w:tcPr>
          <w:p w14:paraId="45C70137" w14:textId="77777777" w:rsidR="00B34F14" w:rsidRDefault="00B34F14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3447" w:type="dxa"/>
            <w:vAlign w:val="center"/>
          </w:tcPr>
          <w:p w14:paraId="7E867591" w14:textId="35AE86AD" w:rsidR="00B34F14" w:rsidRPr="003D338F" w:rsidRDefault="00B34F14" w:rsidP="004D295F">
            <w:pPr>
              <w:pStyle w:val="Kop5"/>
              <w:rPr>
                <w:szCs w:val="20"/>
              </w:rPr>
            </w:pPr>
            <w:r>
              <w:t>Warme onderdelen</w:t>
            </w:r>
          </w:p>
        </w:tc>
        <w:tc>
          <w:tcPr>
            <w:tcW w:w="3447" w:type="dxa"/>
            <w:vAlign w:val="center"/>
          </w:tcPr>
          <w:p w14:paraId="213B0AAC" w14:textId="65C1EA57" w:rsidR="00B34F14" w:rsidRDefault="00B34F14" w:rsidP="004F295D">
            <w:pPr>
              <w:pStyle w:val="Kop5"/>
            </w:pPr>
            <w:r>
              <w:t>Draaiende onderdelen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54B3287D" w14:textId="072E35B0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Lees aandachtig de handleiding en volg de door de leverancier aanbevolen veiligheids- onderhoudsrichtlijnen</w:t>
            </w:r>
          </w:p>
          <w:p w14:paraId="7825299C" w14:textId="480F1F3D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Toestel uitsluitend te bedienen/ af stellen door 1 persoon</w:t>
            </w:r>
          </w:p>
          <w:p w14:paraId="44BA3C95" w14:textId="54D9F169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Controleer voor elk gebruik het toestel op mogelijk zichtbare gebreken</w:t>
            </w:r>
          </w:p>
          <w:p w14:paraId="37B30429" w14:textId="069D1FCF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Zorg voor voldoende verlichte werkpost</w:t>
            </w:r>
          </w:p>
          <w:p w14:paraId="69B35F2D" w14:textId="37F9D640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Zorg voor stabiele werkpost</w:t>
            </w:r>
          </w:p>
          <w:p w14:paraId="1254DED5" w14:textId="7842DBDE" w:rsidR="002B001F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Zorg ervoor dat er voldoende werkruimte is</w:t>
            </w:r>
          </w:p>
        </w:tc>
      </w:tr>
    </w:tbl>
    <w:p w14:paraId="4C338B2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26A1032" w14:textId="77777777" w:rsidTr="00071404">
        <w:trPr>
          <w:trHeight w:val="851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631186B7" w14:textId="12CE6234" w:rsidR="00071404" w:rsidRP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Zorg dat het toestel eerst helemaal is afgekoeld</w:t>
            </w:r>
          </w:p>
        </w:tc>
      </w:tr>
    </w:tbl>
    <w:p w14:paraId="29FC0F5A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2E5C3AD2" w14:textId="116FA06C" w:rsidR="00DA0C28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Sluit het toestel steeds op een geaard stopcontact aan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21287E86" w14:textId="77777777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Gebruik steeds de juiste lamineerhoes</w:t>
            </w:r>
          </w:p>
          <w:p w14:paraId="298A94E7" w14:textId="77777777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Kijk tijdens het lamineren steeds naar je document</w:t>
            </w:r>
          </w:p>
          <w:p w14:paraId="447F1A90" w14:textId="77777777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</w:t>
            </w:r>
          </w:p>
          <w:p w14:paraId="5B2AEC70" w14:textId="77777777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Gebruik het toestel niet langer dan 30 min na elkaar</w:t>
            </w:r>
          </w:p>
          <w:p w14:paraId="18BD74A2" w14:textId="77777777" w:rsidR="00B34F14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Dwing de lamineerhoes nooit in het toestel</w:t>
            </w:r>
          </w:p>
          <w:p w14:paraId="264A0DED" w14:textId="0F021A43" w:rsidR="002B001F" w:rsidRDefault="00B34F14" w:rsidP="00B34F14">
            <w:pPr>
              <w:pStyle w:val="Lijstalinea"/>
              <w:numPr>
                <w:ilvl w:val="0"/>
                <w:numId w:val="31"/>
              </w:numPr>
            </w:pPr>
            <w:r>
              <w:t>Trek ook het gelamineerde document nooit uit het toestel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341E27FA" w14:textId="13928D49" w:rsidR="00B34F14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Schakel het toestel uit en laat het afkoelen voor u dit opbergt</w:t>
            </w:r>
          </w:p>
          <w:p w14:paraId="03F064CF" w14:textId="77777777" w:rsidR="00B34F14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De werkpost opkuisen</w:t>
            </w:r>
          </w:p>
          <w:p w14:paraId="7488B3E4" w14:textId="0694BFE6" w:rsidR="002B001F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Verzeker u ervan dat het toestel is uitgeschakeld als u het lokaal verlaa</w:t>
            </w:r>
            <w:r w:rsidR="00FB7F0D">
              <w:t>t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4E788273" w14:textId="77777777" w:rsidR="00B34F14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Gebruik geen agressieve schoonmaakmiddelen</w:t>
            </w:r>
          </w:p>
          <w:p w14:paraId="00314DAC" w14:textId="77777777" w:rsidR="00B34F14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Herstelling mogen enkel door bevoegd personeel worden uitgevoerd</w:t>
            </w:r>
          </w:p>
          <w:p w14:paraId="2A4B2D3C" w14:textId="24BB1D0C" w:rsidR="002B001F" w:rsidRDefault="00B34F14" w:rsidP="00B34F14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7E5B1" w14:textId="77777777" w:rsidR="00D36726" w:rsidRDefault="00D36726" w:rsidP="00384B8E">
      <w:pPr>
        <w:spacing w:after="0" w:line="240" w:lineRule="auto"/>
      </w:pPr>
      <w:r>
        <w:separator/>
      </w:r>
    </w:p>
  </w:endnote>
  <w:endnote w:type="continuationSeparator" w:id="0">
    <w:p w14:paraId="311A0F51" w14:textId="77777777" w:rsidR="00D36726" w:rsidRDefault="00D3672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66E06958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B34F14">
              <w:rPr>
                <w:noProof/>
                <w:sz w:val="18"/>
                <w:szCs w:val="18"/>
              </w:rPr>
              <w:t>27 februari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000000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99FB" w14:textId="77777777" w:rsidR="00D36726" w:rsidRDefault="00D36726" w:rsidP="00384B8E">
      <w:pPr>
        <w:spacing w:after="0" w:line="240" w:lineRule="auto"/>
      </w:pPr>
      <w:r>
        <w:separator/>
      </w:r>
    </w:p>
  </w:footnote>
  <w:footnote w:type="continuationSeparator" w:id="0">
    <w:p w14:paraId="5C240EE2" w14:textId="77777777" w:rsidR="00D36726" w:rsidRDefault="00D3672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2ED88C23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36755717">
    <w:abstractNumId w:val="26"/>
  </w:num>
  <w:num w:numId="2" w16cid:durableId="482046113">
    <w:abstractNumId w:val="15"/>
  </w:num>
  <w:num w:numId="3" w16cid:durableId="1780174433">
    <w:abstractNumId w:val="23"/>
  </w:num>
  <w:num w:numId="4" w16cid:durableId="145513649">
    <w:abstractNumId w:val="5"/>
  </w:num>
  <w:num w:numId="5" w16cid:durableId="956183998">
    <w:abstractNumId w:val="17"/>
  </w:num>
  <w:num w:numId="6" w16cid:durableId="791098599">
    <w:abstractNumId w:val="8"/>
  </w:num>
  <w:num w:numId="7" w16cid:durableId="556548511">
    <w:abstractNumId w:val="2"/>
  </w:num>
  <w:num w:numId="8" w16cid:durableId="1810048546">
    <w:abstractNumId w:val="28"/>
  </w:num>
  <w:num w:numId="9" w16cid:durableId="9962112">
    <w:abstractNumId w:val="21"/>
  </w:num>
  <w:num w:numId="10" w16cid:durableId="710963184">
    <w:abstractNumId w:val="10"/>
  </w:num>
  <w:num w:numId="11" w16cid:durableId="74668165">
    <w:abstractNumId w:val="11"/>
  </w:num>
  <w:num w:numId="12" w16cid:durableId="1163472037">
    <w:abstractNumId w:val="18"/>
  </w:num>
  <w:num w:numId="13" w16cid:durableId="1793595994">
    <w:abstractNumId w:val="20"/>
  </w:num>
  <w:num w:numId="14" w16cid:durableId="1542405141">
    <w:abstractNumId w:val="30"/>
  </w:num>
  <w:num w:numId="15" w16cid:durableId="681977539">
    <w:abstractNumId w:val="1"/>
  </w:num>
  <w:num w:numId="16" w16cid:durableId="406194174">
    <w:abstractNumId w:val="24"/>
  </w:num>
  <w:num w:numId="17" w16cid:durableId="625090444">
    <w:abstractNumId w:val="14"/>
  </w:num>
  <w:num w:numId="18" w16cid:durableId="356321853">
    <w:abstractNumId w:val="9"/>
  </w:num>
  <w:num w:numId="19" w16cid:durableId="1765765642">
    <w:abstractNumId w:val="22"/>
  </w:num>
  <w:num w:numId="20" w16cid:durableId="1708600895">
    <w:abstractNumId w:val="6"/>
  </w:num>
  <w:num w:numId="21" w16cid:durableId="234824317">
    <w:abstractNumId w:val="4"/>
  </w:num>
  <w:num w:numId="22" w16cid:durableId="965743324">
    <w:abstractNumId w:val="19"/>
  </w:num>
  <w:num w:numId="23" w16cid:durableId="1646005765">
    <w:abstractNumId w:val="7"/>
  </w:num>
  <w:num w:numId="24" w16cid:durableId="1413821004">
    <w:abstractNumId w:val="27"/>
  </w:num>
  <w:num w:numId="25" w16cid:durableId="1904557987">
    <w:abstractNumId w:val="3"/>
  </w:num>
  <w:num w:numId="26" w16cid:durableId="461577144">
    <w:abstractNumId w:val="16"/>
  </w:num>
  <w:num w:numId="27" w16cid:durableId="724720283">
    <w:abstractNumId w:val="29"/>
  </w:num>
  <w:num w:numId="28" w16cid:durableId="143619833">
    <w:abstractNumId w:val="0"/>
  </w:num>
  <w:num w:numId="29" w16cid:durableId="836381783">
    <w:abstractNumId w:val="13"/>
  </w:num>
  <w:num w:numId="30" w16cid:durableId="1027176282">
    <w:abstractNumId w:val="25"/>
  </w:num>
  <w:num w:numId="31" w16cid:durableId="283435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540E1"/>
    <w:rsid w:val="002B001F"/>
    <w:rsid w:val="00304562"/>
    <w:rsid w:val="003227FC"/>
    <w:rsid w:val="00334114"/>
    <w:rsid w:val="00384B8E"/>
    <w:rsid w:val="003D338F"/>
    <w:rsid w:val="00422FC0"/>
    <w:rsid w:val="004C16D8"/>
    <w:rsid w:val="004D295F"/>
    <w:rsid w:val="004F295D"/>
    <w:rsid w:val="005A1B92"/>
    <w:rsid w:val="005B7FD3"/>
    <w:rsid w:val="005D1E47"/>
    <w:rsid w:val="005E7ADD"/>
    <w:rsid w:val="00630BCF"/>
    <w:rsid w:val="00730DAA"/>
    <w:rsid w:val="007821D8"/>
    <w:rsid w:val="00782624"/>
    <w:rsid w:val="0080216B"/>
    <w:rsid w:val="00851C46"/>
    <w:rsid w:val="008C2961"/>
    <w:rsid w:val="00907D96"/>
    <w:rsid w:val="009264AB"/>
    <w:rsid w:val="00951B27"/>
    <w:rsid w:val="0099111B"/>
    <w:rsid w:val="00A20ECD"/>
    <w:rsid w:val="00A72CFE"/>
    <w:rsid w:val="00AB0866"/>
    <w:rsid w:val="00B33909"/>
    <w:rsid w:val="00B34F14"/>
    <w:rsid w:val="00B359A9"/>
    <w:rsid w:val="00B80CF9"/>
    <w:rsid w:val="00C06AC1"/>
    <w:rsid w:val="00C65483"/>
    <w:rsid w:val="00D36726"/>
    <w:rsid w:val="00D54D58"/>
    <w:rsid w:val="00D7460B"/>
    <w:rsid w:val="00DA0C28"/>
    <w:rsid w:val="00DA1C79"/>
    <w:rsid w:val="00E22EBE"/>
    <w:rsid w:val="00E30957"/>
    <w:rsid w:val="00E42DD6"/>
    <w:rsid w:val="00FB7F0D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svg"/><Relationship Id="rId1" Type="http://schemas.openxmlformats.org/officeDocument/2006/relationships/image" Target="media/image8.png"/><Relationship Id="rId4" Type="http://schemas.openxmlformats.org/officeDocument/2006/relationships/image" Target="media/image11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https://gemeenschapsonderwijs.sharepoint.com/sites/prodoc/_layouts/15/DocIdRedir.aspx?ID=GOPRO-1830562155-26409</Url>
      <Description>GOPRO-1830562155-26409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CBA079-4410-4113-BA91-808C9A8EA434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5.xml><?xml version="1.0" encoding="utf-8"?>
<ds:datastoreItem xmlns:ds="http://schemas.openxmlformats.org/officeDocument/2006/customXml" ds:itemID="{F963E68F-BAAC-41B0-90AE-2DD252ED4E5C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1</TotalTime>
  <Pages>2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lamineertoestel</dc:title>
  <dc:subject/>
  <dc:creator>Koen Decroubele</dc:creator>
  <cp:keywords/>
  <dc:description/>
  <cp:lastModifiedBy>Koen Decroubele</cp:lastModifiedBy>
  <cp:revision>2</cp:revision>
  <cp:lastPrinted>2024-06-24T08:28:00Z</cp:lastPrinted>
  <dcterms:created xsi:type="dcterms:W3CDTF">2025-02-27T14:03:00Z</dcterms:created>
  <dcterms:modified xsi:type="dcterms:W3CDTF">2025-02-27T14:03:00Z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a33b182e-aaf2-4eb5-b106-e91db195fc20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