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F371B" w:rsidP="007F371B" w:rsidRDefault="007F371B" w14:paraId="17B4B706" w14:textId="77777777">
      <w:pPr>
        <w:spacing w:after="0" w:line="240" w:lineRule="auto"/>
        <w:rPr>
          <w:lang w:val="nl-NL"/>
        </w:rPr>
      </w:pPr>
    </w:p>
    <w:p w:rsidR="005E48C1" w:rsidP="0069653A" w:rsidRDefault="00D91E94" w14:paraId="06BF6C34" w14:textId="55540F89">
      <w:pPr>
        <w:pStyle w:val="Kop1"/>
        <w:numPr>
          <w:numId w:val="0"/>
        </w:numPr>
      </w:pPr>
      <w:r w:rsidR="00D91E94">
        <w:rPr/>
        <w:t xml:space="preserve">Samenvatting </w:t>
      </w:r>
      <w:r w:rsidR="002A12BD">
        <w:rPr/>
        <w:t>noden en verwachtingen opstartsessie</w:t>
      </w:r>
      <w:r w:rsidR="72638077">
        <w:rPr/>
        <w:t xml:space="preserve"> 14102021</w:t>
      </w:r>
    </w:p>
    <w:p w:rsidRPr="00CA05AF" w:rsidR="00085429" w:rsidP="00CA05AF" w:rsidRDefault="00085429" w14:paraId="6EF12731" w14:textId="3FD7A68E">
      <w:pPr>
        <w:pStyle w:val="paragraph"/>
        <w:spacing w:before="0" w:beforeAutospacing="0" w:after="0" w:afterAutospacing="0"/>
        <w:textAlignment w:val="baseline"/>
        <w:rPr>
          <w:rFonts w:ascii="Calibri" w:hAnsi="Calibri" w:cs="Calibri"/>
          <w:b/>
          <w:bCs/>
          <w:color w:val="C3004A"/>
        </w:rPr>
      </w:pPr>
      <w:r>
        <w:rPr>
          <w:rStyle w:val="normaltextrun"/>
          <w:rFonts w:ascii="Calibri" w:hAnsi="Calibri" w:cs="Calibri"/>
          <w:b/>
          <w:bCs/>
          <w:color w:val="C3004A"/>
          <w:sz w:val="32"/>
          <w:szCs w:val="32"/>
          <w:lang w:val="nl-NL"/>
        </w:rPr>
        <w:t>Noden</w:t>
      </w:r>
      <w:r>
        <w:rPr>
          <w:rStyle w:val="eop"/>
          <w:rFonts w:ascii="Calibri" w:hAnsi="Calibri" w:cs="Calibri"/>
          <w:b/>
          <w:bCs/>
          <w:color w:val="C3004A"/>
          <w:sz w:val="32"/>
          <w:szCs w:val="32"/>
        </w:rPr>
        <w:t> </w:t>
      </w:r>
      <w:r>
        <w:rPr>
          <w:rStyle w:val="eop"/>
          <w:rFonts w:ascii="Calibri" w:hAnsi="Calibri" w:cs="Calibri"/>
          <w:sz w:val="22"/>
          <w:szCs w:val="22"/>
        </w:rPr>
        <w:t> </w:t>
      </w:r>
    </w:p>
    <w:p w:rsidR="00085429" w:rsidP="00E35CD1" w:rsidRDefault="00085429" w14:paraId="34797238" w14:textId="0AB82281">
      <w:pPr>
        <w:pStyle w:val="paragraph"/>
        <w:numPr>
          <w:ilvl w:val="0"/>
          <w:numId w:val="5"/>
        </w:numPr>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Positief zijn de concrete voorbeelden die worden aangereikt (op niveau school, op niveau leerkrachten)</w:t>
      </w:r>
      <w:r>
        <w:rPr>
          <w:rStyle w:val="eop"/>
          <w:rFonts w:ascii="Calibri" w:hAnsi="Calibri" w:cs="Calibri"/>
          <w:sz w:val="22"/>
          <w:szCs w:val="22"/>
        </w:rPr>
        <w:t> </w:t>
      </w:r>
    </w:p>
    <w:p w:rsidR="00085429" w:rsidP="00E35CD1" w:rsidRDefault="00085429" w14:paraId="321FAC15" w14:textId="7A040976">
      <w:pPr>
        <w:pStyle w:val="paragraph"/>
        <w:numPr>
          <w:ilvl w:val="0"/>
          <w:numId w:val="5"/>
        </w:numPr>
        <w:spacing w:before="0" w:beforeAutospacing="0" w:after="0" w:afterAutospacing="0"/>
        <w:textAlignment w:val="baseline"/>
        <w:rPr>
          <w:rStyle w:val="eop"/>
          <w:rFonts w:ascii="Calibri" w:hAnsi="Calibri" w:cs="Calibri"/>
          <w:sz w:val="22"/>
          <w:szCs w:val="22"/>
        </w:rPr>
      </w:pPr>
      <w:r w:rsidRPr="00743CDF">
        <w:rPr>
          <w:rStyle w:val="normaltextrun"/>
          <w:rFonts w:ascii="Calibri" w:hAnsi="Calibri" w:cs="Calibri"/>
          <w:sz w:val="22"/>
          <w:szCs w:val="22"/>
        </w:rPr>
        <w:t>Financiële invulling: de middelen moeten naar de leerlingen gaan, hoe verloopt dit in de praktijk?</w:t>
      </w:r>
      <w:r w:rsidRPr="00743CDF">
        <w:rPr>
          <w:rStyle w:val="eop"/>
          <w:rFonts w:ascii="Calibri" w:hAnsi="Calibri" w:cs="Calibri"/>
          <w:sz w:val="22"/>
          <w:szCs w:val="22"/>
        </w:rPr>
        <w:t> </w:t>
      </w:r>
    </w:p>
    <w:p w:rsidR="00085429" w:rsidP="00E35CD1" w:rsidRDefault="00085429" w14:paraId="04195E06" w14:textId="4F201E88">
      <w:pPr>
        <w:pStyle w:val="paragraph"/>
        <w:numPr>
          <w:ilvl w:val="0"/>
          <w:numId w:val="5"/>
        </w:numPr>
        <w:spacing w:before="0" w:beforeAutospacing="0" w:after="0" w:afterAutospacing="0"/>
        <w:textAlignment w:val="baseline"/>
        <w:rPr>
          <w:rStyle w:val="eop"/>
          <w:rFonts w:ascii="Calibri" w:hAnsi="Calibri" w:cs="Calibri"/>
          <w:sz w:val="22"/>
          <w:szCs w:val="22"/>
        </w:rPr>
      </w:pPr>
      <w:r w:rsidRPr="00743CDF">
        <w:rPr>
          <w:rStyle w:val="normaltextrun"/>
          <w:rFonts w:ascii="Calibri" w:hAnsi="Calibri" w:cs="Calibri"/>
          <w:sz w:val="22"/>
          <w:szCs w:val="22"/>
        </w:rPr>
        <w:t>Wat zijn efficiënte manieren om die middelen aan te wenden; wat werkt, wat werkt niet?</w:t>
      </w:r>
      <w:r w:rsidRPr="00743CDF">
        <w:rPr>
          <w:rStyle w:val="eop"/>
          <w:rFonts w:ascii="Calibri" w:hAnsi="Calibri" w:cs="Calibri"/>
          <w:sz w:val="22"/>
          <w:szCs w:val="22"/>
        </w:rPr>
        <w:t> </w:t>
      </w:r>
    </w:p>
    <w:p w:rsidR="00085429" w:rsidP="00E35CD1" w:rsidRDefault="00085429" w14:paraId="5C38CF17" w14:textId="3C0A1143">
      <w:pPr>
        <w:pStyle w:val="paragraph"/>
        <w:numPr>
          <w:ilvl w:val="0"/>
          <w:numId w:val="5"/>
        </w:numPr>
        <w:spacing w:before="0" w:beforeAutospacing="0" w:after="0" w:afterAutospacing="0"/>
        <w:textAlignment w:val="baseline"/>
        <w:rPr>
          <w:rStyle w:val="eop"/>
          <w:rFonts w:ascii="Calibri" w:hAnsi="Calibri" w:cs="Calibri"/>
          <w:sz w:val="22"/>
          <w:szCs w:val="22"/>
        </w:rPr>
      </w:pPr>
      <w:r w:rsidRPr="00743CDF">
        <w:rPr>
          <w:rStyle w:val="normaltextrun"/>
          <w:rFonts w:ascii="Calibri" w:hAnsi="Calibri" w:cs="Calibri"/>
          <w:sz w:val="22"/>
          <w:szCs w:val="22"/>
        </w:rPr>
        <w:t>Profiel </w:t>
      </w:r>
      <w:r w:rsidRPr="00743CDF">
        <w:rPr>
          <w:rStyle w:val="contextualspellingandgrammarerror"/>
          <w:rFonts w:ascii="Calibri" w:hAnsi="Calibri" w:cs="Calibri"/>
          <w:sz w:val="22"/>
          <w:szCs w:val="22"/>
        </w:rPr>
        <w:t>van  onze</w:t>
      </w:r>
      <w:r w:rsidRPr="00743CDF">
        <w:rPr>
          <w:rStyle w:val="normaltextrun"/>
          <w:rFonts w:ascii="Calibri" w:hAnsi="Calibri" w:cs="Calibri"/>
          <w:sz w:val="22"/>
          <w:szCs w:val="22"/>
        </w:rPr>
        <w:t> scholen is erg uiteenlopend, maar hoe kan je je eigenheid daarin terugvinden, m.a.w. zijn er handvatten voor maatwerk? (</w:t>
      </w:r>
      <w:r w:rsidRPr="00743CDF">
        <w:rPr>
          <w:rStyle w:val="contextualspellingandgrammarerror"/>
          <w:rFonts w:ascii="Calibri" w:hAnsi="Calibri" w:cs="Calibri"/>
          <w:sz w:val="22"/>
          <w:szCs w:val="22"/>
        </w:rPr>
        <w:t>bv</w:t>
      </w:r>
      <w:r w:rsidRPr="00743CDF">
        <w:rPr>
          <w:rStyle w:val="normaltextrun"/>
          <w:rFonts w:ascii="Calibri" w:hAnsi="Calibri" w:cs="Calibri"/>
          <w:sz w:val="22"/>
          <w:szCs w:val="22"/>
        </w:rPr>
        <w:t> school in Schaarbeek). Hoe kunnen we van elkaar leren?</w:t>
      </w:r>
      <w:r w:rsidRPr="00743CDF">
        <w:rPr>
          <w:rStyle w:val="eop"/>
          <w:rFonts w:ascii="Calibri" w:hAnsi="Calibri" w:cs="Calibri"/>
          <w:sz w:val="22"/>
          <w:szCs w:val="22"/>
        </w:rPr>
        <w:t> </w:t>
      </w:r>
    </w:p>
    <w:p w:rsidR="00085429" w:rsidP="00E35CD1" w:rsidRDefault="00085429" w14:paraId="0A6D8711" w14:textId="47F077F0">
      <w:pPr>
        <w:pStyle w:val="paragraph"/>
        <w:numPr>
          <w:ilvl w:val="0"/>
          <w:numId w:val="5"/>
        </w:numPr>
        <w:spacing w:before="0" w:beforeAutospacing="0" w:after="0" w:afterAutospacing="0"/>
        <w:textAlignment w:val="baseline"/>
        <w:rPr>
          <w:rStyle w:val="eop"/>
          <w:rFonts w:ascii="Calibri" w:hAnsi="Calibri" w:cs="Calibri"/>
          <w:sz w:val="22"/>
          <w:szCs w:val="22"/>
        </w:rPr>
      </w:pPr>
      <w:r w:rsidRPr="00743CDF">
        <w:rPr>
          <w:rStyle w:val="normaltextrun"/>
          <w:rFonts w:ascii="Calibri" w:hAnsi="Calibri" w:cs="Calibri"/>
          <w:sz w:val="22"/>
          <w:szCs w:val="22"/>
        </w:rPr>
        <w:t>Hoe kan men de pijnpunten van de eigen school blootleggen om te weten waarop men concreet moet inzetten?</w:t>
      </w:r>
      <w:r w:rsidRPr="00743CDF">
        <w:rPr>
          <w:rStyle w:val="eop"/>
          <w:rFonts w:ascii="Calibri" w:hAnsi="Calibri" w:cs="Calibri"/>
          <w:sz w:val="22"/>
          <w:szCs w:val="22"/>
        </w:rPr>
        <w:t> </w:t>
      </w:r>
    </w:p>
    <w:p w:rsidR="00085429" w:rsidP="00E35CD1" w:rsidRDefault="00085429" w14:paraId="26E34542" w14:textId="6864D8F4">
      <w:pPr>
        <w:pStyle w:val="paragraph"/>
        <w:numPr>
          <w:ilvl w:val="0"/>
          <w:numId w:val="5"/>
        </w:numPr>
        <w:spacing w:before="0" w:beforeAutospacing="0" w:after="0" w:afterAutospacing="0"/>
        <w:textAlignment w:val="baseline"/>
        <w:rPr>
          <w:rStyle w:val="eop"/>
          <w:rFonts w:ascii="Calibri" w:hAnsi="Calibri" w:cs="Calibri"/>
          <w:sz w:val="22"/>
          <w:szCs w:val="22"/>
        </w:rPr>
      </w:pPr>
      <w:r w:rsidRPr="00743CDF">
        <w:rPr>
          <w:rStyle w:val="normaltextrun"/>
          <w:rFonts w:ascii="Calibri" w:hAnsi="Calibri" w:cs="Calibri"/>
          <w:sz w:val="22"/>
          <w:szCs w:val="22"/>
        </w:rPr>
        <w:t>In sommige scholen gaat men op zoek naar wat nu anders is, omdat er nu van alles verschijnt in de media, nl. dat de middelen terecht moeten komen bij de kwetsbare leerlingen? Zal er output-meting komen?</w:t>
      </w:r>
      <w:r w:rsidRPr="00743CDF">
        <w:rPr>
          <w:rStyle w:val="eop"/>
          <w:rFonts w:ascii="Calibri" w:hAnsi="Calibri" w:cs="Calibri"/>
          <w:sz w:val="22"/>
          <w:szCs w:val="22"/>
        </w:rPr>
        <w:t> </w:t>
      </w:r>
    </w:p>
    <w:p w:rsidR="00085429" w:rsidP="00E35CD1" w:rsidRDefault="00085429" w14:paraId="77E4C3A6" w14:textId="2831F460">
      <w:pPr>
        <w:pStyle w:val="paragraph"/>
        <w:numPr>
          <w:ilvl w:val="0"/>
          <w:numId w:val="5"/>
        </w:numPr>
        <w:spacing w:before="0" w:beforeAutospacing="0" w:after="0" w:afterAutospacing="0"/>
        <w:textAlignment w:val="baseline"/>
        <w:rPr>
          <w:rStyle w:val="eop"/>
          <w:rFonts w:ascii="Calibri" w:hAnsi="Calibri" w:cs="Calibri"/>
          <w:sz w:val="22"/>
          <w:szCs w:val="22"/>
        </w:rPr>
      </w:pPr>
      <w:r w:rsidRPr="00743CDF">
        <w:rPr>
          <w:rStyle w:val="normaltextrun"/>
          <w:rFonts w:ascii="Calibri" w:hAnsi="Calibri" w:cs="Calibri"/>
          <w:sz w:val="22"/>
          <w:szCs w:val="22"/>
        </w:rPr>
        <w:t>Concrete voorbeelden</w:t>
      </w:r>
      <w:r w:rsidRPr="00743CDF">
        <w:rPr>
          <w:rStyle w:val="eop"/>
          <w:rFonts w:ascii="Calibri" w:hAnsi="Calibri" w:cs="Calibri"/>
          <w:sz w:val="22"/>
          <w:szCs w:val="22"/>
        </w:rPr>
        <w:t> </w:t>
      </w:r>
    </w:p>
    <w:p w:rsidR="00085429" w:rsidP="00E35CD1" w:rsidRDefault="00085429" w14:paraId="1E32ACDF" w14:textId="49345B67">
      <w:pPr>
        <w:pStyle w:val="paragraph"/>
        <w:numPr>
          <w:ilvl w:val="0"/>
          <w:numId w:val="5"/>
        </w:numPr>
        <w:spacing w:before="0" w:beforeAutospacing="0" w:after="0" w:afterAutospacing="0"/>
        <w:textAlignment w:val="baseline"/>
        <w:rPr>
          <w:rStyle w:val="eop"/>
          <w:rFonts w:ascii="Calibri" w:hAnsi="Calibri" w:cs="Calibri"/>
          <w:sz w:val="22"/>
          <w:szCs w:val="22"/>
        </w:rPr>
      </w:pPr>
      <w:r w:rsidRPr="00743CDF">
        <w:rPr>
          <w:rStyle w:val="normaltextrun"/>
          <w:rFonts w:ascii="Calibri" w:hAnsi="Calibri" w:cs="Calibri"/>
          <w:sz w:val="22"/>
          <w:szCs w:val="22"/>
        </w:rPr>
        <w:t>Samenwerking met collega’s en uitwisselen van ideeën: Waar zijn de collega’s mee bezig en waar overlapt dit?</w:t>
      </w:r>
      <w:r w:rsidRPr="00743CDF">
        <w:rPr>
          <w:rStyle w:val="eop"/>
          <w:rFonts w:ascii="Calibri" w:hAnsi="Calibri" w:cs="Calibri"/>
          <w:sz w:val="22"/>
          <w:szCs w:val="22"/>
        </w:rPr>
        <w:t> </w:t>
      </w:r>
    </w:p>
    <w:p w:rsidR="00085429" w:rsidP="00E35CD1" w:rsidRDefault="00085429" w14:paraId="191E9A57" w14:textId="5F604611">
      <w:pPr>
        <w:pStyle w:val="paragraph"/>
        <w:numPr>
          <w:ilvl w:val="0"/>
          <w:numId w:val="5"/>
        </w:numPr>
        <w:spacing w:before="0" w:beforeAutospacing="0" w:after="0" w:afterAutospacing="0"/>
        <w:textAlignment w:val="baseline"/>
        <w:rPr>
          <w:rStyle w:val="eop"/>
          <w:rFonts w:ascii="Calibri" w:hAnsi="Calibri" w:cs="Calibri"/>
          <w:sz w:val="22"/>
          <w:szCs w:val="22"/>
        </w:rPr>
      </w:pPr>
      <w:r w:rsidRPr="00743CDF">
        <w:rPr>
          <w:rStyle w:val="normaltextrun"/>
          <w:rFonts w:ascii="Calibri" w:hAnsi="Calibri" w:cs="Calibri"/>
          <w:sz w:val="22"/>
          <w:szCs w:val="22"/>
        </w:rPr>
        <w:t>Graag een stramien, een houvast zodanig dat wat we al hebben kunnen gieten in een GOK beleidsplan.</w:t>
      </w:r>
      <w:r w:rsidRPr="00743CDF">
        <w:rPr>
          <w:rStyle w:val="eop"/>
          <w:rFonts w:ascii="Calibri" w:hAnsi="Calibri" w:cs="Calibri"/>
          <w:sz w:val="22"/>
          <w:szCs w:val="22"/>
        </w:rPr>
        <w:t> </w:t>
      </w:r>
    </w:p>
    <w:p w:rsidR="00085429" w:rsidP="00E35CD1" w:rsidRDefault="00085429" w14:paraId="4613BF57" w14:textId="44388149">
      <w:pPr>
        <w:pStyle w:val="paragraph"/>
        <w:numPr>
          <w:ilvl w:val="0"/>
          <w:numId w:val="5"/>
        </w:numPr>
        <w:spacing w:before="0" w:beforeAutospacing="0" w:after="0" w:afterAutospacing="0"/>
        <w:textAlignment w:val="baseline"/>
        <w:rPr>
          <w:rStyle w:val="eop"/>
          <w:rFonts w:ascii="Calibri" w:hAnsi="Calibri" w:cs="Calibri"/>
          <w:sz w:val="22"/>
          <w:szCs w:val="22"/>
        </w:rPr>
      </w:pPr>
      <w:r w:rsidRPr="00743CDF">
        <w:rPr>
          <w:rStyle w:val="normaltextrun"/>
          <w:rFonts w:ascii="Calibri" w:hAnsi="Calibri" w:cs="Calibri"/>
          <w:sz w:val="22"/>
          <w:szCs w:val="22"/>
        </w:rPr>
        <w:t>Op de hoogte zijn van hoe andere scholen dit aanpakken en hiermee aan de slag gaan.</w:t>
      </w:r>
      <w:r w:rsidRPr="00743CDF">
        <w:rPr>
          <w:rStyle w:val="eop"/>
          <w:rFonts w:ascii="Calibri" w:hAnsi="Calibri" w:cs="Calibri"/>
          <w:sz w:val="22"/>
          <w:szCs w:val="22"/>
        </w:rPr>
        <w:t> </w:t>
      </w:r>
    </w:p>
    <w:p w:rsidR="00085429" w:rsidP="00E35CD1" w:rsidRDefault="00085429" w14:paraId="7EA04E3C" w14:textId="642E80F7">
      <w:pPr>
        <w:pStyle w:val="paragraph"/>
        <w:numPr>
          <w:ilvl w:val="0"/>
          <w:numId w:val="5"/>
        </w:numPr>
        <w:spacing w:before="0" w:beforeAutospacing="0" w:after="0" w:afterAutospacing="0"/>
        <w:textAlignment w:val="baseline"/>
        <w:rPr>
          <w:rStyle w:val="eop"/>
          <w:rFonts w:ascii="Calibri" w:hAnsi="Calibri" w:cs="Calibri"/>
          <w:sz w:val="22"/>
          <w:szCs w:val="22"/>
        </w:rPr>
      </w:pPr>
      <w:r w:rsidRPr="00743CDF">
        <w:rPr>
          <w:rStyle w:val="normaltextrun"/>
          <w:rFonts w:ascii="Calibri" w:hAnsi="Calibri" w:cs="Calibri"/>
          <w:sz w:val="22"/>
          <w:szCs w:val="22"/>
        </w:rPr>
        <w:t>Informatie + praktische tools (werkvormen/strategieën/visualisatie) om aan de slag te gaan met GOK-wijs en de olievlek te kunnen zijn naar onze eigen school; daarna terugkoppelen naar het Lerend Netwerk (feedback)</w:t>
      </w:r>
      <w:r w:rsidRPr="00743CDF">
        <w:rPr>
          <w:rStyle w:val="eop"/>
          <w:rFonts w:ascii="Calibri" w:hAnsi="Calibri" w:cs="Calibri"/>
          <w:sz w:val="22"/>
          <w:szCs w:val="22"/>
        </w:rPr>
        <w:t> </w:t>
      </w:r>
    </w:p>
    <w:p w:rsidR="00085429" w:rsidP="00E35CD1" w:rsidRDefault="00085429" w14:paraId="66E647A2" w14:textId="3D410506">
      <w:pPr>
        <w:pStyle w:val="paragraph"/>
        <w:numPr>
          <w:ilvl w:val="0"/>
          <w:numId w:val="5"/>
        </w:numPr>
        <w:spacing w:before="0" w:beforeAutospacing="0" w:after="0" w:afterAutospacing="0"/>
        <w:textAlignment w:val="baseline"/>
        <w:rPr>
          <w:rStyle w:val="eop"/>
          <w:rFonts w:ascii="Calibri" w:hAnsi="Calibri" w:cs="Calibri"/>
          <w:sz w:val="22"/>
          <w:szCs w:val="22"/>
        </w:rPr>
      </w:pPr>
      <w:r w:rsidRPr="00743CDF">
        <w:rPr>
          <w:rStyle w:val="normaltextrun"/>
          <w:rFonts w:ascii="Calibri" w:hAnsi="Calibri" w:cs="Calibri"/>
          <w:sz w:val="22"/>
          <w:szCs w:val="22"/>
        </w:rPr>
        <w:t>Hulp bij beleidsplannen opstellen. Er komt heel veel op hen af. Soms moet er verantwoord worden wat ze eigenlijk al jaren doen. </w:t>
      </w:r>
      <w:r w:rsidRPr="00743CDF">
        <w:rPr>
          <w:rStyle w:val="eop"/>
          <w:rFonts w:ascii="Calibri" w:hAnsi="Calibri" w:cs="Calibri"/>
          <w:sz w:val="22"/>
          <w:szCs w:val="22"/>
        </w:rPr>
        <w:t> </w:t>
      </w:r>
    </w:p>
    <w:p w:rsidR="00085429" w:rsidP="00E35CD1" w:rsidRDefault="00085429" w14:paraId="2B570B29" w14:textId="75A96943">
      <w:pPr>
        <w:pStyle w:val="paragraph"/>
        <w:numPr>
          <w:ilvl w:val="0"/>
          <w:numId w:val="5"/>
        </w:numPr>
        <w:spacing w:before="0" w:beforeAutospacing="0" w:after="0" w:afterAutospacing="0"/>
        <w:textAlignment w:val="baseline"/>
        <w:rPr>
          <w:rStyle w:val="eop"/>
          <w:rFonts w:ascii="Calibri" w:hAnsi="Calibri" w:cs="Calibri"/>
          <w:sz w:val="22"/>
          <w:szCs w:val="22"/>
        </w:rPr>
      </w:pPr>
      <w:r w:rsidRPr="00743CDF">
        <w:rPr>
          <w:rStyle w:val="normaltextrun"/>
          <w:rFonts w:ascii="Calibri" w:hAnsi="Calibri" w:cs="Calibri"/>
          <w:sz w:val="22"/>
          <w:szCs w:val="22"/>
        </w:rPr>
        <w:t>Hoe toon je aan dat je acties uit GOK-wijs effect hebben? </w:t>
      </w:r>
      <w:proofErr w:type="spellStart"/>
      <w:r w:rsidRPr="00743CDF">
        <w:rPr>
          <w:rStyle w:val="spellingerror"/>
          <w:rFonts w:ascii="Calibri" w:hAnsi="Calibri" w:cs="Calibri"/>
          <w:sz w:val="22"/>
          <w:szCs w:val="22"/>
        </w:rPr>
        <w:t>Vb</w:t>
      </w:r>
      <w:proofErr w:type="spellEnd"/>
      <w:r w:rsidRPr="00743CDF">
        <w:rPr>
          <w:rStyle w:val="normaltextrun"/>
          <w:rFonts w:ascii="Calibri" w:hAnsi="Calibri" w:cs="Calibri"/>
          <w:sz w:val="22"/>
          <w:szCs w:val="22"/>
        </w:rPr>
        <w:t> een sjabloon?</w:t>
      </w:r>
      <w:r w:rsidRPr="00743CDF">
        <w:rPr>
          <w:rStyle w:val="eop"/>
          <w:rFonts w:ascii="Calibri" w:hAnsi="Calibri" w:cs="Calibri"/>
          <w:sz w:val="22"/>
          <w:szCs w:val="22"/>
        </w:rPr>
        <w:t> </w:t>
      </w:r>
    </w:p>
    <w:p w:rsidR="00085429" w:rsidP="00E35CD1" w:rsidRDefault="00085429" w14:paraId="455400A8" w14:textId="47AD89C6">
      <w:pPr>
        <w:pStyle w:val="paragraph"/>
        <w:numPr>
          <w:ilvl w:val="0"/>
          <w:numId w:val="5"/>
        </w:numPr>
        <w:spacing w:before="0" w:beforeAutospacing="0" w:after="0" w:afterAutospacing="0"/>
        <w:textAlignment w:val="baseline"/>
        <w:rPr>
          <w:rStyle w:val="eop"/>
          <w:rFonts w:ascii="Calibri" w:hAnsi="Calibri" w:cs="Calibri"/>
          <w:sz w:val="22"/>
          <w:szCs w:val="22"/>
        </w:rPr>
      </w:pPr>
      <w:r w:rsidRPr="00743CDF">
        <w:rPr>
          <w:rStyle w:val="normaltextrun"/>
          <w:rFonts w:ascii="Calibri" w:hAnsi="Calibri" w:cs="Calibri"/>
          <w:sz w:val="22"/>
          <w:szCs w:val="22"/>
        </w:rPr>
        <w:t>Nood aan kapstokken en </w:t>
      </w:r>
      <w:proofErr w:type="spellStart"/>
      <w:r w:rsidRPr="00743CDF">
        <w:rPr>
          <w:rStyle w:val="spellingerror"/>
          <w:rFonts w:ascii="Calibri" w:hAnsi="Calibri" w:cs="Calibri"/>
          <w:sz w:val="22"/>
          <w:szCs w:val="22"/>
        </w:rPr>
        <w:t>good</w:t>
      </w:r>
      <w:proofErr w:type="spellEnd"/>
      <w:r w:rsidRPr="00743CDF">
        <w:rPr>
          <w:rStyle w:val="normaltextrun"/>
          <w:rFonts w:ascii="Calibri" w:hAnsi="Calibri" w:cs="Calibri"/>
          <w:sz w:val="22"/>
          <w:szCs w:val="22"/>
        </w:rPr>
        <w:t> </w:t>
      </w:r>
      <w:proofErr w:type="spellStart"/>
      <w:r w:rsidRPr="00743CDF">
        <w:rPr>
          <w:rStyle w:val="spellingerror"/>
          <w:rFonts w:ascii="Calibri" w:hAnsi="Calibri" w:cs="Calibri"/>
          <w:sz w:val="22"/>
          <w:szCs w:val="22"/>
        </w:rPr>
        <w:t>practices</w:t>
      </w:r>
      <w:proofErr w:type="spellEnd"/>
      <w:r w:rsidRPr="00743CDF">
        <w:rPr>
          <w:rStyle w:val="normaltextrun"/>
          <w:rFonts w:ascii="Calibri" w:hAnsi="Calibri" w:cs="Calibri"/>
          <w:sz w:val="22"/>
          <w:szCs w:val="22"/>
        </w:rPr>
        <w:t>. Intervisie kan zijn om gedeeld platform te hebben met </w:t>
      </w:r>
      <w:proofErr w:type="spellStart"/>
      <w:r w:rsidRPr="00743CDF">
        <w:rPr>
          <w:rStyle w:val="spellingerror"/>
          <w:rFonts w:ascii="Calibri" w:hAnsi="Calibri" w:cs="Calibri"/>
          <w:sz w:val="22"/>
          <w:szCs w:val="22"/>
        </w:rPr>
        <w:t>good</w:t>
      </w:r>
      <w:proofErr w:type="spellEnd"/>
      <w:r w:rsidRPr="00743CDF">
        <w:rPr>
          <w:rStyle w:val="normaltextrun"/>
          <w:rFonts w:ascii="Calibri" w:hAnsi="Calibri" w:cs="Calibri"/>
          <w:sz w:val="22"/>
          <w:szCs w:val="22"/>
        </w:rPr>
        <w:t> </w:t>
      </w:r>
      <w:proofErr w:type="spellStart"/>
      <w:r w:rsidRPr="00743CDF">
        <w:rPr>
          <w:rStyle w:val="spellingerror"/>
          <w:rFonts w:ascii="Calibri" w:hAnsi="Calibri" w:cs="Calibri"/>
          <w:sz w:val="22"/>
          <w:szCs w:val="22"/>
        </w:rPr>
        <w:t>practices</w:t>
      </w:r>
      <w:proofErr w:type="spellEnd"/>
      <w:r w:rsidRPr="00743CDF">
        <w:rPr>
          <w:rStyle w:val="normaltextrun"/>
          <w:rFonts w:ascii="Calibri" w:hAnsi="Calibri" w:cs="Calibri"/>
          <w:sz w:val="22"/>
          <w:szCs w:val="22"/>
        </w:rPr>
        <w:t> of bronnen om te raadplegen.</w:t>
      </w:r>
      <w:r w:rsidRPr="00743CDF">
        <w:rPr>
          <w:rStyle w:val="eop"/>
          <w:rFonts w:ascii="Calibri" w:hAnsi="Calibri" w:cs="Calibri"/>
          <w:sz w:val="22"/>
          <w:szCs w:val="22"/>
        </w:rPr>
        <w:t> </w:t>
      </w:r>
    </w:p>
    <w:p w:rsidR="00743CDF" w:rsidP="00E35CD1" w:rsidRDefault="00085429" w14:paraId="6F9BD0FE" w14:textId="3EC51C32">
      <w:pPr>
        <w:pStyle w:val="paragraph"/>
        <w:numPr>
          <w:ilvl w:val="0"/>
          <w:numId w:val="5"/>
        </w:numPr>
        <w:spacing w:before="0" w:beforeAutospacing="0" w:after="0" w:afterAutospacing="0"/>
        <w:textAlignment w:val="baseline"/>
        <w:rPr>
          <w:rStyle w:val="eop"/>
          <w:rFonts w:ascii="Calibri" w:hAnsi="Calibri" w:cs="Calibri"/>
          <w:sz w:val="22"/>
          <w:szCs w:val="22"/>
        </w:rPr>
      </w:pPr>
      <w:r w:rsidRPr="00743CDF">
        <w:rPr>
          <w:rStyle w:val="normaltextrun"/>
          <w:rFonts w:ascii="Calibri" w:hAnsi="Calibri" w:cs="Calibri"/>
          <w:sz w:val="22"/>
          <w:szCs w:val="22"/>
        </w:rPr>
        <w:t>Hoe geef je die GOK-wijs wat meer vlees en bloed? Streefcijfers bij zetten? Hoe evalueren?</w:t>
      </w:r>
      <w:r w:rsidRPr="00743CDF">
        <w:rPr>
          <w:rStyle w:val="eop"/>
          <w:rFonts w:ascii="Calibri" w:hAnsi="Calibri" w:cs="Calibri"/>
          <w:sz w:val="22"/>
          <w:szCs w:val="22"/>
        </w:rPr>
        <w:t> </w:t>
      </w:r>
    </w:p>
    <w:p w:rsidR="00085429" w:rsidP="00E35CD1" w:rsidRDefault="00085429" w14:paraId="0F18B339" w14:textId="062A7D40">
      <w:pPr>
        <w:pStyle w:val="paragraph"/>
        <w:numPr>
          <w:ilvl w:val="0"/>
          <w:numId w:val="5"/>
        </w:numPr>
        <w:spacing w:before="0" w:beforeAutospacing="0" w:after="0" w:afterAutospacing="0"/>
        <w:textAlignment w:val="baseline"/>
        <w:rPr>
          <w:rStyle w:val="eop"/>
          <w:rFonts w:ascii="Calibri" w:hAnsi="Calibri" w:cs="Calibri"/>
          <w:sz w:val="22"/>
          <w:szCs w:val="22"/>
        </w:rPr>
      </w:pPr>
      <w:r w:rsidRPr="00743CDF">
        <w:rPr>
          <w:rStyle w:val="normaltextrun"/>
          <w:rFonts w:ascii="Calibri" w:hAnsi="Calibri" w:cs="Calibri"/>
          <w:sz w:val="22"/>
          <w:szCs w:val="22"/>
        </w:rPr>
        <w:t>Snelheid en efficiëntie.</w:t>
      </w:r>
      <w:r w:rsidRPr="00743CDF">
        <w:rPr>
          <w:rStyle w:val="eop"/>
          <w:rFonts w:ascii="Calibri" w:hAnsi="Calibri" w:cs="Calibri"/>
          <w:sz w:val="22"/>
          <w:szCs w:val="22"/>
        </w:rPr>
        <w:t> </w:t>
      </w:r>
    </w:p>
    <w:p w:rsidR="00085429" w:rsidP="00E35CD1" w:rsidRDefault="00085429" w14:paraId="41A0482E" w14:textId="44D47C72">
      <w:pPr>
        <w:pStyle w:val="paragraph"/>
        <w:numPr>
          <w:ilvl w:val="0"/>
          <w:numId w:val="5"/>
        </w:numPr>
        <w:spacing w:before="0" w:beforeAutospacing="0" w:after="0" w:afterAutospacing="0"/>
        <w:textAlignment w:val="baseline"/>
        <w:rPr>
          <w:rStyle w:val="eop"/>
          <w:rFonts w:ascii="Calibri" w:hAnsi="Calibri" w:cs="Calibri"/>
          <w:sz w:val="22"/>
          <w:szCs w:val="22"/>
        </w:rPr>
      </w:pPr>
      <w:r w:rsidRPr="00743CDF">
        <w:rPr>
          <w:rStyle w:val="normaltextrun"/>
          <w:rFonts w:ascii="Calibri" w:hAnsi="Calibri" w:cs="Calibri"/>
          <w:sz w:val="22"/>
          <w:szCs w:val="22"/>
        </w:rPr>
        <w:t>Alle mogelijke dingen die je kan doen – overlopen. En linken zetten en mogelijke website. Een groot menu waar je kan zeggen dat wel dat niet.</w:t>
      </w:r>
      <w:r w:rsidRPr="00743CDF">
        <w:rPr>
          <w:rStyle w:val="eop"/>
          <w:rFonts w:ascii="Calibri" w:hAnsi="Calibri" w:cs="Calibri"/>
          <w:sz w:val="22"/>
          <w:szCs w:val="22"/>
        </w:rPr>
        <w:t> </w:t>
      </w:r>
    </w:p>
    <w:p w:rsidRPr="00743CDF" w:rsidR="00743CDF" w:rsidP="00743CDF" w:rsidRDefault="00743CDF" w14:paraId="26B709DE" w14:textId="77777777">
      <w:pPr>
        <w:pStyle w:val="paragraph"/>
        <w:spacing w:before="0" w:beforeAutospacing="0" w:after="0" w:afterAutospacing="0"/>
        <w:ind w:left="720"/>
        <w:textAlignment w:val="baseline"/>
        <w:rPr>
          <w:rFonts w:ascii="Calibri" w:hAnsi="Calibri" w:cs="Calibri"/>
          <w:sz w:val="22"/>
          <w:szCs w:val="22"/>
        </w:rPr>
      </w:pPr>
    </w:p>
    <w:p w:rsidR="00F066D1" w:rsidP="00C44F7D" w:rsidRDefault="00085429" w14:paraId="19E93AE1" w14:textId="57620818">
      <w:pPr>
        <w:pStyle w:val="paragraph"/>
        <w:spacing w:before="0" w:beforeAutospacing="0" w:after="0" w:afterAutospacing="0"/>
        <w:ind w:left="555" w:hanging="555"/>
        <w:textAlignment w:val="baseline"/>
        <w:rPr>
          <w:rStyle w:val="eop"/>
          <w:rFonts w:ascii="Calibri" w:hAnsi="Calibri" w:cs="Calibri"/>
          <w:b/>
          <w:bCs/>
          <w:color w:val="C3004A"/>
          <w:sz w:val="32"/>
          <w:szCs w:val="32"/>
        </w:rPr>
      </w:pPr>
      <w:proofErr w:type="spellStart"/>
      <w:r>
        <w:rPr>
          <w:rStyle w:val="spellingerror"/>
          <w:rFonts w:ascii="Calibri" w:hAnsi="Calibri" w:cs="Calibri"/>
          <w:b/>
          <w:bCs/>
          <w:color w:val="C3004A"/>
          <w:sz w:val="32"/>
          <w:szCs w:val="32"/>
          <w:lang w:val="en-US"/>
        </w:rPr>
        <w:t>Problemen</w:t>
      </w:r>
      <w:proofErr w:type="spellEnd"/>
      <w:r>
        <w:rPr>
          <w:rStyle w:val="eop"/>
          <w:rFonts w:ascii="Calibri" w:hAnsi="Calibri" w:cs="Calibri"/>
          <w:b/>
          <w:bCs/>
          <w:color w:val="C3004A"/>
          <w:sz w:val="32"/>
          <w:szCs w:val="32"/>
        </w:rPr>
        <w:t> </w:t>
      </w:r>
    </w:p>
    <w:p w:rsidRPr="00C44F7D" w:rsidR="00085429" w:rsidP="00E35CD1" w:rsidRDefault="00085429" w14:paraId="73D01D66" w14:textId="72BEE48A">
      <w:pPr>
        <w:pStyle w:val="paragraph"/>
        <w:numPr>
          <w:ilvl w:val="0"/>
          <w:numId w:val="5"/>
        </w:numPr>
        <w:spacing w:before="0" w:beforeAutospacing="0" w:after="0" w:afterAutospacing="0"/>
        <w:textAlignment w:val="baseline"/>
        <w:rPr>
          <w:rStyle w:val="eop"/>
          <w:rFonts w:ascii="Calibri" w:hAnsi="Calibri" w:cs="Calibri"/>
          <w:b/>
          <w:bCs/>
        </w:rPr>
      </w:pPr>
      <w:r w:rsidRPr="00C44F7D">
        <w:rPr>
          <w:rStyle w:val="normaltextrun"/>
          <w:rFonts w:ascii="Calibri" w:hAnsi="Calibri" w:cs="Calibri"/>
          <w:sz w:val="22"/>
          <w:szCs w:val="22"/>
        </w:rPr>
        <w:t>SONO is verdwenen en dit is jammer; we moeten blind een GOK-beleid voeren zonder dat er nog academisch onderzoek is (geen </w:t>
      </w:r>
      <w:proofErr w:type="spellStart"/>
      <w:r w:rsidRPr="00C44F7D">
        <w:rPr>
          <w:rStyle w:val="spellingerror"/>
          <w:rFonts w:ascii="Calibri" w:hAnsi="Calibri" w:cs="Calibri"/>
          <w:sz w:val="22"/>
          <w:szCs w:val="22"/>
        </w:rPr>
        <w:t>evidence</w:t>
      </w:r>
      <w:proofErr w:type="spellEnd"/>
      <w:r w:rsidRPr="00C44F7D">
        <w:rPr>
          <w:rStyle w:val="normaltextrun"/>
          <w:rFonts w:ascii="Calibri" w:hAnsi="Calibri" w:cs="Calibri"/>
          <w:sz w:val="22"/>
          <w:szCs w:val="22"/>
        </w:rPr>
        <w:t> </w:t>
      </w:r>
      <w:proofErr w:type="spellStart"/>
      <w:r w:rsidRPr="00C44F7D">
        <w:rPr>
          <w:rStyle w:val="spellingerror"/>
          <w:rFonts w:ascii="Calibri" w:hAnsi="Calibri" w:cs="Calibri"/>
          <w:sz w:val="22"/>
          <w:szCs w:val="22"/>
        </w:rPr>
        <w:t>based</w:t>
      </w:r>
      <w:proofErr w:type="spellEnd"/>
      <w:r w:rsidRPr="00C44F7D">
        <w:rPr>
          <w:rStyle w:val="normaltextrun"/>
          <w:rFonts w:ascii="Calibri" w:hAnsi="Calibri" w:cs="Calibri"/>
          <w:sz w:val="22"/>
          <w:szCs w:val="22"/>
        </w:rPr>
        <w:t> </w:t>
      </w:r>
      <w:proofErr w:type="spellStart"/>
      <w:r w:rsidRPr="00C44F7D">
        <w:rPr>
          <w:rStyle w:val="spellingerror"/>
          <w:rFonts w:ascii="Calibri" w:hAnsi="Calibri" w:cs="Calibri"/>
          <w:sz w:val="22"/>
          <w:szCs w:val="22"/>
        </w:rPr>
        <w:t>material</w:t>
      </w:r>
      <w:proofErr w:type="spellEnd"/>
      <w:r w:rsidRPr="00C44F7D">
        <w:rPr>
          <w:rStyle w:val="normaltextrun"/>
          <w:rFonts w:ascii="Calibri" w:hAnsi="Calibri" w:cs="Calibri"/>
          <w:sz w:val="22"/>
          <w:szCs w:val="22"/>
        </w:rPr>
        <w:t>)</w:t>
      </w:r>
      <w:r w:rsidRPr="00C44F7D">
        <w:rPr>
          <w:rStyle w:val="eop"/>
          <w:rFonts w:ascii="Calibri" w:hAnsi="Calibri" w:cs="Calibri"/>
          <w:sz w:val="22"/>
          <w:szCs w:val="22"/>
        </w:rPr>
        <w:t> </w:t>
      </w:r>
    </w:p>
    <w:p w:rsidRPr="00C44F7D" w:rsidR="00F066D1" w:rsidP="00E35CD1" w:rsidRDefault="00085429" w14:paraId="483AED89" w14:textId="77777777">
      <w:pPr>
        <w:pStyle w:val="paragraph"/>
        <w:numPr>
          <w:ilvl w:val="0"/>
          <w:numId w:val="5"/>
        </w:numPr>
        <w:spacing w:before="0" w:beforeAutospacing="0" w:after="0" w:afterAutospacing="0"/>
        <w:textAlignment w:val="baseline"/>
        <w:rPr>
          <w:rStyle w:val="normaltextrun"/>
          <w:rFonts w:ascii="Calibri" w:hAnsi="Calibri" w:cs="Calibri"/>
          <w:b/>
          <w:bCs/>
        </w:rPr>
      </w:pPr>
      <w:r w:rsidRPr="00C44F7D">
        <w:rPr>
          <w:rStyle w:val="normaltextrun"/>
          <w:rFonts w:ascii="Calibri" w:hAnsi="Calibri" w:cs="Calibri"/>
          <w:sz w:val="22"/>
          <w:szCs w:val="22"/>
        </w:rPr>
        <w:t>Zou het interessant zijn om al het wetenschappelijk onderzoek dat er reeds is, te verzamelen en samen te vatten en de nuttige elementen eruit te halen?</w:t>
      </w:r>
    </w:p>
    <w:p w:rsidRPr="00C44F7D" w:rsidR="00085429" w:rsidP="00E35CD1" w:rsidRDefault="00085429" w14:paraId="5E8459D4" w14:textId="7C9A05AD">
      <w:pPr>
        <w:pStyle w:val="paragraph"/>
        <w:numPr>
          <w:ilvl w:val="0"/>
          <w:numId w:val="5"/>
        </w:numPr>
        <w:spacing w:before="0" w:beforeAutospacing="0" w:after="0" w:afterAutospacing="0"/>
        <w:textAlignment w:val="baseline"/>
        <w:rPr>
          <w:rStyle w:val="eop"/>
          <w:rFonts w:ascii="Calibri" w:hAnsi="Calibri" w:cs="Calibri"/>
          <w:b/>
          <w:bCs/>
        </w:rPr>
      </w:pPr>
      <w:r w:rsidRPr="00C44F7D">
        <w:rPr>
          <w:rStyle w:val="eop"/>
          <w:rFonts w:ascii="Calibri" w:hAnsi="Calibri" w:cs="Calibri"/>
          <w:sz w:val="22"/>
          <w:szCs w:val="22"/>
        </w:rPr>
        <w:t> </w:t>
      </w:r>
      <w:r w:rsidRPr="00C44F7D">
        <w:rPr>
          <w:rStyle w:val="normaltextrun"/>
          <w:rFonts w:ascii="Calibri" w:hAnsi="Calibri" w:cs="Calibri"/>
          <w:sz w:val="22"/>
          <w:szCs w:val="22"/>
        </w:rPr>
        <w:t>Lesgeven wordt moeilijker omdat het gedrag van leerlingen in de klas zo moeilijk is, want kansen kan men slechts bieden als men effectief kan lesgeven</w:t>
      </w:r>
      <w:r w:rsidRPr="00C44F7D">
        <w:rPr>
          <w:rStyle w:val="eop"/>
          <w:rFonts w:ascii="Calibri" w:hAnsi="Calibri" w:cs="Calibri"/>
          <w:sz w:val="22"/>
          <w:szCs w:val="22"/>
        </w:rPr>
        <w:t> </w:t>
      </w:r>
    </w:p>
    <w:p w:rsidRPr="00C44F7D" w:rsidR="00085429" w:rsidP="00E35CD1" w:rsidRDefault="00085429" w14:paraId="1676F9C7" w14:textId="3F73C2EF">
      <w:pPr>
        <w:pStyle w:val="paragraph"/>
        <w:numPr>
          <w:ilvl w:val="0"/>
          <w:numId w:val="5"/>
        </w:numPr>
        <w:spacing w:before="0" w:beforeAutospacing="0" w:after="0" w:afterAutospacing="0"/>
        <w:textAlignment w:val="baseline"/>
        <w:rPr>
          <w:rStyle w:val="eop"/>
          <w:rFonts w:ascii="Calibri" w:hAnsi="Calibri" w:cs="Calibri"/>
          <w:b/>
          <w:bCs/>
        </w:rPr>
      </w:pPr>
      <w:r w:rsidRPr="00C44F7D">
        <w:rPr>
          <w:rStyle w:val="normaltextrun"/>
          <w:rFonts w:ascii="Calibri" w:hAnsi="Calibri" w:cs="Calibri"/>
          <w:sz w:val="22"/>
          <w:szCs w:val="22"/>
        </w:rPr>
        <w:t>Hoe kan je als school in milieu buiten de school de leerlingen meer kansen geven in het milieu buiten de school (achtergrondinformatie i.v.m. thuissituatie, onderzoeken welke samenwerkingsmogelijkheden er zijn met externe instanties)?</w:t>
      </w:r>
      <w:r w:rsidRPr="00C44F7D">
        <w:rPr>
          <w:rStyle w:val="eop"/>
          <w:rFonts w:ascii="Calibri" w:hAnsi="Calibri" w:cs="Calibri"/>
          <w:sz w:val="22"/>
          <w:szCs w:val="22"/>
        </w:rPr>
        <w:t> </w:t>
      </w:r>
    </w:p>
    <w:p w:rsidRPr="00C44F7D" w:rsidR="00085429" w:rsidP="00E35CD1" w:rsidRDefault="00085429" w14:paraId="6D590003" w14:textId="511EBFD9">
      <w:pPr>
        <w:pStyle w:val="paragraph"/>
        <w:numPr>
          <w:ilvl w:val="0"/>
          <w:numId w:val="5"/>
        </w:numPr>
        <w:spacing w:before="0" w:beforeAutospacing="0" w:after="0" w:afterAutospacing="0"/>
        <w:textAlignment w:val="baseline"/>
        <w:rPr>
          <w:rStyle w:val="eop"/>
          <w:rFonts w:ascii="Calibri" w:hAnsi="Calibri" w:cs="Calibri"/>
          <w:b/>
          <w:bCs/>
        </w:rPr>
      </w:pPr>
      <w:r w:rsidRPr="00C44F7D">
        <w:rPr>
          <w:rStyle w:val="normaltextrun"/>
          <w:rFonts w:ascii="Calibri" w:hAnsi="Calibri" w:cs="Calibri"/>
          <w:sz w:val="22"/>
          <w:szCs w:val="22"/>
        </w:rPr>
        <w:t>Moeten we GOK-wijs enkel gebruiken voor GOK leerlingen of voor iedereen?</w:t>
      </w:r>
      <w:r w:rsidRPr="00C44F7D">
        <w:rPr>
          <w:rStyle w:val="eop"/>
          <w:rFonts w:ascii="Calibri" w:hAnsi="Calibri" w:cs="Calibri"/>
          <w:sz w:val="22"/>
          <w:szCs w:val="22"/>
        </w:rPr>
        <w:t> </w:t>
      </w:r>
    </w:p>
    <w:p w:rsidRPr="00C44F7D" w:rsidR="00085429" w:rsidP="00E35CD1" w:rsidRDefault="00085429" w14:paraId="0A626030" w14:textId="081C5FDC">
      <w:pPr>
        <w:pStyle w:val="paragraph"/>
        <w:numPr>
          <w:ilvl w:val="0"/>
          <w:numId w:val="5"/>
        </w:numPr>
        <w:spacing w:before="0" w:beforeAutospacing="0" w:after="0" w:afterAutospacing="0"/>
        <w:textAlignment w:val="baseline"/>
        <w:rPr>
          <w:rStyle w:val="eop"/>
          <w:rFonts w:ascii="Calibri" w:hAnsi="Calibri" w:cs="Calibri"/>
          <w:b/>
          <w:bCs/>
        </w:rPr>
      </w:pPr>
      <w:r w:rsidRPr="00C44F7D">
        <w:rPr>
          <w:rStyle w:val="normaltextrun"/>
          <w:rFonts w:ascii="Calibri" w:hAnsi="Calibri" w:cs="Calibri"/>
          <w:sz w:val="22"/>
          <w:szCs w:val="22"/>
        </w:rPr>
        <w:t>Hoe maken we de switch van wat we doen in wat het moet zijn?</w:t>
      </w:r>
      <w:r w:rsidRPr="00C44F7D">
        <w:rPr>
          <w:rStyle w:val="eop"/>
          <w:rFonts w:ascii="Calibri" w:hAnsi="Calibri" w:cs="Calibri"/>
          <w:sz w:val="22"/>
          <w:szCs w:val="22"/>
        </w:rPr>
        <w:t> </w:t>
      </w:r>
    </w:p>
    <w:p w:rsidRPr="00C44F7D" w:rsidR="00085429" w:rsidP="00E35CD1" w:rsidRDefault="00085429" w14:paraId="7B10D6E5" w14:textId="248BBE05">
      <w:pPr>
        <w:pStyle w:val="paragraph"/>
        <w:numPr>
          <w:ilvl w:val="0"/>
          <w:numId w:val="5"/>
        </w:numPr>
        <w:spacing w:before="0" w:beforeAutospacing="0" w:after="0" w:afterAutospacing="0"/>
        <w:textAlignment w:val="baseline"/>
        <w:rPr>
          <w:rStyle w:val="eop"/>
          <w:rFonts w:ascii="Calibri" w:hAnsi="Calibri" w:cs="Calibri"/>
          <w:b/>
          <w:bCs/>
        </w:rPr>
      </w:pPr>
      <w:r w:rsidRPr="00C44F7D">
        <w:rPr>
          <w:rStyle w:val="normaltextrun"/>
          <w:rFonts w:ascii="Calibri" w:hAnsi="Calibri" w:cs="Calibri"/>
          <w:sz w:val="22"/>
          <w:szCs w:val="22"/>
        </w:rPr>
        <w:t>Hoe toetsen we intern of wat we doen GOK waardig is?</w:t>
      </w:r>
      <w:r w:rsidRPr="00C44F7D">
        <w:rPr>
          <w:rStyle w:val="eop"/>
          <w:rFonts w:ascii="Calibri" w:hAnsi="Calibri" w:cs="Calibri"/>
          <w:sz w:val="22"/>
          <w:szCs w:val="22"/>
        </w:rPr>
        <w:t> </w:t>
      </w:r>
    </w:p>
    <w:p w:rsidRPr="00C44F7D" w:rsidR="00085429" w:rsidP="00E35CD1" w:rsidRDefault="00085429" w14:paraId="5010F7A4" w14:textId="51D83142">
      <w:pPr>
        <w:pStyle w:val="paragraph"/>
        <w:numPr>
          <w:ilvl w:val="0"/>
          <w:numId w:val="5"/>
        </w:numPr>
        <w:spacing w:before="0" w:beforeAutospacing="0" w:after="0" w:afterAutospacing="0"/>
        <w:textAlignment w:val="baseline"/>
        <w:rPr>
          <w:rStyle w:val="eop"/>
          <w:rFonts w:ascii="Calibri" w:hAnsi="Calibri" w:cs="Calibri"/>
          <w:b/>
          <w:bCs/>
        </w:rPr>
      </w:pPr>
      <w:r w:rsidRPr="00C44F7D">
        <w:rPr>
          <w:rStyle w:val="normaltextrun"/>
          <w:rFonts w:ascii="Calibri" w:hAnsi="Calibri" w:cs="Calibri"/>
          <w:sz w:val="22"/>
          <w:szCs w:val="22"/>
        </w:rPr>
        <w:t>AN, ICT, het hangt </w:t>
      </w:r>
      <w:r w:rsidRPr="00C44F7D">
        <w:rPr>
          <w:rStyle w:val="contextualspellingandgrammarerror"/>
          <w:rFonts w:ascii="Calibri" w:hAnsi="Calibri" w:cs="Calibri"/>
          <w:sz w:val="22"/>
          <w:szCs w:val="22"/>
        </w:rPr>
        <w:t>er aan</w:t>
      </w:r>
      <w:r w:rsidRPr="00C44F7D">
        <w:rPr>
          <w:rStyle w:val="normaltextrun"/>
          <w:rFonts w:ascii="Calibri" w:hAnsi="Calibri" w:cs="Calibri"/>
          <w:sz w:val="22"/>
          <w:szCs w:val="22"/>
        </w:rPr>
        <w:t> vast.</w:t>
      </w:r>
      <w:r w:rsidRPr="00C44F7D">
        <w:rPr>
          <w:rStyle w:val="eop"/>
          <w:rFonts w:ascii="Calibri" w:hAnsi="Calibri" w:cs="Calibri"/>
          <w:sz w:val="22"/>
          <w:szCs w:val="22"/>
        </w:rPr>
        <w:t> </w:t>
      </w:r>
    </w:p>
    <w:p w:rsidRPr="00C44F7D" w:rsidR="00085429" w:rsidP="00E35CD1" w:rsidRDefault="00085429" w14:paraId="33C6D494" w14:textId="1DEBB881">
      <w:pPr>
        <w:pStyle w:val="paragraph"/>
        <w:numPr>
          <w:ilvl w:val="0"/>
          <w:numId w:val="5"/>
        </w:numPr>
        <w:spacing w:before="0" w:beforeAutospacing="0" w:after="0" w:afterAutospacing="0"/>
        <w:textAlignment w:val="baseline"/>
        <w:rPr>
          <w:rFonts w:ascii="Calibri" w:hAnsi="Calibri" w:cs="Calibri"/>
          <w:b/>
          <w:bCs/>
        </w:rPr>
      </w:pPr>
      <w:r w:rsidRPr="00C44F7D">
        <w:rPr>
          <w:rStyle w:val="normaltextrun"/>
          <w:rFonts w:ascii="Calibri" w:hAnsi="Calibri" w:cs="Calibri"/>
          <w:sz w:val="22"/>
          <w:szCs w:val="22"/>
          <w:lang w:val="nl-NL"/>
        </w:rPr>
        <w:lastRenderedPageBreak/>
        <w:t>Vorige GOK cycli waren duidelijk in thema’s maar nu is het minder duidelijk ook qua evaluatie. Het was haalbaar. Het is niet doorzichtig, niet weten </w:t>
      </w:r>
      <w:r w:rsidRPr="00C44F7D">
        <w:rPr>
          <w:rStyle w:val="contextualspellingandgrammarerror"/>
          <w:rFonts w:ascii="Calibri" w:hAnsi="Calibri" w:cs="Calibri"/>
          <w:sz w:val="22"/>
          <w:szCs w:val="22"/>
        </w:rPr>
        <w:t>waar aan</w:t>
      </w:r>
      <w:r w:rsidRPr="00C44F7D">
        <w:rPr>
          <w:rStyle w:val="normaltextrun"/>
          <w:rFonts w:ascii="Calibri" w:hAnsi="Calibri" w:cs="Calibri"/>
          <w:sz w:val="22"/>
          <w:szCs w:val="22"/>
          <w:lang w:val="nl-NL"/>
        </w:rPr>
        <w:t> te beginnen.</w:t>
      </w:r>
      <w:r w:rsidRPr="00C44F7D">
        <w:rPr>
          <w:rStyle w:val="eop"/>
          <w:rFonts w:ascii="Calibri" w:hAnsi="Calibri" w:cs="Calibri"/>
          <w:sz w:val="22"/>
          <w:szCs w:val="22"/>
        </w:rPr>
        <w:t>  </w:t>
      </w:r>
    </w:p>
    <w:p w:rsidR="00085429" w:rsidP="00085429" w:rsidRDefault="00085429" w14:paraId="6DD5F413" w14:textId="77777777">
      <w:pPr>
        <w:pStyle w:val="paragraph"/>
        <w:spacing w:before="0" w:beforeAutospacing="0" w:after="0" w:afterAutospacing="0"/>
        <w:textAlignment w:val="baseline"/>
        <w:rPr>
          <w:rFonts w:ascii="Calibri" w:hAnsi="Calibri" w:cs="Calibri"/>
        </w:rPr>
      </w:pPr>
      <w:r>
        <w:rPr>
          <w:rStyle w:val="eop"/>
          <w:rFonts w:ascii="Calibri" w:hAnsi="Calibri" w:cs="Calibri"/>
          <w:sz w:val="22"/>
          <w:szCs w:val="22"/>
        </w:rPr>
        <w:t> </w:t>
      </w:r>
    </w:p>
    <w:p w:rsidR="00085429" w:rsidP="00085429" w:rsidRDefault="00085429" w14:paraId="44017397" w14:textId="7711E176">
      <w:pPr>
        <w:pStyle w:val="paragraph"/>
        <w:spacing w:before="0" w:beforeAutospacing="0" w:after="0" w:afterAutospacing="0"/>
        <w:ind w:left="555" w:hanging="555"/>
        <w:textAlignment w:val="baseline"/>
        <w:rPr>
          <w:rStyle w:val="eop"/>
          <w:rFonts w:ascii="Calibri" w:hAnsi="Calibri" w:cs="Calibri"/>
          <w:b/>
          <w:bCs/>
          <w:color w:val="C3004A"/>
          <w:sz w:val="32"/>
          <w:szCs w:val="32"/>
        </w:rPr>
      </w:pPr>
      <w:r>
        <w:rPr>
          <w:rStyle w:val="normaltextrun"/>
          <w:rFonts w:ascii="Calibri" w:hAnsi="Calibri" w:cs="Calibri"/>
          <w:b/>
          <w:bCs/>
          <w:color w:val="C3004A"/>
          <w:sz w:val="32"/>
          <w:szCs w:val="32"/>
        </w:rPr>
        <w:t>Kunnen we aan de slag gaan met het GOK-wijs kader?</w:t>
      </w:r>
      <w:r>
        <w:rPr>
          <w:rStyle w:val="eop"/>
          <w:rFonts w:ascii="Calibri" w:hAnsi="Calibri" w:cs="Calibri"/>
          <w:b/>
          <w:bCs/>
          <w:color w:val="C3004A"/>
          <w:sz w:val="32"/>
          <w:szCs w:val="32"/>
        </w:rPr>
        <w:t> </w:t>
      </w:r>
    </w:p>
    <w:p w:rsidRPr="00C44F7D" w:rsidR="00085429" w:rsidP="00E35CD1" w:rsidRDefault="00085429" w14:paraId="06BC36E9" w14:textId="68E167EB">
      <w:pPr>
        <w:pStyle w:val="paragraph"/>
        <w:numPr>
          <w:ilvl w:val="0"/>
          <w:numId w:val="5"/>
        </w:numPr>
        <w:spacing w:before="0" w:beforeAutospacing="0" w:after="0" w:afterAutospacing="0"/>
        <w:textAlignment w:val="baseline"/>
        <w:rPr>
          <w:rStyle w:val="eop"/>
          <w:rFonts w:ascii="Calibri" w:hAnsi="Calibri" w:cs="Calibri"/>
          <w:b/>
          <w:bCs/>
        </w:rPr>
      </w:pPr>
      <w:r w:rsidRPr="00C44F7D">
        <w:rPr>
          <w:rStyle w:val="normaltextrun"/>
          <w:rFonts w:ascii="Calibri" w:hAnsi="Calibri" w:cs="Calibri"/>
          <w:sz w:val="22"/>
          <w:szCs w:val="22"/>
        </w:rPr>
        <w:t>We kunnen er mee aan de slag. Het is een dynamisch instrument. </w:t>
      </w:r>
      <w:r w:rsidRPr="00C44F7D">
        <w:rPr>
          <w:rStyle w:val="eop"/>
          <w:rFonts w:ascii="Calibri" w:hAnsi="Calibri" w:cs="Calibri"/>
          <w:sz w:val="22"/>
          <w:szCs w:val="22"/>
        </w:rPr>
        <w:t> </w:t>
      </w:r>
    </w:p>
    <w:p w:rsidRPr="00C44F7D" w:rsidR="00085429" w:rsidP="00E35CD1" w:rsidRDefault="00085429" w14:paraId="7D932DF5" w14:textId="6A9E6AA1">
      <w:pPr>
        <w:pStyle w:val="paragraph"/>
        <w:numPr>
          <w:ilvl w:val="0"/>
          <w:numId w:val="5"/>
        </w:numPr>
        <w:spacing w:before="0" w:beforeAutospacing="0" w:after="0" w:afterAutospacing="0"/>
        <w:textAlignment w:val="baseline"/>
        <w:rPr>
          <w:rStyle w:val="eop"/>
          <w:rFonts w:ascii="Calibri" w:hAnsi="Calibri" w:cs="Calibri"/>
          <w:b/>
          <w:bCs/>
        </w:rPr>
      </w:pPr>
      <w:r w:rsidRPr="00C44F7D">
        <w:rPr>
          <w:rStyle w:val="normaltextrun"/>
          <w:rFonts w:ascii="Calibri" w:hAnsi="Calibri" w:cs="Calibri"/>
          <w:sz w:val="22"/>
          <w:szCs w:val="22"/>
        </w:rPr>
        <w:t>Niet alles is in een gok-jasje gestoken. Verbeteringen kunnen altijd gebeuren. </w:t>
      </w:r>
      <w:r w:rsidRPr="00C44F7D">
        <w:rPr>
          <w:rStyle w:val="eop"/>
          <w:rFonts w:ascii="Calibri" w:hAnsi="Calibri" w:cs="Calibri"/>
          <w:sz w:val="22"/>
          <w:szCs w:val="22"/>
        </w:rPr>
        <w:t> </w:t>
      </w:r>
    </w:p>
    <w:p w:rsidRPr="00C44F7D" w:rsidR="00085429" w:rsidP="00E35CD1" w:rsidRDefault="00085429" w14:paraId="1256FB61" w14:textId="1CB7CF8F">
      <w:pPr>
        <w:pStyle w:val="paragraph"/>
        <w:numPr>
          <w:ilvl w:val="0"/>
          <w:numId w:val="5"/>
        </w:numPr>
        <w:spacing w:before="0" w:beforeAutospacing="0" w:after="0" w:afterAutospacing="0"/>
        <w:textAlignment w:val="baseline"/>
        <w:rPr>
          <w:rStyle w:val="eop"/>
          <w:rFonts w:ascii="Calibri" w:hAnsi="Calibri" w:cs="Calibri"/>
          <w:b/>
          <w:bCs/>
        </w:rPr>
      </w:pPr>
      <w:r w:rsidRPr="00C44F7D">
        <w:rPr>
          <w:rStyle w:val="normaltextrun"/>
          <w:rFonts w:ascii="Calibri" w:hAnsi="Calibri" w:cs="Calibri"/>
          <w:sz w:val="22"/>
          <w:szCs w:val="22"/>
        </w:rPr>
        <w:t>Ervoor zorgen dat er afgevinkt kan worden. Ervoor zorgen dat er niet steeds opnieuw begonnen moet worden. Nieuwe verwachtingen of verbeteringen dus toevoegen en goed aanduiden/kleuren.</w:t>
      </w:r>
      <w:r w:rsidRPr="00C44F7D">
        <w:rPr>
          <w:rStyle w:val="eop"/>
          <w:rFonts w:ascii="Calibri" w:hAnsi="Calibri" w:cs="Calibri"/>
          <w:sz w:val="22"/>
          <w:szCs w:val="22"/>
        </w:rPr>
        <w:t> </w:t>
      </w:r>
    </w:p>
    <w:p w:rsidRPr="00C44F7D" w:rsidR="00695FD9" w:rsidP="00E35CD1" w:rsidRDefault="00085429" w14:paraId="1C6AD51D" w14:textId="77777777">
      <w:pPr>
        <w:pStyle w:val="paragraph"/>
        <w:numPr>
          <w:ilvl w:val="0"/>
          <w:numId w:val="5"/>
        </w:numPr>
        <w:spacing w:before="0" w:beforeAutospacing="0" w:after="0" w:afterAutospacing="0"/>
        <w:textAlignment w:val="baseline"/>
        <w:rPr>
          <w:rStyle w:val="normaltextrun"/>
          <w:rFonts w:ascii="Calibri" w:hAnsi="Calibri" w:cs="Calibri"/>
          <w:b/>
          <w:bCs/>
        </w:rPr>
      </w:pPr>
      <w:r w:rsidRPr="00C44F7D">
        <w:rPr>
          <w:rStyle w:val="normaltextrun"/>
          <w:rFonts w:ascii="Calibri" w:hAnsi="Calibri" w:cs="Calibri"/>
          <w:sz w:val="22"/>
          <w:szCs w:val="22"/>
        </w:rPr>
        <w:t>Het is prima dat vormingsmogelijkheden werden toegevoegd.</w:t>
      </w:r>
    </w:p>
    <w:p w:rsidRPr="00C44F7D" w:rsidR="00085429" w:rsidP="00E35CD1" w:rsidRDefault="00085429" w14:paraId="633E49C0" w14:textId="471DC1E2">
      <w:pPr>
        <w:pStyle w:val="paragraph"/>
        <w:numPr>
          <w:ilvl w:val="0"/>
          <w:numId w:val="5"/>
        </w:numPr>
        <w:spacing w:before="0" w:beforeAutospacing="0" w:after="0" w:afterAutospacing="0"/>
        <w:textAlignment w:val="baseline"/>
        <w:rPr>
          <w:rStyle w:val="eop"/>
          <w:rFonts w:ascii="Calibri" w:hAnsi="Calibri" w:cs="Calibri"/>
          <w:b/>
          <w:bCs/>
        </w:rPr>
      </w:pPr>
      <w:r w:rsidRPr="00C44F7D">
        <w:rPr>
          <w:rStyle w:val="normaltextrun"/>
          <w:rFonts w:ascii="Calibri" w:hAnsi="Calibri" w:cs="Calibri"/>
          <w:sz w:val="22"/>
          <w:szCs w:val="22"/>
        </w:rPr>
        <w:t>Men is het op dit moment verder aan het ontdekken. </w:t>
      </w:r>
      <w:r w:rsidRPr="00C44F7D">
        <w:rPr>
          <w:rStyle w:val="eop"/>
          <w:rFonts w:ascii="Calibri" w:hAnsi="Calibri" w:cs="Calibri"/>
          <w:sz w:val="22"/>
          <w:szCs w:val="22"/>
        </w:rPr>
        <w:t> </w:t>
      </w:r>
    </w:p>
    <w:p w:rsidRPr="00C44F7D" w:rsidR="00085429" w:rsidP="00E35CD1" w:rsidRDefault="00085429" w14:paraId="67A04628" w14:textId="77777777">
      <w:pPr>
        <w:pStyle w:val="paragraph"/>
        <w:numPr>
          <w:ilvl w:val="0"/>
          <w:numId w:val="5"/>
        </w:numPr>
        <w:spacing w:before="0" w:beforeAutospacing="0" w:after="0" w:afterAutospacing="0"/>
        <w:textAlignment w:val="baseline"/>
        <w:rPr>
          <w:rFonts w:ascii="Calibri" w:hAnsi="Calibri" w:cs="Calibri"/>
          <w:b/>
          <w:bCs/>
        </w:rPr>
      </w:pPr>
      <w:r w:rsidRPr="00C44F7D">
        <w:rPr>
          <w:rStyle w:val="normaltextrun"/>
          <w:rFonts w:ascii="Calibri" w:hAnsi="Calibri" w:cs="Calibri"/>
          <w:sz w:val="22"/>
          <w:szCs w:val="22"/>
        </w:rPr>
        <w:t>Via Smartschool is het makkelijk bereikbaar. </w:t>
      </w:r>
      <w:r w:rsidRPr="00C44F7D">
        <w:rPr>
          <w:rStyle w:val="eop"/>
          <w:rFonts w:ascii="Calibri" w:hAnsi="Calibri" w:cs="Calibri"/>
          <w:sz w:val="22"/>
          <w:szCs w:val="22"/>
        </w:rPr>
        <w:t> </w:t>
      </w:r>
    </w:p>
    <w:p w:rsidR="00085429" w:rsidP="00085429" w:rsidRDefault="00085429" w14:paraId="0AB04C98" w14:textId="77777777">
      <w:pPr>
        <w:pStyle w:val="paragraph"/>
        <w:spacing w:before="0" w:beforeAutospacing="0" w:after="0" w:afterAutospacing="0"/>
        <w:textAlignment w:val="baseline"/>
        <w:rPr>
          <w:rFonts w:ascii="Calibri" w:hAnsi="Calibri" w:cs="Calibri"/>
        </w:rPr>
      </w:pPr>
      <w:r>
        <w:rPr>
          <w:rStyle w:val="eop"/>
          <w:rFonts w:ascii="Calibri" w:hAnsi="Calibri" w:cs="Calibri"/>
        </w:rPr>
        <w:t> </w:t>
      </w:r>
    </w:p>
    <w:p w:rsidR="00085429" w:rsidP="00085429" w:rsidRDefault="00085429" w14:paraId="28771174" w14:textId="5BA3C4E8">
      <w:pPr>
        <w:pStyle w:val="paragraph"/>
        <w:spacing w:before="0" w:beforeAutospacing="0" w:after="0" w:afterAutospacing="0"/>
        <w:ind w:left="555" w:hanging="555"/>
        <w:textAlignment w:val="baseline"/>
        <w:rPr>
          <w:rStyle w:val="eop"/>
          <w:rFonts w:ascii="Calibri" w:hAnsi="Calibri" w:cs="Calibri"/>
          <w:b/>
          <w:bCs/>
          <w:color w:val="C3004A"/>
          <w:sz w:val="32"/>
          <w:szCs w:val="32"/>
        </w:rPr>
      </w:pPr>
      <w:r>
        <w:rPr>
          <w:rStyle w:val="normaltextrun"/>
          <w:rFonts w:ascii="Calibri" w:hAnsi="Calibri" w:cs="Calibri"/>
          <w:b/>
          <w:bCs/>
          <w:color w:val="C3004A"/>
          <w:sz w:val="32"/>
          <w:szCs w:val="32"/>
        </w:rPr>
        <w:t>Hoe kan het netwerk helpen?</w:t>
      </w:r>
      <w:r>
        <w:rPr>
          <w:rStyle w:val="eop"/>
          <w:rFonts w:ascii="Calibri" w:hAnsi="Calibri" w:cs="Calibri"/>
          <w:b/>
          <w:bCs/>
          <w:color w:val="C3004A"/>
          <w:sz w:val="32"/>
          <w:szCs w:val="32"/>
        </w:rPr>
        <w:t> </w:t>
      </w:r>
    </w:p>
    <w:p w:rsidRPr="00C44F7D" w:rsidR="00085429" w:rsidP="00E35CD1" w:rsidRDefault="00085429" w14:paraId="7AE54563" w14:textId="2E7E165B">
      <w:pPr>
        <w:pStyle w:val="paragraph"/>
        <w:numPr>
          <w:ilvl w:val="0"/>
          <w:numId w:val="5"/>
        </w:numPr>
        <w:spacing w:before="0" w:beforeAutospacing="0" w:after="0" w:afterAutospacing="0"/>
        <w:textAlignment w:val="baseline"/>
        <w:rPr>
          <w:rStyle w:val="eop"/>
          <w:rFonts w:ascii="Calibri" w:hAnsi="Calibri" w:cs="Calibri"/>
          <w:b/>
          <w:bCs/>
        </w:rPr>
      </w:pPr>
      <w:r w:rsidRPr="00C44F7D">
        <w:rPr>
          <w:rStyle w:val="normaltextrun"/>
          <w:rFonts w:ascii="Calibri" w:hAnsi="Calibri" w:cs="Calibri"/>
          <w:sz w:val="22"/>
          <w:szCs w:val="22"/>
        </w:rPr>
        <w:t>Graag GOK-wijs opdelen in blokjes en per sessie met soortgelijke scholen inzomen op de aanpak van deze kwaliteitsverwachtingen en de integratie in het beleidsplan.</w:t>
      </w:r>
      <w:r w:rsidRPr="00C44F7D">
        <w:rPr>
          <w:rStyle w:val="eop"/>
          <w:rFonts w:ascii="Calibri" w:hAnsi="Calibri" w:cs="Calibri"/>
          <w:sz w:val="22"/>
          <w:szCs w:val="22"/>
        </w:rPr>
        <w:t> </w:t>
      </w:r>
    </w:p>
    <w:p w:rsidRPr="00C44F7D" w:rsidR="00085429" w:rsidP="00E35CD1" w:rsidRDefault="00085429" w14:paraId="48A3D449" w14:textId="58A7D19C">
      <w:pPr>
        <w:pStyle w:val="paragraph"/>
        <w:numPr>
          <w:ilvl w:val="0"/>
          <w:numId w:val="5"/>
        </w:numPr>
        <w:spacing w:before="0" w:beforeAutospacing="0" w:after="0" w:afterAutospacing="0"/>
        <w:textAlignment w:val="baseline"/>
        <w:rPr>
          <w:rStyle w:val="eop"/>
          <w:rFonts w:ascii="Calibri" w:hAnsi="Calibri" w:cs="Calibri"/>
          <w:b/>
          <w:bCs/>
        </w:rPr>
      </w:pPr>
      <w:r w:rsidRPr="00C44F7D">
        <w:rPr>
          <w:rStyle w:val="normaltextrun"/>
          <w:rFonts w:ascii="Calibri" w:hAnsi="Calibri" w:cs="Calibri"/>
          <w:sz w:val="22"/>
          <w:szCs w:val="22"/>
        </w:rPr>
        <w:t>Opmaken van een Geïntegreerd school beleidsplan (Gok wordt hierin </w:t>
      </w:r>
      <w:r w:rsidRPr="00C44F7D">
        <w:rPr>
          <w:rStyle w:val="contextualspellingandgrammarerror"/>
          <w:rFonts w:ascii="Calibri" w:hAnsi="Calibri" w:cs="Calibri"/>
          <w:sz w:val="22"/>
          <w:szCs w:val="22"/>
        </w:rPr>
        <w:t>opgenomen ,</w:t>
      </w:r>
      <w:r w:rsidRPr="00C44F7D">
        <w:rPr>
          <w:rStyle w:val="normaltextrun"/>
          <w:rFonts w:ascii="Calibri" w:hAnsi="Calibri" w:cs="Calibri"/>
          <w:sz w:val="22"/>
          <w:szCs w:val="22"/>
        </w:rPr>
        <w:t> geen apart GOK-plan)</w:t>
      </w:r>
      <w:r w:rsidRPr="00C44F7D">
        <w:rPr>
          <w:rStyle w:val="eop"/>
          <w:rFonts w:ascii="Calibri" w:hAnsi="Calibri" w:cs="Calibri"/>
          <w:sz w:val="22"/>
          <w:szCs w:val="22"/>
        </w:rPr>
        <w:t> </w:t>
      </w:r>
    </w:p>
    <w:p w:rsidRPr="00C44F7D" w:rsidR="00085429" w:rsidP="00E35CD1" w:rsidRDefault="00085429" w14:paraId="5013CEF5" w14:textId="77777777">
      <w:pPr>
        <w:pStyle w:val="paragraph"/>
        <w:numPr>
          <w:ilvl w:val="0"/>
          <w:numId w:val="5"/>
        </w:numPr>
        <w:spacing w:before="0" w:beforeAutospacing="0" w:after="0" w:afterAutospacing="0"/>
        <w:textAlignment w:val="baseline"/>
        <w:rPr>
          <w:rFonts w:ascii="Calibri" w:hAnsi="Calibri" w:cs="Calibri"/>
          <w:b/>
          <w:bCs/>
        </w:rPr>
      </w:pPr>
      <w:r w:rsidRPr="00C44F7D">
        <w:rPr>
          <w:rStyle w:val="normaltextrun"/>
          <w:rFonts w:ascii="Calibri" w:hAnsi="Calibri" w:cs="Calibri"/>
          <w:sz w:val="22"/>
          <w:szCs w:val="22"/>
        </w:rPr>
        <w:t>De aanpak voor een beleidsplan. Hoe formuleer je de doelen, acties, indicatoren. Het gaat om de meer concrete </w:t>
      </w:r>
      <w:r w:rsidRPr="00C44F7D">
        <w:rPr>
          <w:rStyle w:val="contextualspellingandgrammarerror"/>
          <w:rFonts w:ascii="Calibri" w:hAnsi="Calibri" w:cs="Calibri"/>
          <w:sz w:val="22"/>
          <w:szCs w:val="22"/>
        </w:rPr>
        <w:t>invulling .</w:t>
      </w:r>
      <w:r w:rsidRPr="00C44F7D">
        <w:rPr>
          <w:rStyle w:val="normaltextrun"/>
          <w:rFonts w:ascii="Calibri" w:hAnsi="Calibri" w:cs="Calibri"/>
          <w:sz w:val="22"/>
          <w:szCs w:val="22"/>
        </w:rPr>
        <w:t> Daarbij ook het evenwicht bewaren tussen papierwerk enerzijds en de implementatie op de klasvloer anderzijds</w:t>
      </w:r>
      <w:r w:rsidRPr="00C44F7D">
        <w:rPr>
          <w:rStyle w:val="eop"/>
          <w:rFonts w:ascii="Calibri" w:hAnsi="Calibri" w:cs="Calibri"/>
          <w:sz w:val="22"/>
          <w:szCs w:val="22"/>
        </w:rPr>
        <w:t> </w:t>
      </w:r>
    </w:p>
    <w:p w:rsidR="00085429" w:rsidP="00085429" w:rsidRDefault="00085429" w14:paraId="22F77010" w14:textId="77777777">
      <w:pPr>
        <w:pStyle w:val="paragraph"/>
        <w:spacing w:before="0" w:beforeAutospacing="0" w:after="0" w:afterAutospacing="0"/>
        <w:textAlignment w:val="baseline"/>
        <w:rPr>
          <w:rFonts w:ascii="Calibri" w:hAnsi="Calibri" w:cs="Calibri"/>
        </w:rPr>
      </w:pPr>
      <w:r>
        <w:rPr>
          <w:rStyle w:val="eop"/>
          <w:rFonts w:ascii="Calibri" w:hAnsi="Calibri" w:cs="Calibri"/>
        </w:rPr>
        <w:t> </w:t>
      </w:r>
    </w:p>
    <w:p w:rsidR="00085429" w:rsidP="00085429" w:rsidRDefault="00085429" w14:paraId="0992CE3D" w14:textId="3331ED2D">
      <w:pPr>
        <w:pStyle w:val="paragraph"/>
        <w:spacing w:before="0" w:beforeAutospacing="0" w:after="0" w:afterAutospacing="0"/>
        <w:ind w:left="555" w:hanging="555"/>
        <w:textAlignment w:val="baseline"/>
        <w:rPr>
          <w:rStyle w:val="eop"/>
          <w:rFonts w:ascii="Calibri" w:hAnsi="Calibri" w:cs="Calibri"/>
          <w:b/>
          <w:bCs/>
          <w:color w:val="C3004A"/>
          <w:sz w:val="32"/>
          <w:szCs w:val="32"/>
        </w:rPr>
      </w:pPr>
      <w:r>
        <w:rPr>
          <w:rStyle w:val="normaltextrun"/>
          <w:rFonts w:ascii="Calibri" w:hAnsi="Calibri" w:cs="Calibri"/>
          <w:b/>
          <w:bCs/>
          <w:color w:val="C3004A"/>
          <w:sz w:val="32"/>
          <w:szCs w:val="32"/>
        </w:rPr>
        <w:t>Verwachtingen van het netwerk</w:t>
      </w:r>
      <w:r>
        <w:rPr>
          <w:rStyle w:val="eop"/>
          <w:rFonts w:ascii="Calibri" w:hAnsi="Calibri" w:cs="Calibri"/>
          <w:b/>
          <w:bCs/>
          <w:color w:val="C3004A"/>
          <w:sz w:val="32"/>
          <w:szCs w:val="32"/>
        </w:rPr>
        <w:t> </w:t>
      </w:r>
    </w:p>
    <w:p w:rsidRPr="00C44F7D" w:rsidR="00085429" w:rsidP="00E35CD1" w:rsidRDefault="00085429" w14:paraId="5FFEA504" w14:textId="7F50981F">
      <w:pPr>
        <w:pStyle w:val="paragraph"/>
        <w:numPr>
          <w:ilvl w:val="0"/>
          <w:numId w:val="5"/>
        </w:numPr>
        <w:spacing w:before="0" w:beforeAutospacing="0" w:after="0" w:afterAutospacing="0"/>
        <w:textAlignment w:val="baseline"/>
        <w:rPr>
          <w:rStyle w:val="eop"/>
          <w:rFonts w:ascii="Calibri" w:hAnsi="Calibri" w:cs="Calibri"/>
          <w:b/>
          <w:bCs/>
        </w:rPr>
      </w:pPr>
      <w:r w:rsidRPr="00C44F7D">
        <w:rPr>
          <w:rStyle w:val="normaltextrun"/>
          <w:rFonts w:ascii="Calibri" w:hAnsi="Calibri" w:cs="Calibri"/>
          <w:sz w:val="22"/>
          <w:szCs w:val="22"/>
        </w:rPr>
        <w:t>Kennisuitwisseling graag tussen soortgelijke scholen (een groep BAO, groep SO, Groep </w:t>
      </w:r>
      <w:r w:rsidRPr="00C44F7D">
        <w:rPr>
          <w:rStyle w:val="contextualspellingandgrammarerror"/>
          <w:rFonts w:ascii="Calibri" w:hAnsi="Calibri" w:cs="Calibri"/>
          <w:sz w:val="22"/>
          <w:szCs w:val="22"/>
        </w:rPr>
        <w:t>BUO )</w:t>
      </w:r>
      <w:r w:rsidRPr="00C44F7D">
        <w:rPr>
          <w:rStyle w:val="normaltextrun"/>
          <w:rFonts w:ascii="Calibri" w:hAnsi="Calibri" w:cs="Calibri"/>
          <w:sz w:val="22"/>
          <w:szCs w:val="22"/>
        </w:rPr>
        <w:t> ook rekening houden met de situering stedelijk versus landelijk gebied.</w:t>
      </w:r>
      <w:r w:rsidRPr="00C44F7D">
        <w:rPr>
          <w:rStyle w:val="eop"/>
          <w:rFonts w:ascii="Calibri" w:hAnsi="Calibri" w:cs="Calibri"/>
          <w:sz w:val="22"/>
          <w:szCs w:val="22"/>
        </w:rPr>
        <w:t> </w:t>
      </w:r>
    </w:p>
    <w:p w:rsidRPr="00C44F7D" w:rsidR="00085429" w:rsidP="00E35CD1" w:rsidRDefault="00085429" w14:paraId="470D86C2" w14:textId="3B287DC0">
      <w:pPr>
        <w:pStyle w:val="paragraph"/>
        <w:numPr>
          <w:ilvl w:val="0"/>
          <w:numId w:val="5"/>
        </w:numPr>
        <w:spacing w:before="0" w:beforeAutospacing="0" w:after="0" w:afterAutospacing="0"/>
        <w:textAlignment w:val="baseline"/>
        <w:rPr>
          <w:rStyle w:val="eop"/>
          <w:rFonts w:ascii="Calibri" w:hAnsi="Calibri" w:cs="Calibri"/>
          <w:b/>
          <w:bCs/>
        </w:rPr>
      </w:pPr>
      <w:r w:rsidRPr="00C44F7D">
        <w:rPr>
          <w:rStyle w:val="normaltextrun"/>
          <w:rFonts w:ascii="Calibri" w:hAnsi="Calibri" w:cs="Calibri"/>
          <w:sz w:val="22"/>
          <w:szCs w:val="22"/>
        </w:rPr>
        <w:t>Eigen aanpak delen en feedback ontvangen.</w:t>
      </w:r>
      <w:r w:rsidRPr="00C44F7D">
        <w:rPr>
          <w:rStyle w:val="eop"/>
          <w:rFonts w:ascii="Calibri" w:hAnsi="Calibri" w:cs="Calibri"/>
          <w:sz w:val="22"/>
          <w:szCs w:val="22"/>
        </w:rPr>
        <w:t> </w:t>
      </w:r>
    </w:p>
    <w:p w:rsidRPr="00C44F7D" w:rsidR="00085429" w:rsidP="00E35CD1" w:rsidRDefault="00085429" w14:paraId="6CF7A76D" w14:textId="77777777">
      <w:pPr>
        <w:pStyle w:val="paragraph"/>
        <w:numPr>
          <w:ilvl w:val="0"/>
          <w:numId w:val="5"/>
        </w:numPr>
        <w:spacing w:before="0" w:beforeAutospacing="0" w:after="0" w:afterAutospacing="0"/>
        <w:textAlignment w:val="baseline"/>
        <w:rPr>
          <w:rFonts w:ascii="Calibri" w:hAnsi="Calibri" w:cs="Calibri"/>
          <w:b/>
          <w:bCs/>
        </w:rPr>
      </w:pPr>
      <w:r w:rsidRPr="00C44F7D">
        <w:rPr>
          <w:rStyle w:val="normaltextrun"/>
          <w:rFonts w:ascii="Calibri" w:hAnsi="Calibri" w:cs="Calibri"/>
          <w:sz w:val="22"/>
          <w:szCs w:val="22"/>
        </w:rPr>
        <w:t>Leren van andere scholen (wel soortgelijke scholen)</w:t>
      </w:r>
      <w:r w:rsidRPr="00C44F7D">
        <w:rPr>
          <w:rStyle w:val="eop"/>
          <w:rFonts w:ascii="Calibri" w:hAnsi="Calibri" w:cs="Calibri"/>
          <w:sz w:val="22"/>
          <w:szCs w:val="22"/>
        </w:rPr>
        <w:t> </w:t>
      </w:r>
    </w:p>
    <w:p w:rsidR="0069653A" w:rsidP="0069653A" w:rsidRDefault="0069653A" w14:paraId="4C35A9EF" w14:textId="41C515E2"/>
    <w:p w:rsidRPr="0069653A" w:rsidR="0069653A" w:rsidP="0069653A" w:rsidRDefault="0069653A" w14:paraId="40E553B2" w14:textId="77777777"/>
    <w:sectPr w:rsidRPr="0069653A" w:rsidR="0069653A" w:rsidSect="000B7E74">
      <w:headerReference w:type="default" r:id="rId13"/>
      <w:footerReference w:type="default" r:id="rId14"/>
      <w:headerReference w:type="first" r:id="rId15"/>
      <w:footerReference w:type="first" r:id="rId16"/>
      <w:pgSz w:w="11906" w:h="16838" w:orient="portrait" w:code="9"/>
      <w:pgMar w:top="1361" w:right="1134" w:bottom="85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9292C" w:rsidP="000A569B" w:rsidRDefault="00E9292C" w14:paraId="26D63075" w14:textId="77777777">
      <w:r>
        <w:separator/>
      </w:r>
    </w:p>
  </w:endnote>
  <w:endnote w:type="continuationSeparator" w:id="0">
    <w:p w:rsidR="00E9292C" w:rsidP="000A569B" w:rsidRDefault="00E9292C" w14:paraId="629CA19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Shell Dlg">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p14">
  <w:p w:rsidRPr="00145039" w:rsidR="00172BCA" w:rsidP="00145039" w:rsidRDefault="00172BCA" w14:paraId="0A4E50ED" w14:textId="77777777">
    <w:pPr>
      <w:pStyle w:val="Geenafstand"/>
      <w:tabs>
        <w:tab w:val="right" w:pos="9639"/>
      </w:tabs>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58FAF600" wp14:editId="2EBC343E">
              <wp:simplePos x="0" y="0"/>
              <wp:positionH relativeFrom="page">
                <wp:posOffset>6527800</wp:posOffset>
              </wp:positionH>
              <wp:positionV relativeFrom="page">
                <wp:posOffset>10020300</wp:posOffset>
              </wp:positionV>
              <wp:extent cx="1677600" cy="1425600"/>
              <wp:effectExtent l="38100" t="38100" r="37465" b="4127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00" cy="142560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style="position:absolute;margin-left:514pt;margin-top:789pt;width:132.1pt;height:112.25pt;rotation:-174638fd;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color="#c3004a [3215]" strokeweight="1pt" arcsize="22127f" w14:anchorId="23ABAA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P1zUAIAAH4EAAAOAAAAZHJzL2Uyb0RvYy54bWysVFFv0zAQfkfiP1h+39JkXbtFS6dpYwhp&#10;wMTgB7i20xgcn7HdpuPXc75kpcAbIg+W787+fN93d7m63veW7XSIBlzDy9MZZ9pJUMZtGv7l8/3J&#10;BWcxCaeEBacb/qwjv169fnU1+FpX0IFVOjAEcbEefMO7lHxdFFF2uhfxFLx2GGwh9CKhGTaFCmJA&#10;9N4W1Wy2KAYIygeQOkb03o1BviL8ttUyfWzbqBOzDcfcEq2B1nVei9WVqDdB+M7IKQ3xD1n0wjh8&#10;9AB1J5Jg22D+guqNDBChTacS+gLa1khNHJBNOfuDzVMnvCYuKE70B5ni/4OVH3aPgRnV8IozJ3os&#10;0c02Ab3MzrI8g481nnryjyETjP4B5LfIHNx2wm30TQgwdFooTKrM54vfLmQj4lW2Ht6DQnSB6KTU&#10;vg09C4AVOSnPLy8uFuRFRdieyvN8KI/eJybRWS6Wy8UMqygxVs6r82zkF0WdwXJ2PsT0VkPP8qbh&#10;AbZOfcImIGyxe4iJiqQmqkJ95aztLZZ8Jyw7O1su5hPidBixXzDzTQf3xlpqGuvYgGlUS0yChAFr&#10;VI6SkftX39rAELfhaV/RGbvtUYXRV87yl18TNfqxTUf/CyUagQxBBOMxOtGii1n4N07RPgljxz0m&#10;bd1UiSz+WMQ1qGcsBEmOIuLQokIdhB+cDTgADY/ftyJozuw7h8W8LOfzPDFkzM+XFRrhOLI+jggn&#10;EQqZcjZub9M4ZVsfzKbDl0pSwEFur9YkTJk6ZcxqMrDJie00kHmKjm069eu3sfoJAAD//wMAUEsD&#10;BBQABgAIAAAAIQBOSxOo4AAAAA8BAAAPAAAAZHJzL2Rvd25yZXYueG1sTI/NTsMwEITvSLyDtUjc&#10;qF2LQBriVAWpXCohUXLh5sZLEuGfKHab8PZsTnD7RjuanSm3s7PsgmPsg1ewXglg6Jtget8qqD/2&#10;dzmwmLQ32gaPCn4wwra6vip1YcLk3/FyTC2jEB8LraBLaSg4j02HTsdVGNDT7SuMTieSY8vNqCcK&#10;d5ZLIR64072nD50e8KXD5vt4dgr4Z70O0yHbiU1d56/x3r4dnvdK3d7MuydgCef0Z4alPlWHijqd&#10;wtmbyCxpIXMak4iyx4UWj9xICexElAuZAa9K/n9H9QsAAP//AwBQSwECLQAUAAYACAAAACEAtoM4&#10;kv4AAADhAQAAEwAAAAAAAAAAAAAAAAAAAAAAW0NvbnRlbnRfVHlwZXNdLnhtbFBLAQItABQABgAI&#10;AAAAIQA4/SH/1gAAAJQBAAALAAAAAAAAAAAAAAAAAC8BAABfcmVscy8ucmVsc1BLAQItABQABgAI&#10;AAAAIQDLjP1zUAIAAH4EAAAOAAAAAAAAAAAAAAAAAC4CAABkcnMvZTJvRG9jLnhtbFBLAQItABQA&#10;BgAIAAAAIQBOSxOo4AAAAA8BAAAPAAAAAAAAAAAAAAAAAKoEAABkcnMvZG93bnJldi54bWxQSwUG&#10;AAAAAAQABADzAAAAtwUAAAAA&#10;">
              <w10:wrap anchorx="page" anchory="page"/>
            </v:roundrec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052D0AFD" wp14:editId="2C0B44EF">
              <wp:simplePos x="0" y="0"/>
              <wp:positionH relativeFrom="page">
                <wp:posOffset>6466205</wp:posOffset>
              </wp:positionH>
              <wp:positionV relativeFrom="page">
                <wp:posOffset>10092055</wp:posOffset>
              </wp:positionV>
              <wp:extent cx="1677600" cy="1425600"/>
              <wp:effectExtent l="38100" t="38100" r="37465" b="41275"/>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00" cy="142560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style="position:absolute;margin-left:509.15pt;margin-top:794.65pt;width:132.1pt;height:112.25pt;rotation:-174638fd;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color="#f08800 [3205]" strokeweight="1pt" arcsize="22127f" w14:anchorId="2AC95D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rqOUgIAAIIEAAAOAAAAZHJzL2Uyb0RvYy54bWysVNtuEzEQfUfiHyy/N5tNc2uUTVWlFCEV&#10;qCh8gGN7swavx9hONuHrGc+mIcAbIg8rz9g+nnPOTJa3h9ayvQ7RgKt4ORhypp0EZdy24l8+P1zN&#10;OYtJOCUsOF3xo478dvX61bLzCz2CBqzSgSGIi4vOV7xJyS+KIspGtyIOwGuHmzWEViQMw7ZQQXSI&#10;3tpiNBxOiw6C8gGkjhGz9/0mXxF+XWuZPtZ11InZimNtib6Bvpv8LVZLsdgG4RsjT2WIf6iiFcbh&#10;o2eoe5EE2wXzF1RrZIAIdRpIaAuoayM1cUA25fAPNs+N8Jq4oDjRn2WK/w9Wftg/BWYUeseZEy1a&#10;dLdLQC+zcZan83GBp579U8gEo38E+S0yB+tGuK2+CwG6RguFRZX5fPHbhRxEvMo23XtQiC4QnZQ6&#10;1KFlAdCRq3JyM59PKYuKsAPZczzbow+JSUyW09lsOkQXJe6V49EkB/lFschguTofYnqroWV5UfEA&#10;O6c+YRMQttg/xkQmqRNVob5yVrcWLd8Ly66vZ1PijIinw7h6wcw3HTwYa6lprGMdljGaYREkDFij&#10;8i4FuX/12gaGuEhaSu3SiM7ZXYtK9PlymH99E2IeW7XPv9CiMcgwRDJevkDUqJAs/hunaJ2Esf0a&#10;C7fu5EY2oDdyA+qIZpDsKCQOLqrUQPjBWYdDUPH4fSeC5sy+c2joTTke56mhYDyZjTAIlzubyx3h&#10;JEJVPHHWL9epn7SdD2bb4EslKeAgt1htUvYuN0hf1SnARie2p6HMk3QZ06lffx2rnwAAAP//AwBQ&#10;SwMEFAAGAAgAAAAhAATfw0riAAAADwEAAA8AAABkcnMvZG93bnJldi54bWxMj8FOwzAQRO9I/IO1&#10;SFwQtZOoyIQ4FSAQJ1RIibi6sUki4nUUO234e7YnuM1oR7Nvis3iBnawU+g9KkhWApjFxpseWwUf&#10;u+drCSxEjUYPHq2CHxtgU56fFTo3/ojv9lDFllEJhlwr6GIcc85D01mnw8qPFun25SenI9mp5WbS&#10;Ryp3A0+FuOFO90gfOj3ax84239XsFNTz9mlIXq6yz0o88Dcf6tdqVyt1ebHc3wGLdol/YTjhEzqU&#10;xLT3M5rABvIikRllSa3lLalTJpXpGtielEwyCbws+P8d5S8AAAD//wMAUEsBAi0AFAAGAAgAAAAh&#10;ALaDOJL+AAAA4QEAABMAAAAAAAAAAAAAAAAAAAAAAFtDb250ZW50X1R5cGVzXS54bWxQSwECLQAU&#10;AAYACAAAACEAOP0h/9YAAACUAQAACwAAAAAAAAAAAAAAAAAvAQAAX3JlbHMvLnJlbHNQSwECLQAU&#10;AAYACAAAACEAJpK6jlICAACCBAAADgAAAAAAAAAAAAAAAAAuAgAAZHJzL2Uyb0RvYy54bWxQSwEC&#10;LQAUAAYACAAAACEABN/DSuIAAAAPAQAADwAAAAAAAAAAAAAAAACsBAAAZHJzL2Rvd25yZXYueG1s&#10;UEsFBgAAAAAEAAQA8wAAALsFAAAAAA==&#10;">
              <w10:wrap anchorx="page" anchory="page"/>
            </v:roundrect>
          </w:pict>
        </mc:Fallback>
      </mc:AlternateConten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EC6C5C">
      <w:rPr>
        <w:noProof/>
        <w:sz w:val="18"/>
        <w:szCs w:val="18"/>
      </w:rPr>
      <w:t>4</w:t>
    </w:r>
    <w:r w:rsidRPr="00214B9B">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p14">
  <w:p w:rsidRPr="00DB3DCD" w:rsidR="00172BCA" w:rsidP="00DB3DCD" w:rsidRDefault="00172BCA" w14:paraId="786A668E" w14:textId="33122A20">
    <w:pPr>
      <w:tabs>
        <w:tab w:val="right" w:pos="9639"/>
      </w:tabs>
      <w:autoSpaceDE w:val="0"/>
      <w:autoSpaceDN w:val="0"/>
      <w:adjustRightInd w:val="0"/>
      <w:spacing w:after="0" w:line="240" w:lineRule="auto"/>
      <w:rPr>
        <w:rFonts w:ascii="MS Shell Dlg" w:hAnsi="MS Shell Dlg" w:cs="MS Shell Dlg"/>
        <w:sz w:val="17"/>
        <w:szCs w:val="17"/>
        <w:lang w:eastAsia="nl-BE"/>
      </w:rPr>
    </w:pPr>
    <w:r>
      <w:rPr>
        <w:noProof/>
        <w:sz w:val="18"/>
        <w:szCs w:val="18"/>
        <w:lang w:eastAsia="nl-BE"/>
      </w:rPr>
      <mc:AlternateContent>
        <mc:Choice Requires="wps">
          <w:drawing>
            <wp:anchor distT="0" distB="0" distL="114300" distR="114300" simplePos="0" relativeHeight="251667456" behindDoc="0" locked="0" layoutInCell="1" allowOverlap="1" wp14:anchorId="2E73E9D7" wp14:editId="2FDE96BB">
              <wp:simplePos x="0" y="0"/>
              <wp:positionH relativeFrom="page">
                <wp:posOffset>6466205</wp:posOffset>
              </wp:positionH>
              <wp:positionV relativeFrom="page">
                <wp:posOffset>10092055</wp:posOffset>
              </wp:positionV>
              <wp:extent cx="1677600" cy="1425600"/>
              <wp:effectExtent l="38100" t="38100" r="37465" b="41275"/>
              <wp:wrapNone/>
              <wp:docPr id="6"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00" cy="142560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style="position:absolute;margin-left:509.15pt;margin-top:794.65pt;width:132.1pt;height:112.25pt;rotation:-174638fd;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color="#f08800 [3205]" strokeweight="1pt" arcsize="22127f" w14:anchorId="655CA8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58xUgIAAIIEAAAOAAAAZHJzL2Uyb0RvYy54bWysVNtuEzEQfUfiHyy/N5tNc2uUTVWlFCEV&#10;qCh8gGN7swavx9hONuHrGc+mIcAbIg8rz9g+nnPOTJa3h9ayvQ7RgKt4ORhypp0EZdy24l8+P1zN&#10;OYtJOCUsOF3xo478dvX61bLzCz2CBqzSgSGIi4vOV7xJyS+KIspGtyIOwGuHmzWEViQMw7ZQQXSI&#10;3tpiNBxOiw6C8gGkjhGz9/0mXxF+XWuZPtZ11InZimNtib6Bvpv8LVZLsdgG4RsjT2WIf6iiFcbh&#10;o2eoe5EE2wXzF1RrZIAIdRpIaAuoayM1cUA25fAPNs+N8Jq4oDjRn2WK/w9Wftg/BWZUxaecOdGi&#10;RXe7BPQyG2d5Oh8XeOrZP4VMMPpHkN8ic7BuhNvquxCga7RQWFSZzxe/XchBxKts070HhegC0Ump&#10;Qx1aFgAduSonN/P5lLKoCDuQPcezPfqQmMRkOZ3NpkN0UeJeOR5NcpBfFIsMlqvzIaa3GlqWFxUP&#10;sHPqEzYBYYv9Y0xkkjpRFeorZ3Vr0fK9sOz6ejYlzoh4OoyrF8x808GDsZaaxjrWYRmjGRZBwoA1&#10;Ku9SkPtXr21giIukpdQujeic3bWoRJ8vh/nXNyHmsVX7/AstGoMMQyTj5QtEjQrJ4r9xitZJGNuv&#10;sXDrTm5kA3ojN6COaAbJjkLi4KJKDYQfnHU4BBWP33ciaM7sO4eG3pTjcZ4aCsaT2QiDcLmzudwR&#10;TiJUxRNn/XKd+knb+WC2Db5UkgIOcovVJmXvcoP0VZ0CbHRiexrKPEmXMZ369dex+gkAAP//AwBQ&#10;SwMEFAAGAAgAAAAhAATfw0riAAAADwEAAA8AAABkcnMvZG93bnJldi54bWxMj8FOwzAQRO9I/IO1&#10;SFwQtZOoyIQ4FSAQJ1RIibi6sUki4nUUO234e7YnuM1oR7Nvis3iBnawU+g9KkhWApjFxpseWwUf&#10;u+drCSxEjUYPHq2CHxtgU56fFTo3/ojv9lDFllEJhlwr6GIcc85D01mnw8qPFun25SenI9mp5WbS&#10;Ryp3A0+FuOFO90gfOj3ax84239XsFNTz9mlIXq6yz0o88Dcf6tdqVyt1ebHc3wGLdol/YTjhEzqU&#10;xLT3M5rABvIikRllSa3lLalTJpXpGtielEwyCbws+P8d5S8AAAD//wMAUEsBAi0AFAAGAAgAAAAh&#10;ALaDOJL+AAAA4QEAABMAAAAAAAAAAAAAAAAAAAAAAFtDb250ZW50X1R5cGVzXS54bWxQSwECLQAU&#10;AAYACAAAACEAOP0h/9YAAACUAQAACwAAAAAAAAAAAAAAAAAvAQAAX3JlbHMvLnJlbHNQSwECLQAU&#10;AAYACAAAACEANHufMVICAACCBAAADgAAAAAAAAAAAAAAAAAuAgAAZHJzL2Uyb0RvYy54bWxQSwEC&#10;LQAUAAYACAAAACEABN/DSuIAAAAPAQAADwAAAAAAAAAAAAAAAACsBAAAZHJzL2Rvd25yZXYueG1s&#10;UEsFBgAAAAAEAAQA8wAAALsFAAAAAA==&#10;">
              <w10:wrap anchorx="page" anchory="page"/>
            </v:roundrect>
          </w:pict>
        </mc:Fallback>
      </mc:AlternateContent>
    </w:r>
    <w:r>
      <w:rPr>
        <w:noProof/>
        <w:sz w:val="18"/>
        <w:szCs w:val="18"/>
        <w:lang w:eastAsia="nl-BE"/>
      </w:rPr>
      <mc:AlternateContent>
        <mc:Choice Requires="wps">
          <w:drawing>
            <wp:anchor distT="0" distB="0" distL="114300" distR="114300" simplePos="0" relativeHeight="251665408" behindDoc="0" locked="0" layoutInCell="1" allowOverlap="1" wp14:anchorId="09494234" wp14:editId="5A7D7631">
              <wp:simplePos x="0" y="0"/>
              <wp:positionH relativeFrom="page">
                <wp:posOffset>6527800</wp:posOffset>
              </wp:positionH>
              <wp:positionV relativeFrom="page">
                <wp:posOffset>10020300</wp:posOffset>
              </wp:positionV>
              <wp:extent cx="1677600" cy="1425600"/>
              <wp:effectExtent l="38100" t="38100" r="37465" b="41275"/>
              <wp:wrapNone/>
              <wp:docPr id="5"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00" cy="142560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style="position:absolute;margin-left:514pt;margin-top:789pt;width:132.1pt;height:112.25pt;rotation:-174638fd;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color="#c3004a [3215]" strokeweight="1pt" arcsize="22127f" w14:anchorId="2C1DD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SljUQIAAH4EAAAOAAAAZHJzL2Uyb0RvYy54bWysVG1v0zAQ/o7Ef7D8fU3T9WWLlk5TxxDS&#10;gInBD3BtpzE4PmO7Tcev53zJRoFviHywfHf243ueu8vV9bGz7KBDNOBqXk6mnGknQRm3q/mXz3dn&#10;F5zFJJwSFpyu+ZOO/Hr9+tVV7ys9gxas0oEhiItV72vepuSrooiy1Z2IE/DaYbCB0ImEZtgVKoge&#10;0TtbzKbTZdFDUD6A1DGi93YI8jXhN42W6WPTRJ2YrTnmlmgNtG7zWqyvRLULwrdGjmmIf8iiE8bh&#10;oy9QtyIJtg/mL6jOyAARmjSR0BXQNEZq4oBsyukfbB5b4TVxQXGif5Ep/j9Y+eHwEJhRNV9w5kSH&#10;JbrZJ6CX2XmWp/exwlOP/iFkgtHfg/wWmYNNK9xO34QAfauFwqTKfL747UI2Il5l2/49KEQXiE5K&#10;HZvQsQBYkbNycXlxsSQvKsKOVJ6nl/LoY2ISneVytVpOsYoSY+V8tshGflFUGSxn50NMbzV0LG9q&#10;HmDv1CdsAsIWh/uYqEhqpCrUV86azmLJD8Ky8/PVcj4ijocR+xkz33RwZ6ylprGO9ZjGbIVJkDBg&#10;jcpRMnL/6o0NDHFrno4zOmP3Haow+Mpp/vJrokI/tungf6ZEI5AhiGA8RSdadDEL/8Yp2idh7LDH&#10;pK0bK5HFH4q4BfWEhSDJUUQcWlSohfCDsx4HoObx+14EzZl957CYl+V8nieGjPliNUMjnEa2pxHh&#10;JEIhU86G7SYNU7b3wexafKkkBRzk9mpMwpSpU4asRgObnNiOA5mn6NSmU79+G+ufAAAA//8DAFBL&#10;AwQUAAYACAAAACEATksTqOAAAAAPAQAADwAAAGRycy9kb3ducmV2LnhtbEyPzU7DMBCE70i8g7VI&#10;3Khdi0Aa4lQFqVwqIVFy4ebGSxLhnyh2m/D2bE5w+0Y7mp0pt7Oz7IJj7INXsF4JYOibYHrfKqg/&#10;9nc5sJi0N9oGjwp+MMK2ur4qdWHC5N/xckwtoxAfC62gS2koOI9Nh07HVRjQ0+0rjE4nkmPLzagn&#10;CneWSyEeuNO9pw+dHvClw+b7eHYK+Ge9DtMh24lNXeev8d6+HZ73St3ezLsnYAnn9GeGpT5Vh4o6&#10;ncLZm8gsaSFzGpOIsseFFo/cSAnsRJQLmQGvSv5/R/ULAAD//wMAUEsBAi0AFAAGAAgAAAAhALaD&#10;OJL+AAAA4QEAABMAAAAAAAAAAAAAAAAAAAAAAFtDb250ZW50X1R5cGVzXS54bWxQSwECLQAUAAYA&#10;CAAAACEAOP0h/9YAAACUAQAACwAAAAAAAAAAAAAAAAAvAQAAX3JlbHMvLnJlbHNQSwECLQAUAAYA&#10;CAAAACEA+Z0pY1ECAAB+BAAADgAAAAAAAAAAAAAAAAAuAgAAZHJzL2Uyb0RvYy54bWxQSwECLQAU&#10;AAYACAAAACEATksTqOAAAAAPAQAADwAAAAAAAAAAAAAAAACrBAAAZHJzL2Rvd25yZXYueG1sUEsF&#10;BgAAAAAEAAQA8wAAALgFAAAAAA==&#10;">
              <w10:wrap anchorx="page" anchory="page"/>
            </v:roundrect>
          </w:pict>
        </mc:Fallback>
      </mc:AlternateContent>
    </w:r>
    <w:r>
      <w:rPr>
        <w:sz w:val="18"/>
        <w:szCs w:val="18"/>
      </w:rPr>
      <w:t xml:space="preserve">bewaard op </w:t>
    </w:r>
    <w:r>
      <w:rPr>
        <w:sz w:val="18"/>
        <w:szCs w:val="18"/>
      </w:rPr>
      <w:fldChar w:fldCharType="begin"/>
    </w:r>
    <w:r>
      <w:rPr>
        <w:sz w:val="18"/>
        <w:szCs w:val="18"/>
      </w:rPr>
      <w:instrText xml:space="preserve"> SAVEDATE  \@ "dd-MM-yyyy"  \* MERGEFORMAT </w:instrText>
    </w:r>
    <w:r>
      <w:rPr>
        <w:sz w:val="18"/>
        <w:szCs w:val="18"/>
      </w:rPr>
      <w:fldChar w:fldCharType="separate"/>
    </w:r>
    <w:r w:rsidR="00FD5AB4">
      <w:rPr>
        <w:noProof/>
        <w:sz w:val="18"/>
        <w:szCs w:val="18"/>
      </w:rPr>
      <w:t>05-07-2021</w:t>
    </w:r>
    <w:r>
      <w:rPr>
        <w:sz w:val="18"/>
        <w:szCs w:val="18"/>
      </w:rPr>
      <w:fldChar w:fldCharType="end"/>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EC6C5C">
      <w:rPr>
        <w:noProof/>
        <w:sz w:val="18"/>
        <w:szCs w:val="18"/>
      </w:rPr>
      <w:t>1</w:t>
    </w:r>
    <w:r w:rsidRPr="00214B9B">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9292C" w:rsidP="000A569B" w:rsidRDefault="00E9292C" w14:paraId="00AA05C8" w14:textId="77777777">
      <w:r>
        <w:separator/>
      </w:r>
    </w:p>
  </w:footnote>
  <w:footnote w:type="continuationSeparator" w:id="0">
    <w:p w:rsidR="00E9292C" w:rsidP="000A569B" w:rsidRDefault="00E9292C" w14:paraId="1304AD27"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72BCA" w:rsidP="00EF67D5" w:rsidRDefault="00172BCA" w14:paraId="4C0089C5" w14:textId="77777777">
    <w:pPr>
      <w:pStyle w:val="Koptekst"/>
      <w:tabs>
        <w:tab w:val="clear" w:pos="4513"/>
        <w:tab w:val="clear" w:pos="902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p w:rsidRPr="00E8217E" w:rsidR="00E8217E" w:rsidP="004F7C8D" w:rsidRDefault="003C22D1" w14:paraId="17F1CCE0" w14:textId="77777777">
    <w:pPr>
      <w:pStyle w:val="Koptekst"/>
      <w:tabs>
        <w:tab w:val="clear" w:pos="4513"/>
        <w:tab w:val="clear" w:pos="9026"/>
        <w:tab w:val="right" w:pos="9072"/>
      </w:tabs>
      <w:rPr>
        <w:color w:val="C3004A" w:themeColor="accent4"/>
        <w:sz w:val="40"/>
        <w:szCs w:val="40"/>
      </w:rPr>
    </w:pPr>
    <w:r w:rsidRPr="00E8217E">
      <w:rPr>
        <w:noProof/>
        <w:color w:val="C3004A" w:themeColor="accent4"/>
        <w:sz w:val="40"/>
        <w:szCs w:val="40"/>
        <w:lang w:eastAsia="nl-BE"/>
      </w:rPr>
      <w:drawing>
        <wp:anchor distT="0" distB="0" distL="114300" distR="114300" simplePos="0" relativeHeight="251659264" behindDoc="1" locked="0" layoutInCell="1" allowOverlap="1" wp14:anchorId="47604111" wp14:editId="52AD0483">
          <wp:simplePos x="0" y="0"/>
          <wp:positionH relativeFrom="page">
            <wp:posOffset>4937180</wp:posOffset>
          </wp:positionH>
          <wp:positionV relativeFrom="page">
            <wp:posOffset>270179</wp:posOffset>
          </wp:positionV>
          <wp:extent cx="2106464" cy="518514"/>
          <wp:effectExtent l="0" t="0" r="8255" b="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06464" cy="518514"/>
                  </a:xfrm>
                  <a:prstGeom prst="rect">
                    <a:avLst/>
                  </a:prstGeom>
                </pic:spPr>
              </pic:pic>
            </a:graphicData>
          </a:graphic>
          <wp14:sizeRelH relativeFrom="margin">
            <wp14:pctWidth>0</wp14:pctWidth>
          </wp14:sizeRelH>
          <wp14:sizeRelV relativeFrom="margin">
            <wp14:pctHeight>0</wp14:pctHeight>
          </wp14:sizeRelV>
        </wp:anchor>
      </w:drawing>
    </w:r>
    <w:r w:rsidRPr="00E8217E" w:rsidR="00172BCA">
      <w:rPr>
        <w:noProof/>
        <w:color w:val="C3004A" w:themeColor="accent4"/>
        <w:sz w:val="40"/>
        <w:szCs w:val="40"/>
        <w:lang w:eastAsia="nl-BE"/>
      </w:rPr>
      <mc:AlternateContent>
        <mc:Choice Requires="wps">
          <w:drawing>
            <wp:anchor distT="0" distB="180340" distL="114300" distR="114300" simplePos="0" relativeHeight="251660288" behindDoc="1" locked="0" layoutInCell="1" allowOverlap="1" wp14:anchorId="5292FF8A" wp14:editId="6C6224D3">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spid="_x0000_s1026" filled="f" strokecolor="#f08800 [3205]" strokeweight="1pt" path="m7415247,r-3615,639419c7411632,824638,7261483,974787,7076264,974787l,97478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4BbagUAAJ4dAAAOAAAAZHJzL2Uyb0RvYy54bWzsWU2P4kYQvUfKf2j5GCkDNsYGNMxqM5uN&#10;Im2SlXYjbY6NbbAVu9tpm4HZX7/VbQOPyYypoCRSpFyQP+r1q6561UDV7at9VYqHzDSFVkvPvxl7&#10;IlOJTgu1WXq/fnz77cwTTStVKkutsqX3mDXeq7uvv7rd1Yss0Lku08wIWkQ1i1299PK2rRejUZPk&#10;WSWbG11nil6utalkS7dmM0qN3NHqVTkKxuNotNMmrY1Osqahp2+6l96dW3+9zpL2l/W6yVpRLj3y&#10;rXWfxn2u7Ofo7lYuNkbWeZH0bsgrvKhkoYj0uNQb2UqxNcWflqqKxOhGr9ubRFcjvV4XSeb2QLvx&#10;x0928yGXdeb2QsFp6mOYmr9v2eTnh/dGFOnSo0QpWVGKXm9b7ZhFYMOzq5sFWX2o3xu7waZ+p5Pf&#10;G6H0fS7VJnttjN7lmUzJKd/aj84A9qYhqFjtftIprS5pdRep/dpUwmjKSOCHlMrx2D2mkIi9y8/j&#10;MT/ZvhUJPYxDP/KjqScSejePp5PIJXAkF3Yx612ybdofMu2u5cO7pu3ym9KVy07a7zHRSjVFm30i&#10;TayrklL+zUiMxU7EcRhbV3rcE/Pf0HwyIQdmIhfzWRQH5NbzmE8+UPSYizyIGV+mCICCguRHk+Dy&#10;XhDE4JggRxelyxwI4sYrvIYIQfPpxJ/N48thIyUdk88OG4L6zF9mioCJqwHEsIliIGLoGc3ZYaOT&#10;4hg2BgeaczWAdcbODIIYgsYa68v+sqARxN0MFhqbCEHszGC5scOGILbOsN64gkYMmwjLjSE2NGeH&#10;DSuNwYHmXA1goXHjhRiGnrHO4ul4Mo4ZXwIImvthyODBMmOLDEEMDiwzdskgiJsXLDM2EYLYIsMy&#10;Y4cNQeySwTrjag0xbCIsNkbdoDk7bFhsDA4052oA64wbL8Qw9IzyZ8sMQdy9YA2wiRDETgwWAVvP&#10;CGLLDIuAmx/EsImwCBhaQ3N22LAIGBxoztXAMzVw8Q8HYv4NPTuO7nc653/TdVL259E0mNtf58NM&#10;qMrrpHz6xzHMhLK8SspcItQmQ2ZoPueGDbXJ4Dg3v5gUPP3Y6UfQ/xIT/3mJYT6hMrsWxwsHx1mT&#10;5q+K4NQ8GeY4+8rkFszZOTOOoyAK7T/OYSYEwbcM/5xxpTnMgccSm+PF3EyDMP5ncmNX7iI2xIG5&#10;mU2nse8zVIBhPlPaEBOC2McmBjtGFQwxIYidITzVexUMcaA5m+OJCuz6lzOEIJcb6ifOXtLMWQOV&#10;nRoUQTSZh777HTDIg9lkJwZBc7e8/b0xyIO5ZKQFzZ9hoO735tDflvmh5Z3sVd/zpitBjXrbTLct&#10;8Fo3tr+ODXBqph9u6ey0LXxqpO+V66cPgynICO76/1wwRQ7BbtjAZqagIHiCbneL9Ns3NAKyw5/S&#10;DX9aT9Dwx3iChj+r7oyqZWuj5mJDl2Ln5gyuTkRuxwxOmvZ1pR+yj9oZtjaGpMXOjDw5xO1kU6on&#10;trYr77zu5Nh7fDBLtqsi+S77/BJoFoTRZNa73NEHkR/OukCg4OrubXeyOMLTWxuaM6IDfQeiuqS9&#10;nJl3BoSzcXLSOAbMLXaatyj9tihLNwQplQ2jH9AoxYmu0WWR2rc2eG62l92XRjxISoxMkky1gbMr&#10;txVNibrnvh0J9YMYek5jvO75IdLHZZxTZwxGb1XqHLGDqe/761YWZXdNjpckbzepssOpbsi10ukj&#10;DarcSIoCQUNNmk3l2nz2xI4GhEuv+WMrTeaJ8kdFwy7XLSNRuZtwGgeEMfhmhW+kSmippUcC7C7v&#10;W7ojyLY2xSYnJt9FQGk7flsXdnDl/Ou86m9oCOh22w8s7ZQR753Vaax69wUAAP//AwBQSwMEFAAG&#10;AAgAAAAhAH5Qv9DhAAAACwEAAA8AAABkcnMvZG93bnJldi54bWxMj0tPwzAQhO9I/AdrkbhUrePQ&#10;RxTiVDzEAVVCovTQo5ssSYS9DrHbhn/P9gS3Ge2n2ZliPTorTjiEzpMGNUtAIFW+7qjRsPt4mWYg&#10;QjRUG+sJNfxggHV5fVWYvPZnesfTNjaCQyjkRkMbY59LGaoWnQkz3yPx7dMPzkS2QyPrwZw53FmZ&#10;JslSOtMRf2hNj08tVl/bo9PwvVLP5m0h8dXd0eRxY/fzCe21vr0ZH+5BRBzjHwyX+lwdSu508Eeq&#10;g7AapmqpGNWQZjzhAqiFYnVglaVzkGUh/28ofwEAAP//AwBQSwECLQAUAAYACAAAACEAtoM4kv4A&#10;AADhAQAAEwAAAAAAAAAAAAAAAAAAAAAAW0NvbnRlbnRfVHlwZXNdLnhtbFBLAQItABQABgAIAAAA&#10;IQA4/SH/1gAAAJQBAAALAAAAAAAAAAAAAAAAAC8BAABfcmVscy8ucmVsc1BLAQItABQABgAIAAAA&#10;IQBUO4BbagUAAJ4dAAAOAAAAAAAAAAAAAAAAAC4CAABkcnMvZTJvRG9jLnhtbFBLAQItABQABgAI&#10;AAAAIQB+UL/Q4QAAAAsBAAAPAAAAAAAAAAAAAAAAAMQHAABkcnMvZG93bnJldi54bWxQSwUGAAAA&#10;AAQABADzAAAA0ggAAAAA&#10;" w14:anchorId="03E9300C">
              <v:path o:connecttype="custom" o:connectlocs="7416165,0;7412550,639795;7077140,975360;0,975360" o:connectangles="0,0,0,0"/>
              <w10:wrap anchorx="page" anchory="page"/>
            </v:shape>
          </w:pict>
        </mc:Fallback>
      </mc:AlternateContent>
    </w:r>
    <w:r w:rsidRPr="00E8217E" w:rsidR="00172BCA">
      <w:rPr>
        <w:noProof/>
        <w:color w:val="C3004A" w:themeColor="accent4"/>
        <w:sz w:val="40"/>
        <w:szCs w:val="40"/>
        <w:lang w:eastAsia="nl-BE"/>
      </w:rPr>
      <mc:AlternateContent>
        <mc:Choice Requires="wps">
          <w:drawing>
            <wp:anchor distT="0" distB="0" distL="114300" distR="114300" simplePos="0" relativeHeight="251661312" behindDoc="1" locked="0" layoutInCell="1" allowOverlap="1" wp14:anchorId="0C2BAEBD" wp14:editId="02DB3459">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spid="_x0000_s1026" filled="f" strokecolor="#c3004a [3215]" strokeweight="1pt" path="m7408814,v939,238891,1879,477783,2818,716674c7411632,901893,7261483,1052042,7076264,1052042l,105204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iZ6mQUAAPodAAAOAAAAZHJzL2Uyb0RvYy54bWy8Wdtu20YQfS/Qf1jwsUAt3i+C5SB1mqJA&#10;2gZICqSPNEmJRCkuu6QsOV/f2SUlHTq2NJHb+MEguXP2zOUMBe5cv9qta3FfqK6SzcJyrmxLFE0m&#10;86pZLaw/P779MbZE16dNntayKRbWQ9FZr26+/+56284LV5ayzgslaJOmm2/bhVX2fTufzbqsLNZp&#10;dyXboqHFpVTrtKdbtZrlKt3S7ut65tp2ONtKlbdKZkXX0dM3w6J1Y/ZfLous/2O57Ipe1AuLfOvN&#10;f2X+3+n/s5vrdL5SaVtW2ehGeoEX67RqiPSw1Zu0T8VGVV9sta4yJTu57K8yuZ7J5bLKChMDRePY&#10;j6L5UKZtYWKh5HTtIU3df7dt9vv9eyWqfGF5lmjSNZXo9aaXhlk4Oj3btpuT1Yf2vdIBdu07mf3d&#10;iUbelmmzKl4rJbdlkebklLGfTQD6piOouNv+JnPaPaXdTaZ2S7UWSlJFXMePbfozjyklYmfq83Co&#10;T7HrRUYPI99xvSCwREZrjh3YiRtoF2fpXO+m3cs2Xf9LIc11ev+u64cC53RlypOPQWayabqqLz6R&#10;KJbrmmr+w0zYYiuiyI+0LyPukflfaO55gRfGohRJHEZuaFwhBXxB4QDFiDnLgxj7PIULFJQlJ/Tc&#10;87EgiMFBAjlkaszSeQ4EcfPlX0KEoCTwnDiJzqeNpHQMiZs2BI2VP88UAhNXA4hhE0VAxNAzmrPT&#10;Ru/0Q9oYHGjO1QD2GVvQCGIIGnuMLWgEcYPBRmMTIYhdGWw3dtoQxNYZ9htX0IhhE2G7McSG5uy0&#10;YacxONCcqwFsNG6+EMPQM/ZZFNieHTF+BBCUOL7P4ME2Y4sMQQwObDN2yyCIWxdsMzYRgtgiwzZj&#10;pw1B7JbBPuNqDTFsImw2Rt+gOTtt2GwMDjTnagD7jJsvxDD0jPJnywxB3FiwB9hECGIXBpuArWcE&#10;sWWGTcCtD2LYRNgEDK2hOTtt2AQMDjTnauCJHjj7wYGYr9RzbIeeH+jfmvHq//p4YhO9XM+RG9ux&#10;fz6kF+s5DJzY1To4k7sX69lzQlaRUNRcwaFIuQEh5lsIznAMH4bP6PMTyuYyrTlJGLiJ/hw8zYSy&#10;iS7S2vET9zQT6oZbGsTAe+000UQ3F2iNUR/8PYRfnOHD/ZmiTk5sGByoATYHgpKLNGBHoRvq983I&#10;+Vw0KBx2abCe5ifndMbQnM3x7Wtjx7HDyBjWJvajJA6Cr+zP48HQ6bxNasNVASY74qoAQewKYYMy&#10;VIDmbI6pCpgVQpDuUDrZdW3ffaYFJm/pizo0csIw8s8TYT3ZpUHQGMh5JqwnozRo/iQHHYiv9kfe&#10;abk/Bc92zXgMTleCDu/1Abs+FW9lp8/c8UycDtj3t/QGHc7YCWWO2E+Dqd8QPMwE6GCeBabsIdho&#10;gILhgSktCPbQ7WGTMXxFYyE9EKrNQKi3BA2ElCVoIHQ3iK5Ne501kxu6FFsze9Cn6pYozejBCFSv&#10;r+V98VEay14nMfKN6o0r+8QdbbLNXZX9VHx+hEiiYHDe9eI4MSmjqoz7OXaYDKt+FEWxCQtWB68o&#10;8EHW+6AnRE/TmjGBcTSx6bx8urEb0lRmoJ304+jV8KYyYFjWWZ4Q1w1GSo1Ofk7tBwsC6pybUc4h&#10;+Wa34zinkW+rujZzmbrRJXFcmtQYAXeyrnK9qutgZofFba3EfUpF7neusak3a5pADc8cPW4aZzz0&#10;nEaEw/N9wQ5bGIcmuyu5aXLjhB56/Txe92lVD9fkdE1tYqZgevA1DNDuZP5AQzAz7qIs0MCU5l6l&#10;VJ8tsaXh48Lq/tmkqrBE/WtDgzRzEEfiNDd+ELmEUbhyhytpk9FWFKlFTa0vb3u6I8imVdWqJCbH&#10;ZKCRerS3rPRMzPg3eDXe0IDRRDsOQ/UEE++N1XFke/MvAAAA//8DAFBLAwQUAAYACAAAACEAImKY&#10;FuEAAAALAQAADwAAAGRycy9kb3ducmV2LnhtbEyPQU/CQBCF7yb+h82YeIMtxWgp3RIk4WBiSEAM&#10;16U7ttXubO1uaf33Die9zct7efO9bDXaRlyw87UjBbNpBAKpcKamUsHxbTtJQPigyejGESr4QQ+r&#10;/PYm06lxA+3xcgil4BLyqVZQhdCmUvqiQqv91LVI7H24zurAsiul6fTA5baRcRQ9Sqtr4g+VbnFT&#10;YfF16K2CzeuA77b3O/n88tl8707lcdiulbq/G9dLEAHH8BeGKz6jQ85MZ9eT8aJRMIkT3hLYeHoA&#10;cQ3M5os5iDNfSbwAmWfy/4b8FwAA//8DAFBLAQItABQABgAIAAAAIQC2gziS/gAAAOEBAAATAAAA&#10;AAAAAAAAAAAAAAAAAABbQ29udGVudF9UeXBlc10ueG1sUEsBAi0AFAAGAAgAAAAhADj9If/WAAAA&#10;lAEAAAsAAAAAAAAAAAAAAAAALwEAAF9yZWxzLy5yZWxzUEsBAi0AFAAGAAgAAAAhAMJiJnqZBQAA&#10;+h0AAA4AAAAAAAAAAAAAAAAALgIAAGRycy9lMm9Eb2MueG1sUEsBAi0AFAAGAAgAAAAhACJimBbh&#10;AAAACwEAAA8AAAAAAAAAAAAAAAAA8wcAAGRycy9kb3ducmV2LnhtbFBLBQYAAAAABAAEAPMAAAAB&#10;CQAAAAA=&#10;" w14:anchorId="050B480B">
              <v:path o:connecttype="custom" o:connectlocs="7409537,0;7412355,715913;7076954,1050925;0,1050925" o:connectangles="0,0,0,0"/>
              <w10:wrap anchorx="page" anchory="page"/>
            </v:shape>
          </w:pict>
        </mc:Fallback>
      </mc:AlternateContent>
    </w:r>
    <w:proofErr w:type="spellStart"/>
    <w:r w:rsidRPr="00E8217E" w:rsidR="005E48C1">
      <w:rPr>
        <w:color w:val="C3004A" w:themeColor="accent4"/>
        <w:sz w:val="40"/>
        <w:szCs w:val="40"/>
      </w:rPr>
      <w:t>GO!ede</w:t>
    </w:r>
    <w:proofErr w:type="spellEnd"/>
    <w:r w:rsidRPr="00E8217E" w:rsidR="005E48C1">
      <w:rPr>
        <w:color w:val="C3004A" w:themeColor="accent4"/>
        <w:sz w:val="40"/>
        <w:szCs w:val="40"/>
      </w:rPr>
      <w:t xml:space="preserve"> Praktijken</w:t>
    </w:r>
    <w:r w:rsidRPr="00E8217E" w:rsidR="002B1025">
      <w:rPr>
        <w:color w:val="C3004A" w:themeColor="accent4"/>
        <w:sz w:val="40"/>
        <w:szCs w:val="40"/>
      </w:rPr>
      <w:t xml:space="preserve"> </w:t>
    </w:r>
  </w:p>
  <w:p w:rsidRPr="00E8217E" w:rsidR="00172BCA" w:rsidP="004F7C8D" w:rsidRDefault="002B1025" w14:paraId="3B552FF9" w14:textId="54670B9E">
    <w:pPr>
      <w:pStyle w:val="Koptekst"/>
      <w:tabs>
        <w:tab w:val="clear" w:pos="4513"/>
        <w:tab w:val="clear" w:pos="9026"/>
        <w:tab w:val="right" w:pos="9072"/>
      </w:tabs>
      <w:rPr>
        <w:color w:val="C3004A" w:themeColor="accent4"/>
        <w:sz w:val="40"/>
        <w:szCs w:val="40"/>
      </w:rPr>
    </w:pPr>
    <w:r w:rsidRPr="00E8217E">
      <w:rPr>
        <w:color w:val="C3004A" w:themeColor="accent4"/>
        <w:sz w:val="40"/>
        <w:szCs w:val="40"/>
      </w:rPr>
      <w:t>Opstartsessie 14</w:t>
    </w:r>
    <w:r w:rsidR="00652B53">
      <w:rPr>
        <w:color w:val="C3004A" w:themeColor="accent4"/>
        <w:sz w:val="40"/>
        <w:szCs w:val="40"/>
      </w:rPr>
      <w:t xml:space="preserve"> oktober 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AC423D"/>
    <w:multiLevelType w:val="multilevel"/>
    <w:tmpl w:val="126AE716"/>
    <w:lvl w:ilvl="0">
      <w:start w:val="1"/>
      <w:numFmt w:val="decimal"/>
      <w:pStyle w:val="Kop1"/>
      <w:lvlText w:val="%1."/>
      <w:lvlJc w:val="left"/>
      <w:pPr>
        <w:ind w:left="501" w:hanging="360"/>
      </w:pPr>
      <w:rPr>
        <w:sz w:val="32"/>
        <w:szCs w:val="32"/>
      </w:r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2" w15:restartNumberingAfterBreak="0">
    <w:nsid w:val="5F020EFE"/>
    <w:multiLevelType w:val="singleLevel"/>
    <w:tmpl w:val="CFD22ABC"/>
    <w:lvl w:ilvl="0">
      <w:start w:val="1"/>
      <w:numFmt w:val="bullet"/>
      <w:pStyle w:val="Opsomming2"/>
      <w:lvlText w:val=""/>
      <w:lvlJc w:val="left"/>
      <w:pPr>
        <w:tabs>
          <w:tab w:val="num" w:pos="0"/>
        </w:tabs>
        <w:ind w:left="1417" w:hanging="283"/>
      </w:pPr>
      <w:rPr>
        <w:rFonts w:hint="default" w:ascii="Symbol" w:hAnsi="Symbol"/>
      </w:rPr>
    </w:lvl>
  </w:abstractNum>
  <w:abstractNum w:abstractNumId="3" w15:restartNumberingAfterBreak="0">
    <w:nsid w:val="608B0BE3"/>
    <w:multiLevelType w:val="hybridMultilevel"/>
    <w:tmpl w:val="052EFB88"/>
    <w:lvl w:ilvl="0" w:tplc="8926DE20">
      <w:numFmt w:val="bullet"/>
      <w:lvlText w:val="-"/>
      <w:lvlJc w:val="left"/>
      <w:pPr>
        <w:ind w:left="720" w:hanging="360"/>
      </w:pPr>
      <w:rPr>
        <w:rFonts w:hint="default" w:ascii="Calibri" w:hAnsi="Calibri" w:eastAsia="Times New Roman" w:cs="Calibri"/>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4" w15:restartNumberingAfterBreak="0">
    <w:nsid w:val="789407E0"/>
    <w:multiLevelType w:val="singleLevel"/>
    <w:tmpl w:val="A7981C3A"/>
    <w:lvl w:ilvl="0">
      <w:start w:val="1"/>
      <w:numFmt w:val="bullet"/>
      <w:pStyle w:val="Opsomming"/>
      <w:lvlText w:val=""/>
      <w:lvlJc w:val="left"/>
      <w:pPr>
        <w:tabs>
          <w:tab w:val="num" w:pos="1419"/>
        </w:tabs>
        <w:ind w:left="2552" w:hanging="283"/>
      </w:pPr>
      <w:rPr>
        <w:rFonts w:hint="default" w:ascii="Symbol" w:hAnsi="Symbol"/>
      </w:rPr>
    </w:lvl>
  </w:abstractNum>
  <w:num w:numId="1">
    <w:abstractNumId w:val="4"/>
  </w:num>
  <w:num w:numId="2">
    <w:abstractNumId w:val="2"/>
  </w:num>
  <w:num w:numId="3">
    <w:abstractNumId w:val="1"/>
  </w:num>
  <w:num w:numId="4">
    <w:abstractNumId w:val="0"/>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trackRevisions w:val="false"/>
  <w:defaultTabStop w:val="567"/>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06A"/>
    <w:rsid w:val="00004CCC"/>
    <w:rsid w:val="00017368"/>
    <w:rsid w:val="00020D1D"/>
    <w:rsid w:val="000245BF"/>
    <w:rsid w:val="000501B3"/>
    <w:rsid w:val="00051481"/>
    <w:rsid w:val="00064178"/>
    <w:rsid w:val="00066816"/>
    <w:rsid w:val="00070FDE"/>
    <w:rsid w:val="000724B5"/>
    <w:rsid w:val="000732CD"/>
    <w:rsid w:val="000762F1"/>
    <w:rsid w:val="00085429"/>
    <w:rsid w:val="000925C5"/>
    <w:rsid w:val="00095855"/>
    <w:rsid w:val="00096E70"/>
    <w:rsid w:val="000A3E95"/>
    <w:rsid w:val="000A569B"/>
    <w:rsid w:val="000A7FCB"/>
    <w:rsid w:val="000B2C77"/>
    <w:rsid w:val="000B467F"/>
    <w:rsid w:val="000B58D5"/>
    <w:rsid w:val="000B7CC2"/>
    <w:rsid w:val="000B7E74"/>
    <w:rsid w:val="000D1C8D"/>
    <w:rsid w:val="000E7060"/>
    <w:rsid w:val="00100661"/>
    <w:rsid w:val="0010372D"/>
    <w:rsid w:val="001042E3"/>
    <w:rsid w:val="00105E1C"/>
    <w:rsid w:val="00114B55"/>
    <w:rsid w:val="001168F8"/>
    <w:rsid w:val="0014180A"/>
    <w:rsid w:val="00144110"/>
    <w:rsid w:val="00145039"/>
    <w:rsid w:val="001466C0"/>
    <w:rsid w:val="001527C6"/>
    <w:rsid w:val="001536D1"/>
    <w:rsid w:val="00157723"/>
    <w:rsid w:val="0016675E"/>
    <w:rsid w:val="00172BCA"/>
    <w:rsid w:val="001765FA"/>
    <w:rsid w:val="00177027"/>
    <w:rsid w:val="00184981"/>
    <w:rsid w:val="00192C78"/>
    <w:rsid w:val="001A628F"/>
    <w:rsid w:val="001C22B2"/>
    <w:rsid w:val="001D08DA"/>
    <w:rsid w:val="001D3B1D"/>
    <w:rsid w:val="001D48D2"/>
    <w:rsid w:val="001F360C"/>
    <w:rsid w:val="001F6E94"/>
    <w:rsid w:val="00202DB8"/>
    <w:rsid w:val="00215B5B"/>
    <w:rsid w:val="00224027"/>
    <w:rsid w:val="00241983"/>
    <w:rsid w:val="0024606F"/>
    <w:rsid w:val="0024792F"/>
    <w:rsid w:val="00271920"/>
    <w:rsid w:val="00273947"/>
    <w:rsid w:val="002774E2"/>
    <w:rsid w:val="00285E72"/>
    <w:rsid w:val="002A12BD"/>
    <w:rsid w:val="002A513A"/>
    <w:rsid w:val="002B1025"/>
    <w:rsid w:val="002B7871"/>
    <w:rsid w:val="002C3697"/>
    <w:rsid w:val="002D2CCA"/>
    <w:rsid w:val="002D3557"/>
    <w:rsid w:val="002D44A2"/>
    <w:rsid w:val="002E3800"/>
    <w:rsid w:val="002E7ED0"/>
    <w:rsid w:val="00305FD5"/>
    <w:rsid w:val="003103F3"/>
    <w:rsid w:val="00317096"/>
    <w:rsid w:val="00320652"/>
    <w:rsid w:val="003220A9"/>
    <w:rsid w:val="00330621"/>
    <w:rsid w:val="00333CE5"/>
    <w:rsid w:val="00335E7A"/>
    <w:rsid w:val="00351AB1"/>
    <w:rsid w:val="00360CC1"/>
    <w:rsid w:val="0036600B"/>
    <w:rsid w:val="00370F3D"/>
    <w:rsid w:val="00381AB5"/>
    <w:rsid w:val="003906AD"/>
    <w:rsid w:val="003A48CF"/>
    <w:rsid w:val="003B1E85"/>
    <w:rsid w:val="003B2D8C"/>
    <w:rsid w:val="003B38D5"/>
    <w:rsid w:val="003B63C7"/>
    <w:rsid w:val="003C22D1"/>
    <w:rsid w:val="003D0AC4"/>
    <w:rsid w:val="003D5596"/>
    <w:rsid w:val="003F01B7"/>
    <w:rsid w:val="00403254"/>
    <w:rsid w:val="00406631"/>
    <w:rsid w:val="00410260"/>
    <w:rsid w:val="00410345"/>
    <w:rsid w:val="0042009C"/>
    <w:rsid w:val="00430419"/>
    <w:rsid w:val="004410B6"/>
    <w:rsid w:val="00450F6B"/>
    <w:rsid w:val="0045229E"/>
    <w:rsid w:val="00454283"/>
    <w:rsid w:val="00456523"/>
    <w:rsid w:val="00462D97"/>
    <w:rsid w:val="00466AE4"/>
    <w:rsid w:val="00467011"/>
    <w:rsid w:val="0047113C"/>
    <w:rsid w:val="00472076"/>
    <w:rsid w:val="00497590"/>
    <w:rsid w:val="004A0876"/>
    <w:rsid w:val="004C50F4"/>
    <w:rsid w:val="004E568B"/>
    <w:rsid w:val="004E68C6"/>
    <w:rsid w:val="004F7C8D"/>
    <w:rsid w:val="004F7E4B"/>
    <w:rsid w:val="00510FC4"/>
    <w:rsid w:val="00512E58"/>
    <w:rsid w:val="005166C9"/>
    <w:rsid w:val="00526E8E"/>
    <w:rsid w:val="00534758"/>
    <w:rsid w:val="0054594A"/>
    <w:rsid w:val="00552410"/>
    <w:rsid w:val="00555309"/>
    <w:rsid w:val="00560D69"/>
    <w:rsid w:val="00561D64"/>
    <w:rsid w:val="00591429"/>
    <w:rsid w:val="00591689"/>
    <w:rsid w:val="00592E80"/>
    <w:rsid w:val="005A7057"/>
    <w:rsid w:val="005B6CD2"/>
    <w:rsid w:val="005C6223"/>
    <w:rsid w:val="005C7ADD"/>
    <w:rsid w:val="005D13EC"/>
    <w:rsid w:val="005D2EEC"/>
    <w:rsid w:val="005E48C1"/>
    <w:rsid w:val="005E7539"/>
    <w:rsid w:val="005E7640"/>
    <w:rsid w:val="00600CDF"/>
    <w:rsid w:val="00604C32"/>
    <w:rsid w:val="00611DCC"/>
    <w:rsid w:val="00614FF9"/>
    <w:rsid w:val="006174CF"/>
    <w:rsid w:val="00621DAB"/>
    <w:rsid w:val="00630B20"/>
    <w:rsid w:val="00632935"/>
    <w:rsid w:val="00640CD8"/>
    <w:rsid w:val="00652B53"/>
    <w:rsid w:val="006557FF"/>
    <w:rsid w:val="006608F5"/>
    <w:rsid w:val="006726C3"/>
    <w:rsid w:val="006803C8"/>
    <w:rsid w:val="0068475B"/>
    <w:rsid w:val="00685E56"/>
    <w:rsid w:val="00686F3E"/>
    <w:rsid w:val="00692BEB"/>
    <w:rsid w:val="00695FD9"/>
    <w:rsid w:val="0069653A"/>
    <w:rsid w:val="006A2DA7"/>
    <w:rsid w:val="006A659F"/>
    <w:rsid w:val="006D1706"/>
    <w:rsid w:val="006D30A0"/>
    <w:rsid w:val="006D48DE"/>
    <w:rsid w:val="006D4FC3"/>
    <w:rsid w:val="0070585B"/>
    <w:rsid w:val="00706ED0"/>
    <w:rsid w:val="00717CCE"/>
    <w:rsid w:val="00722982"/>
    <w:rsid w:val="007233C9"/>
    <w:rsid w:val="00743B62"/>
    <w:rsid w:val="00743CDF"/>
    <w:rsid w:val="00754270"/>
    <w:rsid w:val="00757437"/>
    <w:rsid w:val="007658FB"/>
    <w:rsid w:val="00766FC4"/>
    <w:rsid w:val="007675EF"/>
    <w:rsid w:val="00770DB6"/>
    <w:rsid w:val="007730FE"/>
    <w:rsid w:val="007734B6"/>
    <w:rsid w:val="00777F40"/>
    <w:rsid w:val="00780B37"/>
    <w:rsid w:val="00781056"/>
    <w:rsid w:val="0079026B"/>
    <w:rsid w:val="007964E4"/>
    <w:rsid w:val="007A02E1"/>
    <w:rsid w:val="007A3A7B"/>
    <w:rsid w:val="007A74B3"/>
    <w:rsid w:val="007B00D4"/>
    <w:rsid w:val="007B1343"/>
    <w:rsid w:val="007B2E32"/>
    <w:rsid w:val="007B3FBD"/>
    <w:rsid w:val="007C284F"/>
    <w:rsid w:val="007C4852"/>
    <w:rsid w:val="007C5986"/>
    <w:rsid w:val="007D2679"/>
    <w:rsid w:val="007D3F77"/>
    <w:rsid w:val="007D58D2"/>
    <w:rsid w:val="007D6345"/>
    <w:rsid w:val="007F371B"/>
    <w:rsid w:val="007F5555"/>
    <w:rsid w:val="007F7282"/>
    <w:rsid w:val="00817900"/>
    <w:rsid w:val="00820040"/>
    <w:rsid w:val="0082033F"/>
    <w:rsid w:val="008367E7"/>
    <w:rsid w:val="00846468"/>
    <w:rsid w:val="008527A4"/>
    <w:rsid w:val="008531F7"/>
    <w:rsid w:val="00853D38"/>
    <w:rsid w:val="008556CC"/>
    <w:rsid w:val="008620C2"/>
    <w:rsid w:val="00863BD5"/>
    <w:rsid w:val="00871758"/>
    <w:rsid w:val="00877160"/>
    <w:rsid w:val="00885F59"/>
    <w:rsid w:val="00891605"/>
    <w:rsid w:val="008B0B40"/>
    <w:rsid w:val="008B2742"/>
    <w:rsid w:val="008C1A1D"/>
    <w:rsid w:val="008C2301"/>
    <w:rsid w:val="008C2B08"/>
    <w:rsid w:val="008E5706"/>
    <w:rsid w:val="009003B5"/>
    <w:rsid w:val="00903ABC"/>
    <w:rsid w:val="00903AE2"/>
    <w:rsid w:val="00903C44"/>
    <w:rsid w:val="0091168A"/>
    <w:rsid w:val="00915A05"/>
    <w:rsid w:val="00916907"/>
    <w:rsid w:val="009171CB"/>
    <w:rsid w:val="00921B1B"/>
    <w:rsid w:val="009346A5"/>
    <w:rsid w:val="00941C4A"/>
    <w:rsid w:val="00941ED8"/>
    <w:rsid w:val="00945488"/>
    <w:rsid w:val="009473C4"/>
    <w:rsid w:val="009502B1"/>
    <w:rsid w:val="00962D62"/>
    <w:rsid w:val="009638F0"/>
    <w:rsid w:val="009758BD"/>
    <w:rsid w:val="00975AE5"/>
    <w:rsid w:val="00975FB1"/>
    <w:rsid w:val="00982094"/>
    <w:rsid w:val="00997E20"/>
    <w:rsid w:val="009A1358"/>
    <w:rsid w:val="009A4676"/>
    <w:rsid w:val="009B0FC7"/>
    <w:rsid w:val="009D2896"/>
    <w:rsid w:val="009D294A"/>
    <w:rsid w:val="009D3019"/>
    <w:rsid w:val="009D4203"/>
    <w:rsid w:val="009E2C5D"/>
    <w:rsid w:val="009F1DB3"/>
    <w:rsid w:val="00A004DF"/>
    <w:rsid w:val="00A03C3D"/>
    <w:rsid w:val="00A23683"/>
    <w:rsid w:val="00A25E4C"/>
    <w:rsid w:val="00A362CF"/>
    <w:rsid w:val="00A41E6F"/>
    <w:rsid w:val="00A4608B"/>
    <w:rsid w:val="00A70AE9"/>
    <w:rsid w:val="00A8735D"/>
    <w:rsid w:val="00A875C1"/>
    <w:rsid w:val="00A91AA0"/>
    <w:rsid w:val="00A97842"/>
    <w:rsid w:val="00AA0205"/>
    <w:rsid w:val="00AA3C01"/>
    <w:rsid w:val="00AA45B6"/>
    <w:rsid w:val="00AA48BE"/>
    <w:rsid w:val="00AA4DC0"/>
    <w:rsid w:val="00AA77EC"/>
    <w:rsid w:val="00AB3EB6"/>
    <w:rsid w:val="00AB6271"/>
    <w:rsid w:val="00AD0127"/>
    <w:rsid w:val="00AD035F"/>
    <w:rsid w:val="00AE0942"/>
    <w:rsid w:val="00AE1C55"/>
    <w:rsid w:val="00AF6D11"/>
    <w:rsid w:val="00AF7214"/>
    <w:rsid w:val="00B06DA2"/>
    <w:rsid w:val="00B13FDF"/>
    <w:rsid w:val="00B326BD"/>
    <w:rsid w:val="00B36063"/>
    <w:rsid w:val="00B360F0"/>
    <w:rsid w:val="00B3652D"/>
    <w:rsid w:val="00B37368"/>
    <w:rsid w:val="00B41C15"/>
    <w:rsid w:val="00B53555"/>
    <w:rsid w:val="00B5406A"/>
    <w:rsid w:val="00B574B0"/>
    <w:rsid w:val="00B646DA"/>
    <w:rsid w:val="00B7761F"/>
    <w:rsid w:val="00B83154"/>
    <w:rsid w:val="00B86BC2"/>
    <w:rsid w:val="00B93FCF"/>
    <w:rsid w:val="00BA563E"/>
    <w:rsid w:val="00BA6EE3"/>
    <w:rsid w:val="00BD41F8"/>
    <w:rsid w:val="00BF0D3F"/>
    <w:rsid w:val="00C10EC7"/>
    <w:rsid w:val="00C14519"/>
    <w:rsid w:val="00C14D1F"/>
    <w:rsid w:val="00C3691B"/>
    <w:rsid w:val="00C37AA7"/>
    <w:rsid w:val="00C400AF"/>
    <w:rsid w:val="00C44DD4"/>
    <w:rsid w:val="00C44F7D"/>
    <w:rsid w:val="00C457AF"/>
    <w:rsid w:val="00C61A03"/>
    <w:rsid w:val="00C640E6"/>
    <w:rsid w:val="00C649E9"/>
    <w:rsid w:val="00C64D47"/>
    <w:rsid w:val="00C705B3"/>
    <w:rsid w:val="00C730BE"/>
    <w:rsid w:val="00C731DA"/>
    <w:rsid w:val="00C73FC8"/>
    <w:rsid w:val="00C748E0"/>
    <w:rsid w:val="00C83234"/>
    <w:rsid w:val="00CA05AF"/>
    <w:rsid w:val="00CA0889"/>
    <w:rsid w:val="00CB3D70"/>
    <w:rsid w:val="00CC0B06"/>
    <w:rsid w:val="00CC55E2"/>
    <w:rsid w:val="00CD2BE6"/>
    <w:rsid w:val="00CD3464"/>
    <w:rsid w:val="00CD4E73"/>
    <w:rsid w:val="00CE1DBF"/>
    <w:rsid w:val="00D04D94"/>
    <w:rsid w:val="00D07600"/>
    <w:rsid w:val="00D11EC9"/>
    <w:rsid w:val="00D15483"/>
    <w:rsid w:val="00D201D8"/>
    <w:rsid w:val="00D418B0"/>
    <w:rsid w:val="00D43B60"/>
    <w:rsid w:val="00D557F2"/>
    <w:rsid w:val="00D60EF9"/>
    <w:rsid w:val="00D9077C"/>
    <w:rsid w:val="00D91E94"/>
    <w:rsid w:val="00DB36F6"/>
    <w:rsid w:val="00DB3DCD"/>
    <w:rsid w:val="00DD2AD4"/>
    <w:rsid w:val="00DD2FAF"/>
    <w:rsid w:val="00DD428A"/>
    <w:rsid w:val="00DD715D"/>
    <w:rsid w:val="00DD744F"/>
    <w:rsid w:val="00DD778F"/>
    <w:rsid w:val="00DE133D"/>
    <w:rsid w:val="00DE3228"/>
    <w:rsid w:val="00DE4F2D"/>
    <w:rsid w:val="00DE67AF"/>
    <w:rsid w:val="00DF131A"/>
    <w:rsid w:val="00DF383C"/>
    <w:rsid w:val="00DF4F35"/>
    <w:rsid w:val="00DF7151"/>
    <w:rsid w:val="00E13B2B"/>
    <w:rsid w:val="00E1650D"/>
    <w:rsid w:val="00E21022"/>
    <w:rsid w:val="00E21423"/>
    <w:rsid w:val="00E22B09"/>
    <w:rsid w:val="00E25150"/>
    <w:rsid w:val="00E276AC"/>
    <w:rsid w:val="00E35CD1"/>
    <w:rsid w:val="00E36C7C"/>
    <w:rsid w:val="00E5593B"/>
    <w:rsid w:val="00E6153E"/>
    <w:rsid w:val="00E70A2A"/>
    <w:rsid w:val="00E732A6"/>
    <w:rsid w:val="00E75C5E"/>
    <w:rsid w:val="00E775D0"/>
    <w:rsid w:val="00E81D28"/>
    <w:rsid w:val="00E8217E"/>
    <w:rsid w:val="00E8604E"/>
    <w:rsid w:val="00E862CF"/>
    <w:rsid w:val="00E91D8C"/>
    <w:rsid w:val="00E9292C"/>
    <w:rsid w:val="00E956E9"/>
    <w:rsid w:val="00EA6F48"/>
    <w:rsid w:val="00EB6E26"/>
    <w:rsid w:val="00EC12E6"/>
    <w:rsid w:val="00EC235F"/>
    <w:rsid w:val="00EC6C5C"/>
    <w:rsid w:val="00ED1435"/>
    <w:rsid w:val="00ED189B"/>
    <w:rsid w:val="00EF252B"/>
    <w:rsid w:val="00EF4217"/>
    <w:rsid w:val="00EF67D5"/>
    <w:rsid w:val="00F03197"/>
    <w:rsid w:val="00F045B4"/>
    <w:rsid w:val="00F066D1"/>
    <w:rsid w:val="00F10DD5"/>
    <w:rsid w:val="00F15CE5"/>
    <w:rsid w:val="00F17286"/>
    <w:rsid w:val="00F26AEC"/>
    <w:rsid w:val="00F30E59"/>
    <w:rsid w:val="00F354A9"/>
    <w:rsid w:val="00F41F18"/>
    <w:rsid w:val="00F44257"/>
    <w:rsid w:val="00F56598"/>
    <w:rsid w:val="00F569E3"/>
    <w:rsid w:val="00F64E0E"/>
    <w:rsid w:val="00FA1ADC"/>
    <w:rsid w:val="00FC22F9"/>
    <w:rsid w:val="00FD5AB4"/>
    <w:rsid w:val="00FE50F8"/>
    <w:rsid w:val="00FF1D16"/>
    <w:rsid w:val="67BDF0FC"/>
    <w:rsid w:val="7263807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5D75DA"/>
  <w15:docId w15:val="{E0CB6FEB-E24C-41BB-B957-EB6D9A4BF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hAnsi="Times New Roman" w:eastAsia="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9" w:semiHidden="1" w:unhideWhenUsed="1"/>
    <w:lsdException w:name="heading 6" w:uiPriority="9" w:semiHidden="1" w:unhideWhenUsed="1"/>
    <w:lsdException w:name="heading 7" w:uiPriority="9" w:semiHidden="1" w:unhideWhenUsed="1"/>
    <w:lsdException w:name="heading 8" w:uiPriority="9" w:semiHidden="1" w:unhideWhenUsed="1"/>
    <w:lsdException w:name="heading 9" w:uiPriority="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4"/>
      </w:numPr>
      <w:pBdr>
        <w:bottom w:val="single" w:color="F08800" w:themeColor="accent2" w:sz="8" w:space="1"/>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color="auto" w:sz="0" w:space="0"/>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character" w:styleId="Kop1Char" w:customStyle="1">
    <w:name w:val="Kop 1 Char"/>
    <w:basedOn w:val="Standaardalinea-lettertype"/>
    <w:link w:val="Kop1"/>
    <w:rsid w:val="00A70AE9"/>
    <w:rPr>
      <w:rFonts w:asciiTheme="minorHAnsi" w:hAnsiTheme="minorHAnsi" w:eastAsiaTheme="majorEastAsia"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styleId="BallontekstChar" w:customStyle="1">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styleId="KoptekstChar" w:customStyle="1">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styleId="VoettekstChar" w:customStyle="1">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styleId="Kop2Char" w:customStyle="1">
    <w:name w:val="Kop 2 Char"/>
    <w:basedOn w:val="Standaardalinea-lettertype"/>
    <w:link w:val="Kop2"/>
    <w:rsid w:val="00C83234"/>
    <w:rPr>
      <w:rFonts w:asciiTheme="minorHAnsi" w:hAnsiTheme="minorHAnsi"/>
      <w:b/>
      <w:kern w:val="28"/>
      <w:sz w:val="28"/>
      <w:lang w:eastAsia="nl-NL"/>
    </w:rPr>
  </w:style>
  <w:style w:type="character" w:styleId="Kop3Char" w:customStyle="1">
    <w:name w:val="Kop 3 Char"/>
    <w:basedOn w:val="Standaardalinea-lettertype"/>
    <w:link w:val="Kop3"/>
    <w:rsid w:val="00C83234"/>
    <w:rPr>
      <w:rFonts w:asciiTheme="minorHAnsi" w:hAnsiTheme="minorHAnsi"/>
      <w:b/>
      <w:kern w:val="28"/>
      <w:sz w:val="24"/>
      <w:lang w:eastAsia="nl-NL"/>
    </w:rPr>
  </w:style>
  <w:style w:type="character" w:styleId="Kop4Char" w:customStyle="1">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styleId="Opsomming" w:customStyle="1">
    <w:name w:val="Opsomming"/>
    <w:basedOn w:val="Standaard"/>
    <w:qFormat/>
    <w:rsid w:val="005B6CD2"/>
    <w:pPr>
      <w:numPr>
        <w:numId w:val="1"/>
      </w:numPr>
      <w:tabs>
        <w:tab w:val="clear" w:pos="1419"/>
        <w:tab w:val="num" w:pos="0"/>
        <w:tab w:val="left" w:pos="1134"/>
      </w:tabs>
      <w:spacing w:after="0"/>
      <w:ind w:left="284" w:hanging="284"/>
      <w:contextualSpacing/>
    </w:pPr>
    <w:rPr>
      <w:snapToGrid w:val="0"/>
      <w:color w:val="000000"/>
    </w:rPr>
  </w:style>
  <w:style w:type="paragraph" w:styleId="Opsomming2" w:customStyle="1">
    <w:name w:val="Opsomming 2"/>
    <w:basedOn w:val="Opsomming"/>
    <w:qFormat/>
    <w:rsid w:val="004E68C6"/>
    <w:pPr>
      <w:numPr>
        <w:numId w:val="2"/>
      </w:numPr>
      <w:tabs>
        <w:tab w:val="clear" w:pos="1134"/>
        <w:tab w:val="left" w:pos="1418"/>
      </w:tabs>
      <w:ind w:left="568" w:hanging="284"/>
    </w:pPr>
  </w:style>
  <w:style w:type="paragraph" w:styleId="Genummerdelijst" w:customStyle="1">
    <w:name w:val="Genummerde_lijst"/>
    <w:basedOn w:val="Standaard"/>
    <w:qFormat/>
    <w:rsid w:val="005B6CD2"/>
    <w:pPr>
      <w:numPr>
        <w:numId w:val="3"/>
      </w:numPr>
      <w:spacing w:after="0"/>
      <w:ind w:left="284" w:hanging="284"/>
    </w:pPr>
    <w:rPr>
      <w:snapToGrid w:val="0"/>
      <w:color w:val="000000"/>
    </w:rPr>
  </w:style>
  <w:style w:type="paragraph" w:styleId="HoofdstukTitel" w:customStyle="1">
    <w:name w:val="HoofdstukTitel"/>
    <w:basedOn w:val="Kop1"/>
    <w:next w:val="Standaard"/>
    <w:rsid w:val="001D08DA"/>
    <w:pPr>
      <w:pageBreakBefore/>
      <w:pBdr>
        <w:bottom w:val="single" w:color="C3004A" w:themeColor="text2" w:sz="8" w:space="1"/>
      </w:pBdr>
      <w:spacing w:before="0"/>
      <w:ind w:left="-1134" w:right="-1134" w:firstLine="1134"/>
    </w:pPr>
    <w:rPr>
      <w:caps/>
    </w:rPr>
  </w:style>
  <w:style w:type="character" w:styleId="GeenafstandChar" w:customStyle="1">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color="auto" w:sz="8" w:space="1"/>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color="F08800" w:themeColor="accent2" w:sz="8" w:space="2"/>
      </w:pBdr>
      <w:spacing w:before="240" w:line="360" w:lineRule="atLeast"/>
      <w:contextualSpacing/>
    </w:pPr>
    <w:rPr>
      <w:rFonts w:asciiTheme="majorHAnsi" w:hAnsiTheme="majorHAnsi" w:eastAsiaTheme="majorEastAsia" w:cstheme="majorBidi"/>
      <w:b/>
      <w:color w:val="C3004A" w:themeColor="text2"/>
      <w:spacing w:val="5"/>
      <w:kern w:val="28"/>
      <w:sz w:val="32"/>
      <w:szCs w:val="52"/>
    </w:rPr>
  </w:style>
  <w:style w:type="character" w:styleId="TitelChar" w:customStyle="1">
    <w:name w:val="Titel Char"/>
    <w:basedOn w:val="Standaardalinea-lettertype"/>
    <w:link w:val="Titel"/>
    <w:rsid w:val="00A70AE9"/>
    <w:rPr>
      <w:rFonts w:asciiTheme="majorHAnsi" w:hAnsiTheme="majorHAnsi" w:eastAsiaTheme="majorEastAsia"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hAnsiTheme="majorHAnsi" w:eastAsiaTheme="majorEastAsia" w:cstheme="majorBidi"/>
      <w:iCs/>
      <w:color w:val="C3004A" w:themeColor="text2"/>
      <w:spacing w:val="15"/>
      <w:sz w:val="28"/>
      <w:szCs w:val="28"/>
    </w:rPr>
  </w:style>
  <w:style w:type="character" w:styleId="OndertitelChar" w:customStyle="1">
    <w:name w:val="Ondertitel Char"/>
    <w:basedOn w:val="Standaardalinea-lettertype"/>
    <w:link w:val="Ondertitel"/>
    <w:rsid w:val="003906AD"/>
    <w:rPr>
      <w:rFonts w:asciiTheme="majorHAnsi" w:hAnsiTheme="majorHAnsi" w:eastAsiaTheme="majorEastAsia"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styleId="CitaatChar" w:customStyle="1">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Omagentatabel" w:customStyle="1">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color="C3004A" w:themeColor="text2" w:sz="2" w:space="0"/>
        <w:left w:val="single" w:color="C3004A" w:themeColor="text2" w:sz="2" w:space="0"/>
        <w:bottom w:val="single" w:color="C3004A" w:themeColor="text2" w:sz="2" w:space="0"/>
        <w:right w:val="single" w:color="C3004A" w:themeColor="text2" w:sz="2" w:space="0"/>
        <w:insideH w:val="single" w:color="C3004A" w:themeColor="text2" w:sz="2" w:space="0"/>
        <w:insideV w:val="single" w:color="C3004A" w:themeColor="text2" w:sz="2" w:space="0"/>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color="C3004A" w:themeColor="text2" w:sz="2" w:space="0"/>
          <w:left w:val="single" w:color="C3004A" w:themeColor="text2" w:sz="2" w:space="0"/>
          <w:bottom w:val="single" w:color="C3004A" w:themeColor="text2" w:sz="2" w:space="0"/>
          <w:right w:val="single" w:color="C3004A" w:themeColor="text2" w:sz="2" w:space="0"/>
          <w:insideH w:val="single" w:color="C3004A" w:themeColor="text2" w:sz="2" w:space="0"/>
          <w:insideV w:val="single" w:color="C3004A" w:themeColor="text2" w:sz="2" w:space="0"/>
        </w:tcBorders>
      </w:tcPr>
    </w:tblStylePr>
    <w:tblStylePr w:type="band2Vert">
      <w:tblPr/>
      <w:tcPr>
        <w:tcBorders>
          <w:top w:val="single" w:color="C3004A" w:themeColor="text2" w:sz="2" w:space="0"/>
          <w:left w:val="single" w:color="C3004A" w:themeColor="text2" w:sz="2" w:space="0"/>
          <w:bottom w:val="single" w:color="C3004A" w:themeColor="text2" w:sz="2" w:space="0"/>
          <w:right w:val="single" w:color="C3004A" w:themeColor="text2" w:sz="2" w:space="0"/>
          <w:insideH w:val="single" w:color="C3004A" w:themeColor="text2" w:sz="2" w:space="0"/>
          <w:insideV w:val="single" w:color="C3004A" w:themeColor="text2" w:sz="2" w:space="0"/>
        </w:tcBorders>
        <w:shd w:val="clear" w:color="auto" w:fill="F4F4F4" w:themeFill="background2" w:themeFillTint="33"/>
      </w:tcPr>
    </w:tblStylePr>
    <w:tblStylePr w:type="band2Horz">
      <w:tblPr/>
      <w:tcPr>
        <w:shd w:val="clear" w:color="auto" w:fill="F4F4F4" w:themeFill="background2" w:themeFillTint="33"/>
      </w:tcPr>
    </w:tblStylePr>
  </w:style>
  <w:style w:type="table" w:styleId="GOgroenetabel" w:customStyle="1">
    <w:name w:val="GO! groene tabel"/>
    <w:basedOn w:val="GOmagentatabel"/>
    <w:uiPriority w:val="99"/>
    <w:qFormat/>
    <w:rsid w:val="0016675E"/>
    <w:tblPr>
      <w:tblBorders>
        <w:top w:val="single" w:color="A9B905" w:themeColor="accent3" w:sz="2" w:space="0"/>
        <w:left w:val="single" w:color="A9B905" w:themeColor="accent3" w:sz="2" w:space="0"/>
        <w:bottom w:val="single" w:color="A9B905" w:themeColor="accent3" w:sz="2" w:space="0"/>
        <w:right w:val="single" w:color="A9B905" w:themeColor="accent3" w:sz="2" w:space="0"/>
        <w:insideH w:val="single" w:color="A9B905" w:themeColor="accent3" w:sz="2" w:space="0"/>
        <w:insideV w:val="single" w:color="A9B905" w:themeColor="accent3" w:sz="2" w:space="0"/>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color="A9B905" w:themeColor="accent3" w:sz="2" w:space="0"/>
          <w:left w:val="single" w:color="A9B905" w:themeColor="accent3" w:sz="2" w:space="0"/>
          <w:bottom w:val="single" w:color="A9B905" w:themeColor="accent3" w:sz="2" w:space="0"/>
          <w:right w:val="single" w:color="A9B905" w:themeColor="accent3" w:sz="2" w:space="0"/>
          <w:insideH w:val="single" w:color="A9B905" w:themeColor="accent3" w:sz="2" w:space="0"/>
          <w:insideV w:val="single" w:color="A9B905" w:themeColor="accent3" w:sz="2" w:space="0"/>
        </w:tcBorders>
      </w:tcPr>
    </w:tblStylePr>
    <w:tblStylePr w:type="band2Vert">
      <w:tblPr/>
      <w:tcPr>
        <w:tcBorders>
          <w:top w:val="single" w:color="A9B905" w:themeColor="accent3" w:sz="2" w:space="0"/>
          <w:left w:val="single" w:color="A9B905" w:themeColor="accent3" w:sz="2" w:space="0"/>
          <w:bottom w:val="single" w:color="A9B905" w:themeColor="accent3" w:sz="2" w:space="0"/>
          <w:right w:val="single" w:color="A9B905" w:themeColor="accent3" w:sz="2" w:space="0"/>
          <w:insideH w:val="single" w:color="A9B905" w:themeColor="accent3" w:sz="2" w:space="0"/>
          <w:insideV w:val="single" w:color="A9B905" w:themeColor="accent3" w:sz="2" w:space="0"/>
        </w:tcBorders>
        <w:shd w:val="clear" w:color="auto" w:fill="F4F4F4" w:themeFill="background2" w:themeFillTint="33"/>
      </w:tcPr>
    </w:tblStylePr>
    <w:tblStylePr w:type="band2Horz">
      <w:tblPr/>
      <w:tcPr>
        <w:shd w:val="clear" w:color="auto" w:fill="F4F4F4" w:themeFill="background2" w:themeFillTint="33"/>
      </w:tcPr>
    </w:tblStylePr>
  </w:style>
  <w:style w:type="table" w:styleId="GObaluwetabel" w:customStyle="1">
    <w:name w:val="GO! baluwe tabel"/>
    <w:basedOn w:val="GOmagentatabel"/>
    <w:uiPriority w:val="99"/>
    <w:qFormat/>
    <w:rsid w:val="00863BD5"/>
    <w:tblPr>
      <w:tblBorders>
        <w:top w:val="single" w:color="00B3D5" w:themeColor="accent1" w:sz="2" w:space="0"/>
        <w:left w:val="single" w:color="00B3D5" w:themeColor="accent1" w:sz="2" w:space="0"/>
        <w:bottom w:val="single" w:color="00B3D5" w:themeColor="accent1" w:sz="2" w:space="0"/>
        <w:right w:val="single" w:color="00B3D5" w:themeColor="accent1" w:sz="2" w:space="0"/>
        <w:insideH w:val="single" w:color="00B3D5" w:themeColor="accent1" w:sz="2" w:space="0"/>
        <w:insideV w:val="single" w:color="00B3D5" w:themeColor="accent1" w:sz="2" w:space="0"/>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color="00B3D5" w:themeColor="accent1" w:sz="2" w:space="0"/>
          <w:left w:val="single" w:color="00B3D5" w:themeColor="accent1" w:sz="2" w:space="0"/>
          <w:bottom w:val="single" w:color="00B3D5" w:themeColor="accent1" w:sz="2" w:space="0"/>
          <w:right w:val="single" w:color="00B3D5" w:themeColor="accent1" w:sz="2" w:space="0"/>
          <w:insideH w:val="single" w:color="00B3D5" w:themeColor="accent1" w:sz="2" w:space="0"/>
          <w:insideV w:val="single" w:color="00B3D5" w:themeColor="accent1" w:sz="2" w:space="0"/>
        </w:tcBorders>
      </w:tcPr>
    </w:tblStylePr>
    <w:tblStylePr w:type="band2Vert">
      <w:tblPr/>
      <w:tcPr>
        <w:tcBorders>
          <w:top w:val="single" w:color="00B3D5" w:themeColor="accent1" w:sz="2" w:space="0"/>
          <w:left w:val="single" w:color="00B3D5" w:themeColor="accent1" w:sz="2" w:space="0"/>
          <w:bottom w:val="single" w:color="00B3D5" w:themeColor="accent1" w:sz="2" w:space="0"/>
          <w:right w:val="single" w:color="00B3D5" w:themeColor="accent1" w:sz="2" w:space="0"/>
          <w:insideH w:val="single" w:color="00B3D5" w:themeColor="accent1" w:sz="2" w:space="0"/>
          <w:insideV w:val="single" w:color="00B3D5" w:themeColor="accent1" w:sz="2" w:space="0"/>
        </w:tcBorders>
        <w:shd w:val="clear" w:color="auto" w:fill="F4F4F4" w:themeFill="background2" w:themeFillTint="33"/>
      </w:tcPr>
    </w:tblStylePr>
    <w:tblStylePr w:type="band2Horz">
      <w:tblPr/>
      <w:tcPr>
        <w:shd w:val="clear" w:color="auto" w:fill="F4F4F4" w:themeFill="background2" w:themeFillTint="33"/>
      </w:tcPr>
    </w:tblStylePr>
  </w:style>
  <w:style w:type="table" w:styleId="GOoranjetabel" w:customStyle="1">
    <w:name w:val="GO! oranje tabel"/>
    <w:basedOn w:val="GOmagentatabel"/>
    <w:uiPriority w:val="99"/>
    <w:qFormat/>
    <w:rsid w:val="0016675E"/>
    <w:tblPr>
      <w:tblBorders>
        <w:top w:val="single" w:color="F08800" w:themeColor="accent2" w:sz="2" w:space="0"/>
        <w:left w:val="single" w:color="F08800" w:themeColor="accent2" w:sz="2" w:space="0"/>
        <w:bottom w:val="single" w:color="F08800" w:themeColor="accent2" w:sz="2" w:space="0"/>
        <w:right w:val="single" w:color="F08800" w:themeColor="accent2" w:sz="2" w:space="0"/>
        <w:insideH w:val="single" w:color="F08800" w:themeColor="accent2" w:sz="2" w:space="0"/>
        <w:insideV w:val="single" w:color="F08800" w:themeColor="accent2" w:sz="2" w:space="0"/>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color="F08800" w:themeColor="accent2" w:sz="2" w:space="0"/>
          <w:left w:val="single" w:color="F08800" w:themeColor="accent2" w:sz="2" w:space="0"/>
          <w:bottom w:val="single" w:color="F08800" w:themeColor="accent2" w:sz="2" w:space="0"/>
          <w:right w:val="single" w:color="F08800" w:themeColor="accent2" w:sz="2" w:space="0"/>
          <w:insideH w:val="single" w:color="F08800" w:themeColor="accent2" w:sz="2" w:space="0"/>
          <w:insideV w:val="single" w:color="F08800" w:themeColor="accent2" w:sz="2" w:space="0"/>
        </w:tcBorders>
      </w:tcPr>
    </w:tblStylePr>
    <w:tblStylePr w:type="band2Vert">
      <w:tblPr/>
      <w:tcPr>
        <w:tcBorders>
          <w:top w:val="single" w:color="F08800" w:themeColor="accent2" w:sz="2" w:space="0"/>
          <w:left w:val="single" w:color="F08800" w:themeColor="accent2" w:sz="2" w:space="0"/>
          <w:bottom w:val="single" w:color="F08800" w:themeColor="accent2" w:sz="2" w:space="0"/>
          <w:right w:val="single" w:color="F08800" w:themeColor="accent2" w:sz="2" w:space="0"/>
          <w:insideH w:val="single" w:color="F08800" w:themeColor="accent2" w:sz="2" w:space="0"/>
          <w:insideV w:val="single" w:color="F08800" w:themeColor="accent2" w:sz="2" w:space="0"/>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qFormat/>
    <w:rsid w:val="003B38D5"/>
    <w:rPr>
      <w:rFonts w:cs="Times New Roman"/>
      <w:b/>
      <w:bCs/>
    </w:rPr>
  </w:style>
  <w:style w:type="table" w:styleId="GOtabel" w:customStyle="1">
    <w:name w:val="GO! tabel"/>
    <w:uiPriority w:val="99"/>
    <w:rsid w:val="009A1358"/>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color="C3004A" w:themeColor="text2" w:sz="2" w:space="0"/>
        <w:left w:val="single" w:color="C3004A" w:themeColor="text2" w:sz="2" w:space="0"/>
        <w:bottom w:val="single" w:color="C3004A" w:themeColor="text2" w:sz="2" w:space="0"/>
        <w:right w:val="single" w:color="C3004A" w:themeColor="text2" w:sz="2" w:space="0"/>
        <w:insideH w:val="single" w:color="C3004A" w:themeColor="text2" w:sz="2" w:space="0"/>
        <w:insideV w:val="single" w:color="C3004A" w:themeColor="text2" w:sz="2" w:space="0"/>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color="C3004A" w:themeColor="text2" w:sz="2" w:space="0"/>
          <w:left w:val="single" w:color="C3004A" w:themeColor="text2" w:sz="2" w:space="0"/>
          <w:bottom w:val="single" w:color="C3004A" w:themeColor="text2" w:sz="2" w:space="0"/>
          <w:right w:val="single" w:color="C3004A" w:themeColor="text2" w:sz="2" w:space="0"/>
          <w:insideH w:val="single" w:color="C3004A" w:themeColor="text2" w:sz="2" w:space="0"/>
          <w:insideV w:val="single" w:color="C3004A" w:themeColor="text2" w:sz="2" w:space="0"/>
        </w:tcBorders>
      </w:tcPr>
    </w:tblStylePr>
    <w:tblStylePr w:type="band2Vert">
      <w:tblPr/>
      <w:tcPr>
        <w:tcBorders>
          <w:top w:val="single" w:color="C3004A" w:themeColor="text2" w:sz="2" w:space="0"/>
          <w:left w:val="single" w:color="C3004A" w:themeColor="text2" w:sz="2" w:space="0"/>
          <w:bottom w:val="single" w:color="C3004A" w:themeColor="text2" w:sz="2" w:space="0"/>
          <w:right w:val="single" w:color="C3004A" w:themeColor="text2" w:sz="2" w:space="0"/>
          <w:insideH w:val="single" w:color="C3004A" w:themeColor="text2" w:sz="2" w:space="0"/>
          <w:insideV w:val="single" w:color="C3004A" w:themeColor="text2" w:sz="2" w:space="0"/>
        </w:tcBorders>
        <w:shd w:val="clear" w:color="auto" w:fill="F4F4F4" w:themeFill="background2" w:themeFillTint="33"/>
      </w:tcPr>
    </w:tblStylePr>
    <w:tblStylePr w:type="band2Horz">
      <w:tblPr/>
      <w:tcPr>
        <w:shd w:val="clear" w:color="auto" w:fill="F4F4F4" w:themeFill="background2" w:themeFillTint="33"/>
      </w:tcPr>
    </w:tblStylePr>
  </w:style>
  <w:style w:type="paragraph" w:styleId="Lijstalinea">
    <w:name w:val="List Paragraph"/>
    <w:basedOn w:val="Standaard"/>
    <w:link w:val="LijstalineaChar"/>
    <w:uiPriority w:val="34"/>
    <w:qFormat/>
    <w:rsid w:val="00E70A2A"/>
    <w:pPr>
      <w:ind w:left="720"/>
      <w:contextualSpacing/>
    </w:pPr>
  </w:style>
  <w:style w:type="character" w:styleId="LijstalineaChar" w:customStyle="1">
    <w:name w:val="Lijstalinea Char"/>
    <w:basedOn w:val="Standaardalinea-lettertype"/>
    <w:link w:val="Lijstalinea"/>
    <w:uiPriority w:val="34"/>
    <w:locked/>
    <w:rsid w:val="005D13EC"/>
    <w:rPr>
      <w:rFonts w:asciiTheme="minorHAnsi" w:hAnsiTheme="minorHAnsi"/>
      <w:sz w:val="22"/>
      <w:lang w:eastAsia="nl-NL"/>
    </w:rPr>
  </w:style>
  <w:style w:type="paragraph" w:styleId="paragraph" w:customStyle="1">
    <w:name w:val="paragraph"/>
    <w:basedOn w:val="Standaard"/>
    <w:rsid w:val="00381AB5"/>
    <w:pPr>
      <w:spacing w:before="100" w:beforeAutospacing="1" w:after="100" w:afterAutospacing="1" w:line="240" w:lineRule="auto"/>
    </w:pPr>
    <w:rPr>
      <w:rFonts w:ascii="Times New Roman" w:hAnsi="Times New Roman"/>
      <w:sz w:val="24"/>
      <w:szCs w:val="24"/>
      <w:lang w:eastAsia="nl-BE"/>
    </w:rPr>
  </w:style>
  <w:style w:type="character" w:styleId="normaltextrun" w:customStyle="1">
    <w:name w:val="normaltextrun"/>
    <w:basedOn w:val="Standaardalinea-lettertype"/>
    <w:rsid w:val="00381AB5"/>
  </w:style>
  <w:style w:type="character" w:styleId="eop" w:customStyle="1">
    <w:name w:val="eop"/>
    <w:basedOn w:val="Standaardalinea-lettertype"/>
    <w:rsid w:val="00381AB5"/>
  </w:style>
  <w:style w:type="character" w:styleId="spellingerror" w:customStyle="1">
    <w:name w:val="spellingerror"/>
    <w:basedOn w:val="Standaardalinea-lettertype"/>
    <w:rsid w:val="00381AB5"/>
  </w:style>
  <w:style w:type="paragraph" w:styleId="Normaalweb">
    <w:name w:val="Normal (Web)"/>
    <w:basedOn w:val="Standaard"/>
    <w:uiPriority w:val="99"/>
    <w:unhideWhenUsed/>
    <w:rsid w:val="00C705B3"/>
    <w:pPr>
      <w:spacing w:before="100" w:beforeAutospacing="1" w:after="100" w:afterAutospacing="1" w:line="240" w:lineRule="auto"/>
    </w:pPr>
    <w:rPr>
      <w:rFonts w:ascii="Times New Roman" w:hAnsi="Times New Roman"/>
      <w:sz w:val="24"/>
      <w:szCs w:val="24"/>
      <w:lang w:eastAsia="nl-BE"/>
    </w:rPr>
  </w:style>
  <w:style w:type="character" w:styleId="Verwijzingopmerking">
    <w:name w:val="annotation reference"/>
    <w:basedOn w:val="Standaardalinea-lettertype"/>
    <w:uiPriority w:val="99"/>
    <w:semiHidden/>
    <w:unhideWhenUsed/>
    <w:rsid w:val="007C4852"/>
    <w:rPr>
      <w:sz w:val="16"/>
      <w:szCs w:val="16"/>
    </w:rPr>
  </w:style>
  <w:style w:type="paragraph" w:styleId="Tekstopmerking">
    <w:name w:val="annotation text"/>
    <w:basedOn w:val="Standaard"/>
    <w:link w:val="TekstopmerkingChar"/>
    <w:uiPriority w:val="99"/>
    <w:semiHidden/>
    <w:unhideWhenUsed/>
    <w:rsid w:val="007C4852"/>
    <w:pPr>
      <w:spacing w:line="240" w:lineRule="auto"/>
    </w:pPr>
    <w:rPr>
      <w:sz w:val="20"/>
    </w:rPr>
  </w:style>
  <w:style w:type="character" w:styleId="TekstopmerkingChar" w:customStyle="1">
    <w:name w:val="Tekst opmerking Char"/>
    <w:basedOn w:val="Standaardalinea-lettertype"/>
    <w:link w:val="Tekstopmerking"/>
    <w:uiPriority w:val="99"/>
    <w:semiHidden/>
    <w:rsid w:val="007C4852"/>
    <w:rPr>
      <w:rFonts w:asciiTheme="minorHAnsi" w:hAnsiTheme="minorHAnsi"/>
      <w:lang w:eastAsia="nl-NL"/>
    </w:rPr>
  </w:style>
  <w:style w:type="paragraph" w:styleId="Onderwerpvanopmerking">
    <w:name w:val="annotation subject"/>
    <w:basedOn w:val="Tekstopmerking"/>
    <w:next w:val="Tekstopmerking"/>
    <w:link w:val="OnderwerpvanopmerkingChar"/>
    <w:uiPriority w:val="99"/>
    <w:semiHidden/>
    <w:unhideWhenUsed/>
    <w:rsid w:val="007C4852"/>
    <w:rPr>
      <w:b/>
      <w:bCs/>
    </w:rPr>
  </w:style>
  <w:style w:type="character" w:styleId="OnderwerpvanopmerkingChar" w:customStyle="1">
    <w:name w:val="Onderwerp van opmerking Char"/>
    <w:basedOn w:val="TekstopmerkingChar"/>
    <w:link w:val="Onderwerpvanopmerking"/>
    <w:uiPriority w:val="99"/>
    <w:semiHidden/>
    <w:rsid w:val="007C4852"/>
    <w:rPr>
      <w:rFonts w:asciiTheme="minorHAnsi" w:hAnsiTheme="minorHAnsi"/>
      <w:b/>
      <w:bCs/>
      <w:lang w:eastAsia="nl-NL"/>
    </w:rPr>
  </w:style>
  <w:style w:type="character" w:styleId="PBD-StandaardChar" w:customStyle="1">
    <w:name w:val="PBD - Standaard Char"/>
    <w:basedOn w:val="Standaardalinea-lettertype"/>
    <w:link w:val="PBD-Standaard"/>
    <w:locked/>
    <w:rsid w:val="005E48C1"/>
  </w:style>
  <w:style w:type="paragraph" w:styleId="PBD-Standaard" w:customStyle="1">
    <w:name w:val="PBD - Standaard"/>
    <w:basedOn w:val="Standaard"/>
    <w:link w:val="PBD-StandaardChar"/>
    <w:rsid w:val="005E48C1"/>
    <w:pPr>
      <w:spacing w:before="200" w:after="200" w:line="252" w:lineRule="auto"/>
      <w:ind w:left="709"/>
    </w:pPr>
    <w:rPr>
      <w:rFonts w:ascii="Times New Roman" w:hAnsi="Times New Roman"/>
      <w:sz w:val="20"/>
      <w:lang w:eastAsia="nl-BE"/>
    </w:rPr>
  </w:style>
  <w:style w:type="character" w:styleId="contextualspellingandgrammarerror" w:customStyle="1">
    <w:name w:val="contextualspellingandgrammarerror"/>
    <w:basedOn w:val="Standaardalinea-lettertype"/>
    <w:rsid w:val="000854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549481">
      <w:bodyDiv w:val="1"/>
      <w:marLeft w:val="0"/>
      <w:marRight w:val="0"/>
      <w:marTop w:val="0"/>
      <w:marBottom w:val="0"/>
      <w:divBdr>
        <w:top w:val="none" w:sz="0" w:space="0" w:color="auto"/>
        <w:left w:val="none" w:sz="0" w:space="0" w:color="auto"/>
        <w:bottom w:val="none" w:sz="0" w:space="0" w:color="auto"/>
        <w:right w:val="none" w:sz="0" w:space="0" w:color="auto"/>
      </w:divBdr>
    </w:div>
    <w:div w:id="86731851">
      <w:bodyDiv w:val="1"/>
      <w:marLeft w:val="0"/>
      <w:marRight w:val="0"/>
      <w:marTop w:val="0"/>
      <w:marBottom w:val="0"/>
      <w:divBdr>
        <w:top w:val="none" w:sz="0" w:space="0" w:color="auto"/>
        <w:left w:val="none" w:sz="0" w:space="0" w:color="auto"/>
        <w:bottom w:val="none" w:sz="0" w:space="0" w:color="auto"/>
        <w:right w:val="none" w:sz="0" w:space="0" w:color="auto"/>
      </w:divBdr>
    </w:div>
    <w:div w:id="112795881">
      <w:bodyDiv w:val="1"/>
      <w:marLeft w:val="0"/>
      <w:marRight w:val="0"/>
      <w:marTop w:val="0"/>
      <w:marBottom w:val="0"/>
      <w:divBdr>
        <w:top w:val="none" w:sz="0" w:space="0" w:color="auto"/>
        <w:left w:val="none" w:sz="0" w:space="0" w:color="auto"/>
        <w:bottom w:val="none" w:sz="0" w:space="0" w:color="auto"/>
        <w:right w:val="none" w:sz="0" w:space="0" w:color="auto"/>
      </w:divBdr>
      <w:divsChild>
        <w:div w:id="1640263422">
          <w:marLeft w:val="0"/>
          <w:marRight w:val="0"/>
          <w:marTop w:val="60"/>
          <w:marBottom w:val="0"/>
          <w:divBdr>
            <w:top w:val="none" w:sz="0" w:space="0" w:color="auto"/>
            <w:left w:val="none" w:sz="0" w:space="0" w:color="auto"/>
            <w:bottom w:val="none" w:sz="0" w:space="0" w:color="auto"/>
            <w:right w:val="none" w:sz="0" w:space="0" w:color="auto"/>
          </w:divBdr>
        </w:div>
        <w:div w:id="924067493">
          <w:marLeft w:val="0"/>
          <w:marRight w:val="0"/>
          <w:marTop w:val="60"/>
          <w:marBottom w:val="0"/>
          <w:divBdr>
            <w:top w:val="none" w:sz="0" w:space="0" w:color="auto"/>
            <w:left w:val="none" w:sz="0" w:space="0" w:color="auto"/>
            <w:bottom w:val="none" w:sz="0" w:space="0" w:color="auto"/>
            <w:right w:val="none" w:sz="0" w:space="0" w:color="auto"/>
          </w:divBdr>
        </w:div>
        <w:div w:id="599030469">
          <w:marLeft w:val="0"/>
          <w:marRight w:val="0"/>
          <w:marTop w:val="60"/>
          <w:marBottom w:val="0"/>
          <w:divBdr>
            <w:top w:val="none" w:sz="0" w:space="0" w:color="auto"/>
            <w:left w:val="none" w:sz="0" w:space="0" w:color="auto"/>
            <w:bottom w:val="none" w:sz="0" w:space="0" w:color="auto"/>
            <w:right w:val="none" w:sz="0" w:space="0" w:color="auto"/>
          </w:divBdr>
        </w:div>
      </w:divsChild>
    </w:div>
    <w:div w:id="118032592">
      <w:bodyDiv w:val="1"/>
      <w:marLeft w:val="0"/>
      <w:marRight w:val="0"/>
      <w:marTop w:val="0"/>
      <w:marBottom w:val="0"/>
      <w:divBdr>
        <w:top w:val="none" w:sz="0" w:space="0" w:color="auto"/>
        <w:left w:val="none" w:sz="0" w:space="0" w:color="auto"/>
        <w:bottom w:val="none" w:sz="0" w:space="0" w:color="auto"/>
        <w:right w:val="none" w:sz="0" w:space="0" w:color="auto"/>
      </w:divBdr>
    </w:div>
    <w:div w:id="125242319">
      <w:bodyDiv w:val="1"/>
      <w:marLeft w:val="0"/>
      <w:marRight w:val="0"/>
      <w:marTop w:val="0"/>
      <w:marBottom w:val="0"/>
      <w:divBdr>
        <w:top w:val="none" w:sz="0" w:space="0" w:color="auto"/>
        <w:left w:val="none" w:sz="0" w:space="0" w:color="auto"/>
        <w:bottom w:val="none" w:sz="0" w:space="0" w:color="auto"/>
        <w:right w:val="none" w:sz="0" w:space="0" w:color="auto"/>
      </w:divBdr>
      <w:divsChild>
        <w:div w:id="506796654">
          <w:marLeft w:val="0"/>
          <w:marRight w:val="0"/>
          <w:marTop w:val="60"/>
          <w:marBottom w:val="0"/>
          <w:divBdr>
            <w:top w:val="none" w:sz="0" w:space="0" w:color="auto"/>
            <w:left w:val="none" w:sz="0" w:space="0" w:color="auto"/>
            <w:bottom w:val="none" w:sz="0" w:space="0" w:color="auto"/>
            <w:right w:val="none" w:sz="0" w:space="0" w:color="auto"/>
          </w:divBdr>
        </w:div>
        <w:div w:id="998653119">
          <w:marLeft w:val="0"/>
          <w:marRight w:val="0"/>
          <w:marTop w:val="60"/>
          <w:marBottom w:val="0"/>
          <w:divBdr>
            <w:top w:val="none" w:sz="0" w:space="0" w:color="auto"/>
            <w:left w:val="none" w:sz="0" w:space="0" w:color="auto"/>
            <w:bottom w:val="none" w:sz="0" w:space="0" w:color="auto"/>
            <w:right w:val="none" w:sz="0" w:space="0" w:color="auto"/>
          </w:divBdr>
        </w:div>
        <w:div w:id="180357484">
          <w:marLeft w:val="0"/>
          <w:marRight w:val="0"/>
          <w:marTop w:val="60"/>
          <w:marBottom w:val="0"/>
          <w:divBdr>
            <w:top w:val="none" w:sz="0" w:space="0" w:color="auto"/>
            <w:left w:val="none" w:sz="0" w:space="0" w:color="auto"/>
            <w:bottom w:val="none" w:sz="0" w:space="0" w:color="auto"/>
            <w:right w:val="none" w:sz="0" w:space="0" w:color="auto"/>
          </w:divBdr>
        </w:div>
        <w:div w:id="1564835017">
          <w:marLeft w:val="0"/>
          <w:marRight w:val="0"/>
          <w:marTop w:val="60"/>
          <w:marBottom w:val="0"/>
          <w:divBdr>
            <w:top w:val="none" w:sz="0" w:space="0" w:color="auto"/>
            <w:left w:val="none" w:sz="0" w:space="0" w:color="auto"/>
            <w:bottom w:val="none" w:sz="0" w:space="0" w:color="auto"/>
            <w:right w:val="none" w:sz="0" w:space="0" w:color="auto"/>
          </w:divBdr>
        </w:div>
        <w:div w:id="795493004">
          <w:marLeft w:val="0"/>
          <w:marRight w:val="0"/>
          <w:marTop w:val="60"/>
          <w:marBottom w:val="0"/>
          <w:divBdr>
            <w:top w:val="none" w:sz="0" w:space="0" w:color="auto"/>
            <w:left w:val="none" w:sz="0" w:space="0" w:color="auto"/>
            <w:bottom w:val="none" w:sz="0" w:space="0" w:color="auto"/>
            <w:right w:val="none" w:sz="0" w:space="0" w:color="auto"/>
          </w:divBdr>
        </w:div>
      </w:divsChild>
    </w:div>
    <w:div w:id="146289003">
      <w:bodyDiv w:val="1"/>
      <w:marLeft w:val="0"/>
      <w:marRight w:val="0"/>
      <w:marTop w:val="0"/>
      <w:marBottom w:val="0"/>
      <w:divBdr>
        <w:top w:val="none" w:sz="0" w:space="0" w:color="auto"/>
        <w:left w:val="none" w:sz="0" w:space="0" w:color="auto"/>
        <w:bottom w:val="none" w:sz="0" w:space="0" w:color="auto"/>
        <w:right w:val="none" w:sz="0" w:space="0" w:color="auto"/>
      </w:divBdr>
      <w:divsChild>
        <w:div w:id="1787308393">
          <w:marLeft w:val="547"/>
          <w:marRight w:val="0"/>
          <w:marTop w:val="200"/>
          <w:marBottom w:val="0"/>
          <w:divBdr>
            <w:top w:val="none" w:sz="0" w:space="0" w:color="auto"/>
            <w:left w:val="none" w:sz="0" w:space="0" w:color="auto"/>
            <w:bottom w:val="none" w:sz="0" w:space="0" w:color="auto"/>
            <w:right w:val="none" w:sz="0" w:space="0" w:color="auto"/>
          </w:divBdr>
        </w:div>
        <w:div w:id="2114132534">
          <w:marLeft w:val="547"/>
          <w:marRight w:val="0"/>
          <w:marTop w:val="200"/>
          <w:marBottom w:val="0"/>
          <w:divBdr>
            <w:top w:val="none" w:sz="0" w:space="0" w:color="auto"/>
            <w:left w:val="none" w:sz="0" w:space="0" w:color="auto"/>
            <w:bottom w:val="none" w:sz="0" w:space="0" w:color="auto"/>
            <w:right w:val="none" w:sz="0" w:space="0" w:color="auto"/>
          </w:divBdr>
        </w:div>
        <w:div w:id="551696381">
          <w:marLeft w:val="547"/>
          <w:marRight w:val="0"/>
          <w:marTop w:val="200"/>
          <w:marBottom w:val="0"/>
          <w:divBdr>
            <w:top w:val="none" w:sz="0" w:space="0" w:color="auto"/>
            <w:left w:val="none" w:sz="0" w:space="0" w:color="auto"/>
            <w:bottom w:val="none" w:sz="0" w:space="0" w:color="auto"/>
            <w:right w:val="none" w:sz="0" w:space="0" w:color="auto"/>
          </w:divBdr>
        </w:div>
        <w:div w:id="1136219987">
          <w:marLeft w:val="547"/>
          <w:marRight w:val="0"/>
          <w:marTop w:val="200"/>
          <w:marBottom w:val="0"/>
          <w:divBdr>
            <w:top w:val="none" w:sz="0" w:space="0" w:color="auto"/>
            <w:left w:val="none" w:sz="0" w:space="0" w:color="auto"/>
            <w:bottom w:val="none" w:sz="0" w:space="0" w:color="auto"/>
            <w:right w:val="none" w:sz="0" w:space="0" w:color="auto"/>
          </w:divBdr>
        </w:div>
        <w:div w:id="548152239">
          <w:marLeft w:val="547"/>
          <w:marRight w:val="0"/>
          <w:marTop w:val="200"/>
          <w:marBottom w:val="0"/>
          <w:divBdr>
            <w:top w:val="none" w:sz="0" w:space="0" w:color="auto"/>
            <w:left w:val="none" w:sz="0" w:space="0" w:color="auto"/>
            <w:bottom w:val="none" w:sz="0" w:space="0" w:color="auto"/>
            <w:right w:val="none" w:sz="0" w:space="0" w:color="auto"/>
          </w:divBdr>
        </w:div>
      </w:divsChild>
    </w:div>
    <w:div w:id="181288867">
      <w:bodyDiv w:val="1"/>
      <w:marLeft w:val="0"/>
      <w:marRight w:val="0"/>
      <w:marTop w:val="0"/>
      <w:marBottom w:val="0"/>
      <w:divBdr>
        <w:top w:val="none" w:sz="0" w:space="0" w:color="auto"/>
        <w:left w:val="none" w:sz="0" w:space="0" w:color="auto"/>
        <w:bottom w:val="none" w:sz="0" w:space="0" w:color="auto"/>
        <w:right w:val="none" w:sz="0" w:space="0" w:color="auto"/>
      </w:divBdr>
      <w:divsChild>
        <w:div w:id="1463577153">
          <w:marLeft w:val="446"/>
          <w:marRight w:val="0"/>
          <w:marTop w:val="200"/>
          <w:marBottom w:val="0"/>
          <w:divBdr>
            <w:top w:val="none" w:sz="0" w:space="0" w:color="auto"/>
            <w:left w:val="none" w:sz="0" w:space="0" w:color="auto"/>
            <w:bottom w:val="none" w:sz="0" w:space="0" w:color="auto"/>
            <w:right w:val="none" w:sz="0" w:space="0" w:color="auto"/>
          </w:divBdr>
        </w:div>
        <w:div w:id="1147553777">
          <w:marLeft w:val="446"/>
          <w:marRight w:val="0"/>
          <w:marTop w:val="200"/>
          <w:marBottom w:val="0"/>
          <w:divBdr>
            <w:top w:val="none" w:sz="0" w:space="0" w:color="auto"/>
            <w:left w:val="none" w:sz="0" w:space="0" w:color="auto"/>
            <w:bottom w:val="none" w:sz="0" w:space="0" w:color="auto"/>
            <w:right w:val="none" w:sz="0" w:space="0" w:color="auto"/>
          </w:divBdr>
        </w:div>
        <w:div w:id="742025037">
          <w:marLeft w:val="446"/>
          <w:marRight w:val="0"/>
          <w:marTop w:val="200"/>
          <w:marBottom w:val="0"/>
          <w:divBdr>
            <w:top w:val="none" w:sz="0" w:space="0" w:color="auto"/>
            <w:left w:val="none" w:sz="0" w:space="0" w:color="auto"/>
            <w:bottom w:val="none" w:sz="0" w:space="0" w:color="auto"/>
            <w:right w:val="none" w:sz="0" w:space="0" w:color="auto"/>
          </w:divBdr>
        </w:div>
        <w:div w:id="66923153">
          <w:marLeft w:val="446"/>
          <w:marRight w:val="0"/>
          <w:marTop w:val="200"/>
          <w:marBottom w:val="0"/>
          <w:divBdr>
            <w:top w:val="none" w:sz="0" w:space="0" w:color="auto"/>
            <w:left w:val="none" w:sz="0" w:space="0" w:color="auto"/>
            <w:bottom w:val="none" w:sz="0" w:space="0" w:color="auto"/>
            <w:right w:val="none" w:sz="0" w:space="0" w:color="auto"/>
          </w:divBdr>
        </w:div>
        <w:div w:id="262689685">
          <w:marLeft w:val="446"/>
          <w:marRight w:val="0"/>
          <w:marTop w:val="200"/>
          <w:marBottom w:val="0"/>
          <w:divBdr>
            <w:top w:val="none" w:sz="0" w:space="0" w:color="auto"/>
            <w:left w:val="none" w:sz="0" w:space="0" w:color="auto"/>
            <w:bottom w:val="none" w:sz="0" w:space="0" w:color="auto"/>
            <w:right w:val="none" w:sz="0" w:space="0" w:color="auto"/>
          </w:divBdr>
        </w:div>
      </w:divsChild>
    </w:div>
    <w:div w:id="218052168">
      <w:bodyDiv w:val="1"/>
      <w:marLeft w:val="0"/>
      <w:marRight w:val="0"/>
      <w:marTop w:val="0"/>
      <w:marBottom w:val="0"/>
      <w:divBdr>
        <w:top w:val="none" w:sz="0" w:space="0" w:color="auto"/>
        <w:left w:val="none" w:sz="0" w:space="0" w:color="auto"/>
        <w:bottom w:val="none" w:sz="0" w:space="0" w:color="auto"/>
        <w:right w:val="none" w:sz="0" w:space="0" w:color="auto"/>
      </w:divBdr>
      <w:divsChild>
        <w:div w:id="2066830666">
          <w:marLeft w:val="0"/>
          <w:marRight w:val="0"/>
          <w:marTop w:val="60"/>
          <w:marBottom w:val="0"/>
          <w:divBdr>
            <w:top w:val="none" w:sz="0" w:space="0" w:color="auto"/>
            <w:left w:val="none" w:sz="0" w:space="0" w:color="auto"/>
            <w:bottom w:val="none" w:sz="0" w:space="0" w:color="auto"/>
            <w:right w:val="none" w:sz="0" w:space="0" w:color="auto"/>
          </w:divBdr>
        </w:div>
      </w:divsChild>
    </w:div>
    <w:div w:id="254096788">
      <w:bodyDiv w:val="1"/>
      <w:marLeft w:val="0"/>
      <w:marRight w:val="0"/>
      <w:marTop w:val="0"/>
      <w:marBottom w:val="0"/>
      <w:divBdr>
        <w:top w:val="none" w:sz="0" w:space="0" w:color="auto"/>
        <w:left w:val="none" w:sz="0" w:space="0" w:color="auto"/>
        <w:bottom w:val="none" w:sz="0" w:space="0" w:color="auto"/>
        <w:right w:val="none" w:sz="0" w:space="0" w:color="auto"/>
      </w:divBdr>
      <w:divsChild>
        <w:div w:id="497886381">
          <w:marLeft w:val="0"/>
          <w:marRight w:val="0"/>
          <w:marTop w:val="60"/>
          <w:marBottom w:val="0"/>
          <w:divBdr>
            <w:top w:val="none" w:sz="0" w:space="0" w:color="auto"/>
            <w:left w:val="none" w:sz="0" w:space="0" w:color="auto"/>
            <w:bottom w:val="none" w:sz="0" w:space="0" w:color="auto"/>
            <w:right w:val="none" w:sz="0" w:space="0" w:color="auto"/>
          </w:divBdr>
        </w:div>
        <w:div w:id="149441388">
          <w:marLeft w:val="907"/>
          <w:marRight w:val="0"/>
          <w:marTop w:val="60"/>
          <w:marBottom w:val="0"/>
          <w:divBdr>
            <w:top w:val="none" w:sz="0" w:space="0" w:color="auto"/>
            <w:left w:val="none" w:sz="0" w:space="0" w:color="auto"/>
            <w:bottom w:val="none" w:sz="0" w:space="0" w:color="auto"/>
            <w:right w:val="none" w:sz="0" w:space="0" w:color="auto"/>
          </w:divBdr>
        </w:div>
      </w:divsChild>
    </w:div>
    <w:div w:id="272370463">
      <w:bodyDiv w:val="1"/>
      <w:marLeft w:val="0"/>
      <w:marRight w:val="0"/>
      <w:marTop w:val="0"/>
      <w:marBottom w:val="0"/>
      <w:divBdr>
        <w:top w:val="none" w:sz="0" w:space="0" w:color="auto"/>
        <w:left w:val="none" w:sz="0" w:space="0" w:color="auto"/>
        <w:bottom w:val="none" w:sz="0" w:space="0" w:color="auto"/>
        <w:right w:val="none" w:sz="0" w:space="0" w:color="auto"/>
      </w:divBdr>
      <w:divsChild>
        <w:div w:id="1710759975">
          <w:marLeft w:val="0"/>
          <w:marRight w:val="0"/>
          <w:marTop w:val="60"/>
          <w:marBottom w:val="0"/>
          <w:divBdr>
            <w:top w:val="none" w:sz="0" w:space="0" w:color="auto"/>
            <w:left w:val="none" w:sz="0" w:space="0" w:color="auto"/>
            <w:bottom w:val="none" w:sz="0" w:space="0" w:color="auto"/>
            <w:right w:val="none" w:sz="0" w:space="0" w:color="auto"/>
          </w:divBdr>
        </w:div>
      </w:divsChild>
    </w:div>
    <w:div w:id="304940693">
      <w:bodyDiv w:val="1"/>
      <w:marLeft w:val="0"/>
      <w:marRight w:val="0"/>
      <w:marTop w:val="0"/>
      <w:marBottom w:val="0"/>
      <w:divBdr>
        <w:top w:val="none" w:sz="0" w:space="0" w:color="auto"/>
        <w:left w:val="none" w:sz="0" w:space="0" w:color="auto"/>
        <w:bottom w:val="none" w:sz="0" w:space="0" w:color="auto"/>
        <w:right w:val="none" w:sz="0" w:space="0" w:color="auto"/>
      </w:divBdr>
    </w:div>
    <w:div w:id="367921794">
      <w:bodyDiv w:val="1"/>
      <w:marLeft w:val="0"/>
      <w:marRight w:val="0"/>
      <w:marTop w:val="0"/>
      <w:marBottom w:val="0"/>
      <w:divBdr>
        <w:top w:val="none" w:sz="0" w:space="0" w:color="auto"/>
        <w:left w:val="none" w:sz="0" w:space="0" w:color="auto"/>
        <w:bottom w:val="none" w:sz="0" w:space="0" w:color="auto"/>
        <w:right w:val="none" w:sz="0" w:space="0" w:color="auto"/>
      </w:divBdr>
      <w:divsChild>
        <w:div w:id="1199122238">
          <w:marLeft w:val="1440"/>
          <w:marRight w:val="0"/>
          <w:marTop w:val="115"/>
          <w:marBottom w:val="0"/>
          <w:divBdr>
            <w:top w:val="none" w:sz="0" w:space="0" w:color="auto"/>
            <w:left w:val="none" w:sz="0" w:space="0" w:color="auto"/>
            <w:bottom w:val="none" w:sz="0" w:space="0" w:color="auto"/>
            <w:right w:val="none" w:sz="0" w:space="0" w:color="auto"/>
          </w:divBdr>
        </w:div>
      </w:divsChild>
    </w:div>
    <w:div w:id="425616314">
      <w:bodyDiv w:val="1"/>
      <w:marLeft w:val="0"/>
      <w:marRight w:val="0"/>
      <w:marTop w:val="0"/>
      <w:marBottom w:val="0"/>
      <w:divBdr>
        <w:top w:val="none" w:sz="0" w:space="0" w:color="auto"/>
        <w:left w:val="none" w:sz="0" w:space="0" w:color="auto"/>
        <w:bottom w:val="none" w:sz="0" w:space="0" w:color="auto"/>
        <w:right w:val="none" w:sz="0" w:space="0" w:color="auto"/>
      </w:divBdr>
      <w:divsChild>
        <w:div w:id="117799018">
          <w:marLeft w:val="0"/>
          <w:marRight w:val="0"/>
          <w:marTop w:val="0"/>
          <w:marBottom w:val="0"/>
          <w:divBdr>
            <w:top w:val="none" w:sz="0" w:space="0" w:color="auto"/>
            <w:left w:val="none" w:sz="0" w:space="0" w:color="auto"/>
            <w:bottom w:val="none" w:sz="0" w:space="0" w:color="auto"/>
            <w:right w:val="none" w:sz="0" w:space="0" w:color="auto"/>
          </w:divBdr>
        </w:div>
        <w:div w:id="622999557">
          <w:marLeft w:val="0"/>
          <w:marRight w:val="0"/>
          <w:marTop w:val="0"/>
          <w:marBottom w:val="0"/>
          <w:divBdr>
            <w:top w:val="none" w:sz="0" w:space="0" w:color="auto"/>
            <w:left w:val="none" w:sz="0" w:space="0" w:color="auto"/>
            <w:bottom w:val="none" w:sz="0" w:space="0" w:color="auto"/>
            <w:right w:val="none" w:sz="0" w:space="0" w:color="auto"/>
          </w:divBdr>
        </w:div>
        <w:div w:id="2074506183">
          <w:marLeft w:val="0"/>
          <w:marRight w:val="0"/>
          <w:marTop w:val="0"/>
          <w:marBottom w:val="0"/>
          <w:divBdr>
            <w:top w:val="none" w:sz="0" w:space="0" w:color="auto"/>
            <w:left w:val="none" w:sz="0" w:space="0" w:color="auto"/>
            <w:bottom w:val="none" w:sz="0" w:space="0" w:color="auto"/>
            <w:right w:val="none" w:sz="0" w:space="0" w:color="auto"/>
          </w:divBdr>
        </w:div>
        <w:div w:id="889153184">
          <w:marLeft w:val="0"/>
          <w:marRight w:val="0"/>
          <w:marTop w:val="0"/>
          <w:marBottom w:val="0"/>
          <w:divBdr>
            <w:top w:val="none" w:sz="0" w:space="0" w:color="auto"/>
            <w:left w:val="none" w:sz="0" w:space="0" w:color="auto"/>
            <w:bottom w:val="none" w:sz="0" w:space="0" w:color="auto"/>
            <w:right w:val="none" w:sz="0" w:space="0" w:color="auto"/>
          </w:divBdr>
        </w:div>
        <w:div w:id="368454270">
          <w:marLeft w:val="0"/>
          <w:marRight w:val="0"/>
          <w:marTop w:val="0"/>
          <w:marBottom w:val="0"/>
          <w:divBdr>
            <w:top w:val="none" w:sz="0" w:space="0" w:color="auto"/>
            <w:left w:val="none" w:sz="0" w:space="0" w:color="auto"/>
            <w:bottom w:val="none" w:sz="0" w:space="0" w:color="auto"/>
            <w:right w:val="none" w:sz="0" w:space="0" w:color="auto"/>
          </w:divBdr>
        </w:div>
        <w:div w:id="1736510949">
          <w:marLeft w:val="0"/>
          <w:marRight w:val="0"/>
          <w:marTop w:val="0"/>
          <w:marBottom w:val="0"/>
          <w:divBdr>
            <w:top w:val="none" w:sz="0" w:space="0" w:color="auto"/>
            <w:left w:val="none" w:sz="0" w:space="0" w:color="auto"/>
            <w:bottom w:val="none" w:sz="0" w:space="0" w:color="auto"/>
            <w:right w:val="none" w:sz="0" w:space="0" w:color="auto"/>
          </w:divBdr>
        </w:div>
        <w:div w:id="452751708">
          <w:marLeft w:val="0"/>
          <w:marRight w:val="0"/>
          <w:marTop w:val="0"/>
          <w:marBottom w:val="0"/>
          <w:divBdr>
            <w:top w:val="none" w:sz="0" w:space="0" w:color="auto"/>
            <w:left w:val="none" w:sz="0" w:space="0" w:color="auto"/>
            <w:bottom w:val="none" w:sz="0" w:space="0" w:color="auto"/>
            <w:right w:val="none" w:sz="0" w:space="0" w:color="auto"/>
          </w:divBdr>
        </w:div>
        <w:div w:id="2124570727">
          <w:marLeft w:val="0"/>
          <w:marRight w:val="0"/>
          <w:marTop w:val="0"/>
          <w:marBottom w:val="0"/>
          <w:divBdr>
            <w:top w:val="none" w:sz="0" w:space="0" w:color="auto"/>
            <w:left w:val="none" w:sz="0" w:space="0" w:color="auto"/>
            <w:bottom w:val="none" w:sz="0" w:space="0" w:color="auto"/>
            <w:right w:val="none" w:sz="0" w:space="0" w:color="auto"/>
          </w:divBdr>
        </w:div>
        <w:div w:id="1606885870">
          <w:marLeft w:val="0"/>
          <w:marRight w:val="0"/>
          <w:marTop w:val="0"/>
          <w:marBottom w:val="0"/>
          <w:divBdr>
            <w:top w:val="none" w:sz="0" w:space="0" w:color="auto"/>
            <w:left w:val="none" w:sz="0" w:space="0" w:color="auto"/>
            <w:bottom w:val="none" w:sz="0" w:space="0" w:color="auto"/>
            <w:right w:val="none" w:sz="0" w:space="0" w:color="auto"/>
          </w:divBdr>
        </w:div>
        <w:div w:id="814026176">
          <w:marLeft w:val="0"/>
          <w:marRight w:val="0"/>
          <w:marTop w:val="0"/>
          <w:marBottom w:val="0"/>
          <w:divBdr>
            <w:top w:val="none" w:sz="0" w:space="0" w:color="auto"/>
            <w:left w:val="none" w:sz="0" w:space="0" w:color="auto"/>
            <w:bottom w:val="none" w:sz="0" w:space="0" w:color="auto"/>
            <w:right w:val="none" w:sz="0" w:space="0" w:color="auto"/>
          </w:divBdr>
        </w:div>
        <w:div w:id="1560360714">
          <w:marLeft w:val="0"/>
          <w:marRight w:val="0"/>
          <w:marTop w:val="0"/>
          <w:marBottom w:val="0"/>
          <w:divBdr>
            <w:top w:val="none" w:sz="0" w:space="0" w:color="auto"/>
            <w:left w:val="none" w:sz="0" w:space="0" w:color="auto"/>
            <w:bottom w:val="none" w:sz="0" w:space="0" w:color="auto"/>
            <w:right w:val="none" w:sz="0" w:space="0" w:color="auto"/>
          </w:divBdr>
        </w:div>
        <w:div w:id="315576198">
          <w:marLeft w:val="0"/>
          <w:marRight w:val="0"/>
          <w:marTop w:val="0"/>
          <w:marBottom w:val="0"/>
          <w:divBdr>
            <w:top w:val="none" w:sz="0" w:space="0" w:color="auto"/>
            <w:left w:val="none" w:sz="0" w:space="0" w:color="auto"/>
            <w:bottom w:val="none" w:sz="0" w:space="0" w:color="auto"/>
            <w:right w:val="none" w:sz="0" w:space="0" w:color="auto"/>
          </w:divBdr>
        </w:div>
        <w:div w:id="1587838670">
          <w:marLeft w:val="0"/>
          <w:marRight w:val="0"/>
          <w:marTop w:val="0"/>
          <w:marBottom w:val="0"/>
          <w:divBdr>
            <w:top w:val="none" w:sz="0" w:space="0" w:color="auto"/>
            <w:left w:val="none" w:sz="0" w:space="0" w:color="auto"/>
            <w:bottom w:val="none" w:sz="0" w:space="0" w:color="auto"/>
            <w:right w:val="none" w:sz="0" w:space="0" w:color="auto"/>
          </w:divBdr>
        </w:div>
        <w:div w:id="1567455558">
          <w:marLeft w:val="0"/>
          <w:marRight w:val="0"/>
          <w:marTop w:val="0"/>
          <w:marBottom w:val="0"/>
          <w:divBdr>
            <w:top w:val="none" w:sz="0" w:space="0" w:color="auto"/>
            <w:left w:val="none" w:sz="0" w:space="0" w:color="auto"/>
            <w:bottom w:val="none" w:sz="0" w:space="0" w:color="auto"/>
            <w:right w:val="none" w:sz="0" w:space="0" w:color="auto"/>
          </w:divBdr>
        </w:div>
        <w:div w:id="1797066067">
          <w:marLeft w:val="0"/>
          <w:marRight w:val="0"/>
          <w:marTop w:val="0"/>
          <w:marBottom w:val="0"/>
          <w:divBdr>
            <w:top w:val="none" w:sz="0" w:space="0" w:color="auto"/>
            <w:left w:val="none" w:sz="0" w:space="0" w:color="auto"/>
            <w:bottom w:val="none" w:sz="0" w:space="0" w:color="auto"/>
            <w:right w:val="none" w:sz="0" w:space="0" w:color="auto"/>
          </w:divBdr>
        </w:div>
        <w:div w:id="979070320">
          <w:marLeft w:val="0"/>
          <w:marRight w:val="0"/>
          <w:marTop w:val="0"/>
          <w:marBottom w:val="0"/>
          <w:divBdr>
            <w:top w:val="none" w:sz="0" w:space="0" w:color="auto"/>
            <w:left w:val="none" w:sz="0" w:space="0" w:color="auto"/>
            <w:bottom w:val="none" w:sz="0" w:space="0" w:color="auto"/>
            <w:right w:val="none" w:sz="0" w:space="0" w:color="auto"/>
          </w:divBdr>
        </w:div>
        <w:div w:id="284774601">
          <w:marLeft w:val="0"/>
          <w:marRight w:val="0"/>
          <w:marTop w:val="0"/>
          <w:marBottom w:val="0"/>
          <w:divBdr>
            <w:top w:val="none" w:sz="0" w:space="0" w:color="auto"/>
            <w:left w:val="none" w:sz="0" w:space="0" w:color="auto"/>
            <w:bottom w:val="none" w:sz="0" w:space="0" w:color="auto"/>
            <w:right w:val="none" w:sz="0" w:space="0" w:color="auto"/>
          </w:divBdr>
        </w:div>
        <w:div w:id="939146472">
          <w:marLeft w:val="0"/>
          <w:marRight w:val="0"/>
          <w:marTop w:val="0"/>
          <w:marBottom w:val="0"/>
          <w:divBdr>
            <w:top w:val="none" w:sz="0" w:space="0" w:color="auto"/>
            <w:left w:val="none" w:sz="0" w:space="0" w:color="auto"/>
            <w:bottom w:val="none" w:sz="0" w:space="0" w:color="auto"/>
            <w:right w:val="none" w:sz="0" w:space="0" w:color="auto"/>
          </w:divBdr>
        </w:div>
        <w:div w:id="550656644">
          <w:marLeft w:val="0"/>
          <w:marRight w:val="0"/>
          <w:marTop w:val="0"/>
          <w:marBottom w:val="0"/>
          <w:divBdr>
            <w:top w:val="none" w:sz="0" w:space="0" w:color="auto"/>
            <w:left w:val="none" w:sz="0" w:space="0" w:color="auto"/>
            <w:bottom w:val="none" w:sz="0" w:space="0" w:color="auto"/>
            <w:right w:val="none" w:sz="0" w:space="0" w:color="auto"/>
          </w:divBdr>
        </w:div>
        <w:div w:id="756945030">
          <w:marLeft w:val="0"/>
          <w:marRight w:val="0"/>
          <w:marTop w:val="0"/>
          <w:marBottom w:val="0"/>
          <w:divBdr>
            <w:top w:val="none" w:sz="0" w:space="0" w:color="auto"/>
            <w:left w:val="none" w:sz="0" w:space="0" w:color="auto"/>
            <w:bottom w:val="none" w:sz="0" w:space="0" w:color="auto"/>
            <w:right w:val="none" w:sz="0" w:space="0" w:color="auto"/>
          </w:divBdr>
        </w:div>
        <w:div w:id="643124981">
          <w:marLeft w:val="0"/>
          <w:marRight w:val="0"/>
          <w:marTop w:val="0"/>
          <w:marBottom w:val="0"/>
          <w:divBdr>
            <w:top w:val="none" w:sz="0" w:space="0" w:color="auto"/>
            <w:left w:val="none" w:sz="0" w:space="0" w:color="auto"/>
            <w:bottom w:val="none" w:sz="0" w:space="0" w:color="auto"/>
            <w:right w:val="none" w:sz="0" w:space="0" w:color="auto"/>
          </w:divBdr>
        </w:div>
      </w:divsChild>
    </w:div>
    <w:div w:id="442384710">
      <w:bodyDiv w:val="1"/>
      <w:marLeft w:val="0"/>
      <w:marRight w:val="0"/>
      <w:marTop w:val="0"/>
      <w:marBottom w:val="0"/>
      <w:divBdr>
        <w:top w:val="none" w:sz="0" w:space="0" w:color="auto"/>
        <w:left w:val="none" w:sz="0" w:space="0" w:color="auto"/>
        <w:bottom w:val="none" w:sz="0" w:space="0" w:color="auto"/>
        <w:right w:val="none" w:sz="0" w:space="0" w:color="auto"/>
      </w:divBdr>
      <w:divsChild>
        <w:div w:id="1755858328">
          <w:marLeft w:val="0"/>
          <w:marRight w:val="0"/>
          <w:marTop w:val="60"/>
          <w:marBottom w:val="0"/>
          <w:divBdr>
            <w:top w:val="none" w:sz="0" w:space="0" w:color="auto"/>
            <w:left w:val="none" w:sz="0" w:space="0" w:color="auto"/>
            <w:bottom w:val="none" w:sz="0" w:space="0" w:color="auto"/>
            <w:right w:val="none" w:sz="0" w:space="0" w:color="auto"/>
          </w:divBdr>
        </w:div>
        <w:div w:id="1392728591">
          <w:marLeft w:val="907"/>
          <w:marRight w:val="0"/>
          <w:marTop w:val="60"/>
          <w:marBottom w:val="0"/>
          <w:divBdr>
            <w:top w:val="none" w:sz="0" w:space="0" w:color="auto"/>
            <w:left w:val="none" w:sz="0" w:space="0" w:color="auto"/>
            <w:bottom w:val="none" w:sz="0" w:space="0" w:color="auto"/>
            <w:right w:val="none" w:sz="0" w:space="0" w:color="auto"/>
          </w:divBdr>
        </w:div>
        <w:div w:id="2134401702">
          <w:marLeft w:val="907"/>
          <w:marRight w:val="0"/>
          <w:marTop w:val="60"/>
          <w:marBottom w:val="0"/>
          <w:divBdr>
            <w:top w:val="none" w:sz="0" w:space="0" w:color="auto"/>
            <w:left w:val="none" w:sz="0" w:space="0" w:color="auto"/>
            <w:bottom w:val="none" w:sz="0" w:space="0" w:color="auto"/>
            <w:right w:val="none" w:sz="0" w:space="0" w:color="auto"/>
          </w:divBdr>
        </w:div>
        <w:div w:id="491213671">
          <w:marLeft w:val="907"/>
          <w:marRight w:val="0"/>
          <w:marTop w:val="60"/>
          <w:marBottom w:val="0"/>
          <w:divBdr>
            <w:top w:val="none" w:sz="0" w:space="0" w:color="auto"/>
            <w:left w:val="none" w:sz="0" w:space="0" w:color="auto"/>
            <w:bottom w:val="none" w:sz="0" w:space="0" w:color="auto"/>
            <w:right w:val="none" w:sz="0" w:space="0" w:color="auto"/>
          </w:divBdr>
        </w:div>
        <w:div w:id="116916738">
          <w:marLeft w:val="907"/>
          <w:marRight w:val="0"/>
          <w:marTop w:val="60"/>
          <w:marBottom w:val="0"/>
          <w:divBdr>
            <w:top w:val="none" w:sz="0" w:space="0" w:color="auto"/>
            <w:left w:val="none" w:sz="0" w:space="0" w:color="auto"/>
            <w:bottom w:val="none" w:sz="0" w:space="0" w:color="auto"/>
            <w:right w:val="none" w:sz="0" w:space="0" w:color="auto"/>
          </w:divBdr>
        </w:div>
      </w:divsChild>
    </w:div>
    <w:div w:id="462314980">
      <w:bodyDiv w:val="1"/>
      <w:marLeft w:val="0"/>
      <w:marRight w:val="0"/>
      <w:marTop w:val="0"/>
      <w:marBottom w:val="0"/>
      <w:divBdr>
        <w:top w:val="none" w:sz="0" w:space="0" w:color="auto"/>
        <w:left w:val="none" w:sz="0" w:space="0" w:color="auto"/>
        <w:bottom w:val="none" w:sz="0" w:space="0" w:color="auto"/>
        <w:right w:val="none" w:sz="0" w:space="0" w:color="auto"/>
      </w:divBdr>
      <w:divsChild>
        <w:div w:id="854923985">
          <w:marLeft w:val="547"/>
          <w:marRight w:val="0"/>
          <w:marTop w:val="200"/>
          <w:marBottom w:val="0"/>
          <w:divBdr>
            <w:top w:val="none" w:sz="0" w:space="0" w:color="auto"/>
            <w:left w:val="none" w:sz="0" w:space="0" w:color="auto"/>
            <w:bottom w:val="none" w:sz="0" w:space="0" w:color="auto"/>
            <w:right w:val="none" w:sz="0" w:space="0" w:color="auto"/>
          </w:divBdr>
        </w:div>
        <w:div w:id="147986138">
          <w:marLeft w:val="547"/>
          <w:marRight w:val="0"/>
          <w:marTop w:val="200"/>
          <w:marBottom w:val="0"/>
          <w:divBdr>
            <w:top w:val="none" w:sz="0" w:space="0" w:color="auto"/>
            <w:left w:val="none" w:sz="0" w:space="0" w:color="auto"/>
            <w:bottom w:val="none" w:sz="0" w:space="0" w:color="auto"/>
            <w:right w:val="none" w:sz="0" w:space="0" w:color="auto"/>
          </w:divBdr>
        </w:div>
        <w:div w:id="318194537">
          <w:marLeft w:val="547"/>
          <w:marRight w:val="0"/>
          <w:marTop w:val="200"/>
          <w:marBottom w:val="0"/>
          <w:divBdr>
            <w:top w:val="none" w:sz="0" w:space="0" w:color="auto"/>
            <w:left w:val="none" w:sz="0" w:space="0" w:color="auto"/>
            <w:bottom w:val="none" w:sz="0" w:space="0" w:color="auto"/>
            <w:right w:val="none" w:sz="0" w:space="0" w:color="auto"/>
          </w:divBdr>
        </w:div>
        <w:div w:id="1284921097">
          <w:marLeft w:val="547"/>
          <w:marRight w:val="0"/>
          <w:marTop w:val="200"/>
          <w:marBottom w:val="0"/>
          <w:divBdr>
            <w:top w:val="none" w:sz="0" w:space="0" w:color="auto"/>
            <w:left w:val="none" w:sz="0" w:space="0" w:color="auto"/>
            <w:bottom w:val="none" w:sz="0" w:space="0" w:color="auto"/>
            <w:right w:val="none" w:sz="0" w:space="0" w:color="auto"/>
          </w:divBdr>
        </w:div>
        <w:div w:id="394478817">
          <w:marLeft w:val="547"/>
          <w:marRight w:val="0"/>
          <w:marTop w:val="200"/>
          <w:marBottom w:val="0"/>
          <w:divBdr>
            <w:top w:val="none" w:sz="0" w:space="0" w:color="auto"/>
            <w:left w:val="none" w:sz="0" w:space="0" w:color="auto"/>
            <w:bottom w:val="none" w:sz="0" w:space="0" w:color="auto"/>
            <w:right w:val="none" w:sz="0" w:space="0" w:color="auto"/>
          </w:divBdr>
        </w:div>
        <w:div w:id="1383020809">
          <w:marLeft w:val="547"/>
          <w:marRight w:val="0"/>
          <w:marTop w:val="200"/>
          <w:marBottom w:val="0"/>
          <w:divBdr>
            <w:top w:val="none" w:sz="0" w:space="0" w:color="auto"/>
            <w:left w:val="none" w:sz="0" w:space="0" w:color="auto"/>
            <w:bottom w:val="none" w:sz="0" w:space="0" w:color="auto"/>
            <w:right w:val="none" w:sz="0" w:space="0" w:color="auto"/>
          </w:divBdr>
        </w:div>
      </w:divsChild>
    </w:div>
    <w:div w:id="499851834">
      <w:bodyDiv w:val="1"/>
      <w:marLeft w:val="0"/>
      <w:marRight w:val="0"/>
      <w:marTop w:val="0"/>
      <w:marBottom w:val="0"/>
      <w:divBdr>
        <w:top w:val="none" w:sz="0" w:space="0" w:color="auto"/>
        <w:left w:val="none" w:sz="0" w:space="0" w:color="auto"/>
        <w:bottom w:val="none" w:sz="0" w:space="0" w:color="auto"/>
        <w:right w:val="none" w:sz="0" w:space="0" w:color="auto"/>
      </w:divBdr>
      <w:divsChild>
        <w:div w:id="970209515">
          <w:marLeft w:val="0"/>
          <w:marRight w:val="0"/>
          <w:marTop w:val="60"/>
          <w:marBottom w:val="0"/>
          <w:divBdr>
            <w:top w:val="none" w:sz="0" w:space="0" w:color="auto"/>
            <w:left w:val="none" w:sz="0" w:space="0" w:color="auto"/>
            <w:bottom w:val="none" w:sz="0" w:space="0" w:color="auto"/>
            <w:right w:val="none" w:sz="0" w:space="0" w:color="auto"/>
          </w:divBdr>
        </w:div>
        <w:div w:id="825244370">
          <w:marLeft w:val="907"/>
          <w:marRight w:val="0"/>
          <w:marTop w:val="60"/>
          <w:marBottom w:val="0"/>
          <w:divBdr>
            <w:top w:val="none" w:sz="0" w:space="0" w:color="auto"/>
            <w:left w:val="none" w:sz="0" w:space="0" w:color="auto"/>
            <w:bottom w:val="none" w:sz="0" w:space="0" w:color="auto"/>
            <w:right w:val="none" w:sz="0" w:space="0" w:color="auto"/>
          </w:divBdr>
        </w:div>
        <w:div w:id="38170064">
          <w:marLeft w:val="907"/>
          <w:marRight w:val="0"/>
          <w:marTop w:val="60"/>
          <w:marBottom w:val="0"/>
          <w:divBdr>
            <w:top w:val="none" w:sz="0" w:space="0" w:color="auto"/>
            <w:left w:val="none" w:sz="0" w:space="0" w:color="auto"/>
            <w:bottom w:val="none" w:sz="0" w:space="0" w:color="auto"/>
            <w:right w:val="none" w:sz="0" w:space="0" w:color="auto"/>
          </w:divBdr>
        </w:div>
        <w:div w:id="184904849">
          <w:marLeft w:val="0"/>
          <w:marRight w:val="0"/>
          <w:marTop w:val="60"/>
          <w:marBottom w:val="0"/>
          <w:divBdr>
            <w:top w:val="none" w:sz="0" w:space="0" w:color="auto"/>
            <w:left w:val="none" w:sz="0" w:space="0" w:color="auto"/>
            <w:bottom w:val="none" w:sz="0" w:space="0" w:color="auto"/>
            <w:right w:val="none" w:sz="0" w:space="0" w:color="auto"/>
          </w:divBdr>
        </w:div>
      </w:divsChild>
    </w:div>
    <w:div w:id="518858524">
      <w:bodyDiv w:val="1"/>
      <w:marLeft w:val="0"/>
      <w:marRight w:val="0"/>
      <w:marTop w:val="0"/>
      <w:marBottom w:val="0"/>
      <w:divBdr>
        <w:top w:val="none" w:sz="0" w:space="0" w:color="auto"/>
        <w:left w:val="none" w:sz="0" w:space="0" w:color="auto"/>
        <w:bottom w:val="none" w:sz="0" w:space="0" w:color="auto"/>
        <w:right w:val="none" w:sz="0" w:space="0" w:color="auto"/>
      </w:divBdr>
      <w:divsChild>
        <w:div w:id="852301549">
          <w:marLeft w:val="0"/>
          <w:marRight w:val="0"/>
          <w:marTop w:val="60"/>
          <w:marBottom w:val="0"/>
          <w:divBdr>
            <w:top w:val="none" w:sz="0" w:space="0" w:color="auto"/>
            <w:left w:val="none" w:sz="0" w:space="0" w:color="auto"/>
            <w:bottom w:val="none" w:sz="0" w:space="0" w:color="auto"/>
            <w:right w:val="none" w:sz="0" w:space="0" w:color="auto"/>
          </w:divBdr>
        </w:div>
      </w:divsChild>
    </w:div>
    <w:div w:id="534346551">
      <w:bodyDiv w:val="1"/>
      <w:marLeft w:val="0"/>
      <w:marRight w:val="0"/>
      <w:marTop w:val="0"/>
      <w:marBottom w:val="0"/>
      <w:divBdr>
        <w:top w:val="none" w:sz="0" w:space="0" w:color="auto"/>
        <w:left w:val="none" w:sz="0" w:space="0" w:color="auto"/>
        <w:bottom w:val="none" w:sz="0" w:space="0" w:color="auto"/>
        <w:right w:val="none" w:sz="0" w:space="0" w:color="auto"/>
      </w:divBdr>
      <w:divsChild>
        <w:div w:id="344671756">
          <w:marLeft w:val="0"/>
          <w:marRight w:val="0"/>
          <w:marTop w:val="60"/>
          <w:marBottom w:val="0"/>
          <w:divBdr>
            <w:top w:val="none" w:sz="0" w:space="0" w:color="auto"/>
            <w:left w:val="none" w:sz="0" w:space="0" w:color="auto"/>
            <w:bottom w:val="none" w:sz="0" w:space="0" w:color="auto"/>
            <w:right w:val="none" w:sz="0" w:space="0" w:color="auto"/>
          </w:divBdr>
        </w:div>
        <w:div w:id="489947323">
          <w:marLeft w:val="0"/>
          <w:marRight w:val="0"/>
          <w:marTop w:val="60"/>
          <w:marBottom w:val="0"/>
          <w:divBdr>
            <w:top w:val="none" w:sz="0" w:space="0" w:color="auto"/>
            <w:left w:val="none" w:sz="0" w:space="0" w:color="auto"/>
            <w:bottom w:val="none" w:sz="0" w:space="0" w:color="auto"/>
            <w:right w:val="none" w:sz="0" w:space="0" w:color="auto"/>
          </w:divBdr>
        </w:div>
        <w:div w:id="593317707">
          <w:marLeft w:val="0"/>
          <w:marRight w:val="0"/>
          <w:marTop w:val="60"/>
          <w:marBottom w:val="0"/>
          <w:divBdr>
            <w:top w:val="none" w:sz="0" w:space="0" w:color="auto"/>
            <w:left w:val="none" w:sz="0" w:space="0" w:color="auto"/>
            <w:bottom w:val="none" w:sz="0" w:space="0" w:color="auto"/>
            <w:right w:val="none" w:sz="0" w:space="0" w:color="auto"/>
          </w:divBdr>
        </w:div>
      </w:divsChild>
    </w:div>
    <w:div w:id="557210947">
      <w:bodyDiv w:val="1"/>
      <w:marLeft w:val="0"/>
      <w:marRight w:val="0"/>
      <w:marTop w:val="0"/>
      <w:marBottom w:val="0"/>
      <w:divBdr>
        <w:top w:val="none" w:sz="0" w:space="0" w:color="auto"/>
        <w:left w:val="none" w:sz="0" w:space="0" w:color="auto"/>
        <w:bottom w:val="none" w:sz="0" w:space="0" w:color="auto"/>
        <w:right w:val="none" w:sz="0" w:space="0" w:color="auto"/>
      </w:divBdr>
      <w:divsChild>
        <w:div w:id="1071852715">
          <w:marLeft w:val="691"/>
          <w:marRight w:val="0"/>
          <w:marTop w:val="115"/>
          <w:marBottom w:val="0"/>
          <w:divBdr>
            <w:top w:val="none" w:sz="0" w:space="0" w:color="auto"/>
            <w:left w:val="none" w:sz="0" w:space="0" w:color="auto"/>
            <w:bottom w:val="none" w:sz="0" w:space="0" w:color="auto"/>
            <w:right w:val="none" w:sz="0" w:space="0" w:color="auto"/>
          </w:divBdr>
        </w:div>
        <w:div w:id="1647124729">
          <w:marLeft w:val="691"/>
          <w:marRight w:val="0"/>
          <w:marTop w:val="115"/>
          <w:marBottom w:val="0"/>
          <w:divBdr>
            <w:top w:val="none" w:sz="0" w:space="0" w:color="auto"/>
            <w:left w:val="none" w:sz="0" w:space="0" w:color="auto"/>
            <w:bottom w:val="none" w:sz="0" w:space="0" w:color="auto"/>
            <w:right w:val="none" w:sz="0" w:space="0" w:color="auto"/>
          </w:divBdr>
        </w:div>
        <w:div w:id="456990964">
          <w:marLeft w:val="691"/>
          <w:marRight w:val="0"/>
          <w:marTop w:val="115"/>
          <w:marBottom w:val="0"/>
          <w:divBdr>
            <w:top w:val="none" w:sz="0" w:space="0" w:color="auto"/>
            <w:left w:val="none" w:sz="0" w:space="0" w:color="auto"/>
            <w:bottom w:val="none" w:sz="0" w:space="0" w:color="auto"/>
            <w:right w:val="none" w:sz="0" w:space="0" w:color="auto"/>
          </w:divBdr>
        </w:div>
        <w:div w:id="1276642214">
          <w:marLeft w:val="691"/>
          <w:marRight w:val="0"/>
          <w:marTop w:val="115"/>
          <w:marBottom w:val="0"/>
          <w:divBdr>
            <w:top w:val="none" w:sz="0" w:space="0" w:color="auto"/>
            <w:left w:val="none" w:sz="0" w:space="0" w:color="auto"/>
            <w:bottom w:val="none" w:sz="0" w:space="0" w:color="auto"/>
            <w:right w:val="none" w:sz="0" w:space="0" w:color="auto"/>
          </w:divBdr>
        </w:div>
        <w:div w:id="1351755122">
          <w:marLeft w:val="691"/>
          <w:marRight w:val="0"/>
          <w:marTop w:val="115"/>
          <w:marBottom w:val="0"/>
          <w:divBdr>
            <w:top w:val="none" w:sz="0" w:space="0" w:color="auto"/>
            <w:left w:val="none" w:sz="0" w:space="0" w:color="auto"/>
            <w:bottom w:val="none" w:sz="0" w:space="0" w:color="auto"/>
            <w:right w:val="none" w:sz="0" w:space="0" w:color="auto"/>
          </w:divBdr>
        </w:div>
      </w:divsChild>
    </w:div>
    <w:div w:id="572661813">
      <w:bodyDiv w:val="1"/>
      <w:marLeft w:val="0"/>
      <w:marRight w:val="0"/>
      <w:marTop w:val="0"/>
      <w:marBottom w:val="0"/>
      <w:divBdr>
        <w:top w:val="none" w:sz="0" w:space="0" w:color="auto"/>
        <w:left w:val="none" w:sz="0" w:space="0" w:color="auto"/>
        <w:bottom w:val="none" w:sz="0" w:space="0" w:color="auto"/>
        <w:right w:val="none" w:sz="0" w:space="0" w:color="auto"/>
      </w:divBdr>
    </w:div>
    <w:div w:id="585696582">
      <w:bodyDiv w:val="1"/>
      <w:marLeft w:val="0"/>
      <w:marRight w:val="0"/>
      <w:marTop w:val="0"/>
      <w:marBottom w:val="0"/>
      <w:divBdr>
        <w:top w:val="none" w:sz="0" w:space="0" w:color="auto"/>
        <w:left w:val="none" w:sz="0" w:space="0" w:color="auto"/>
        <w:bottom w:val="none" w:sz="0" w:space="0" w:color="auto"/>
        <w:right w:val="none" w:sz="0" w:space="0" w:color="auto"/>
      </w:divBdr>
      <w:divsChild>
        <w:div w:id="2107145942">
          <w:marLeft w:val="0"/>
          <w:marRight w:val="0"/>
          <w:marTop w:val="60"/>
          <w:marBottom w:val="0"/>
          <w:divBdr>
            <w:top w:val="none" w:sz="0" w:space="0" w:color="auto"/>
            <w:left w:val="none" w:sz="0" w:space="0" w:color="auto"/>
            <w:bottom w:val="none" w:sz="0" w:space="0" w:color="auto"/>
            <w:right w:val="none" w:sz="0" w:space="0" w:color="auto"/>
          </w:divBdr>
        </w:div>
        <w:div w:id="1323968217">
          <w:marLeft w:val="907"/>
          <w:marRight w:val="0"/>
          <w:marTop w:val="60"/>
          <w:marBottom w:val="0"/>
          <w:divBdr>
            <w:top w:val="none" w:sz="0" w:space="0" w:color="auto"/>
            <w:left w:val="none" w:sz="0" w:space="0" w:color="auto"/>
            <w:bottom w:val="none" w:sz="0" w:space="0" w:color="auto"/>
            <w:right w:val="none" w:sz="0" w:space="0" w:color="auto"/>
          </w:divBdr>
        </w:div>
        <w:div w:id="1146362129">
          <w:marLeft w:val="907"/>
          <w:marRight w:val="0"/>
          <w:marTop w:val="60"/>
          <w:marBottom w:val="0"/>
          <w:divBdr>
            <w:top w:val="none" w:sz="0" w:space="0" w:color="auto"/>
            <w:left w:val="none" w:sz="0" w:space="0" w:color="auto"/>
            <w:bottom w:val="none" w:sz="0" w:space="0" w:color="auto"/>
            <w:right w:val="none" w:sz="0" w:space="0" w:color="auto"/>
          </w:divBdr>
        </w:div>
      </w:divsChild>
    </w:div>
    <w:div w:id="591596869">
      <w:bodyDiv w:val="1"/>
      <w:marLeft w:val="0"/>
      <w:marRight w:val="0"/>
      <w:marTop w:val="0"/>
      <w:marBottom w:val="0"/>
      <w:divBdr>
        <w:top w:val="none" w:sz="0" w:space="0" w:color="auto"/>
        <w:left w:val="none" w:sz="0" w:space="0" w:color="auto"/>
        <w:bottom w:val="none" w:sz="0" w:space="0" w:color="auto"/>
        <w:right w:val="none" w:sz="0" w:space="0" w:color="auto"/>
      </w:divBdr>
    </w:div>
    <w:div w:id="611058114">
      <w:bodyDiv w:val="1"/>
      <w:marLeft w:val="0"/>
      <w:marRight w:val="0"/>
      <w:marTop w:val="0"/>
      <w:marBottom w:val="0"/>
      <w:divBdr>
        <w:top w:val="none" w:sz="0" w:space="0" w:color="auto"/>
        <w:left w:val="none" w:sz="0" w:space="0" w:color="auto"/>
        <w:bottom w:val="none" w:sz="0" w:space="0" w:color="auto"/>
        <w:right w:val="none" w:sz="0" w:space="0" w:color="auto"/>
      </w:divBdr>
    </w:div>
    <w:div w:id="641930423">
      <w:bodyDiv w:val="1"/>
      <w:marLeft w:val="0"/>
      <w:marRight w:val="0"/>
      <w:marTop w:val="0"/>
      <w:marBottom w:val="0"/>
      <w:divBdr>
        <w:top w:val="none" w:sz="0" w:space="0" w:color="auto"/>
        <w:left w:val="none" w:sz="0" w:space="0" w:color="auto"/>
        <w:bottom w:val="none" w:sz="0" w:space="0" w:color="auto"/>
        <w:right w:val="none" w:sz="0" w:space="0" w:color="auto"/>
      </w:divBdr>
      <w:divsChild>
        <w:div w:id="1114251058">
          <w:marLeft w:val="1080"/>
          <w:marRight w:val="0"/>
          <w:marTop w:val="100"/>
          <w:marBottom w:val="0"/>
          <w:divBdr>
            <w:top w:val="none" w:sz="0" w:space="0" w:color="auto"/>
            <w:left w:val="none" w:sz="0" w:space="0" w:color="auto"/>
            <w:bottom w:val="none" w:sz="0" w:space="0" w:color="auto"/>
            <w:right w:val="none" w:sz="0" w:space="0" w:color="auto"/>
          </w:divBdr>
        </w:div>
        <w:div w:id="1061517732">
          <w:marLeft w:val="1080"/>
          <w:marRight w:val="0"/>
          <w:marTop w:val="100"/>
          <w:marBottom w:val="0"/>
          <w:divBdr>
            <w:top w:val="none" w:sz="0" w:space="0" w:color="auto"/>
            <w:left w:val="none" w:sz="0" w:space="0" w:color="auto"/>
            <w:bottom w:val="none" w:sz="0" w:space="0" w:color="auto"/>
            <w:right w:val="none" w:sz="0" w:space="0" w:color="auto"/>
          </w:divBdr>
        </w:div>
        <w:div w:id="15540099">
          <w:marLeft w:val="1800"/>
          <w:marRight w:val="0"/>
          <w:marTop w:val="100"/>
          <w:marBottom w:val="0"/>
          <w:divBdr>
            <w:top w:val="none" w:sz="0" w:space="0" w:color="auto"/>
            <w:left w:val="none" w:sz="0" w:space="0" w:color="auto"/>
            <w:bottom w:val="none" w:sz="0" w:space="0" w:color="auto"/>
            <w:right w:val="none" w:sz="0" w:space="0" w:color="auto"/>
          </w:divBdr>
        </w:div>
        <w:div w:id="729571074">
          <w:marLeft w:val="1800"/>
          <w:marRight w:val="0"/>
          <w:marTop w:val="100"/>
          <w:marBottom w:val="0"/>
          <w:divBdr>
            <w:top w:val="none" w:sz="0" w:space="0" w:color="auto"/>
            <w:left w:val="none" w:sz="0" w:space="0" w:color="auto"/>
            <w:bottom w:val="none" w:sz="0" w:space="0" w:color="auto"/>
            <w:right w:val="none" w:sz="0" w:space="0" w:color="auto"/>
          </w:divBdr>
        </w:div>
        <w:div w:id="2103452094">
          <w:marLeft w:val="1800"/>
          <w:marRight w:val="0"/>
          <w:marTop w:val="100"/>
          <w:marBottom w:val="0"/>
          <w:divBdr>
            <w:top w:val="none" w:sz="0" w:space="0" w:color="auto"/>
            <w:left w:val="none" w:sz="0" w:space="0" w:color="auto"/>
            <w:bottom w:val="none" w:sz="0" w:space="0" w:color="auto"/>
            <w:right w:val="none" w:sz="0" w:space="0" w:color="auto"/>
          </w:divBdr>
        </w:div>
        <w:div w:id="1999916713">
          <w:marLeft w:val="1800"/>
          <w:marRight w:val="0"/>
          <w:marTop w:val="100"/>
          <w:marBottom w:val="0"/>
          <w:divBdr>
            <w:top w:val="none" w:sz="0" w:space="0" w:color="auto"/>
            <w:left w:val="none" w:sz="0" w:space="0" w:color="auto"/>
            <w:bottom w:val="none" w:sz="0" w:space="0" w:color="auto"/>
            <w:right w:val="none" w:sz="0" w:space="0" w:color="auto"/>
          </w:divBdr>
        </w:div>
        <w:div w:id="1254508222">
          <w:marLeft w:val="1800"/>
          <w:marRight w:val="0"/>
          <w:marTop w:val="100"/>
          <w:marBottom w:val="0"/>
          <w:divBdr>
            <w:top w:val="none" w:sz="0" w:space="0" w:color="auto"/>
            <w:left w:val="none" w:sz="0" w:space="0" w:color="auto"/>
            <w:bottom w:val="none" w:sz="0" w:space="0" w:color="auto"/>
            <w:right w:val="none" w:sz="0" w:space="0" w:color="auto"/>
          </w:divBdr>
        </w:div>
        <w:div w:id="153225481">
          <w:marLeft w:val="1080"/>
          <w:marRight w:val="0"/>
          <w:marTop w:val="100"/>
          <w:marBottom w:val="0"/>
          <w:divBdr>
            <w:top w:val="none" w:sz="0" w:space="0" w:color="auto"/>
            <w:left w:val="none" w:sz="0" w:space="0" w:color="auto"/>
            <w:bottom w:val="none" w:sz="0" w:space="0" w:color="auto"/>
            <w:right w:val="none" w:sz="0" w:space="0" w:color="auto"/>
          </w:divBdr>
        </w:div>
        <w:div w:id="773211268">
          <w:marLeft w:val="1080"/>
          <w:marRight w:val="0"/>
          <w:marTop w:val="100"/>
          <w:marBottom w:val="0"/>
          <w:divBdr>
            <w:top w:val="none" w:sz="0" w:space="0" w:color="auto"/>
            <w:left w:val="none" w:sz="0" w:space="0" w:color="auto"/>
            <w:bottom w:val="none" w:sz="0" w:space="0" w:color="auto"/>
            <w:right w:val="none" w:sz="0" w:space="0" w:color="auto"/>
          </w:divBdr>
        </w:div>
      </w:divsChild>
    </w:div>
    <w:div w:id="731120101">
      <w:bodyDiv w:val="1"/>
      <w:marLeft w:val="0"/>
      <w:marRight w:val="0"/>
      <w:marTop w:val="0"/>
      <w:marBottom w:val="0"/>
      <w:divBdr>
        <w:top w:val="none" w:sz="0" w:space="0" w:color="auto"/>
        <w:left w:val="none" w:sz="0" w:space="0" w:color="auto"/>
        <w:bottom w:val="none" w:sz="0" w:space="0" w:color="auto"/>
        <w:right w:val="none" w:sz="0" w:space="0" w:color="auto"/>
      </w:divBdr>
      <w:divsChild>
        <w:div w:id="1156803898">
          <w:marLeft w:val="0"/>
          <w:marRight w:val="0"/>
          <w:marTop w:val="0"/>
          <w:marBottom w:val="0"/>
          <w:divBdr>
            <w:top w:val="none" w:sz="0" w:space="0" w:color="auto"/>
            <w:left w:val="none" w:sz="0" w:space="0" w:color="auto"/>
            <w:bottom w:val="none" w:sz="0" w:space="0" w:color="auto"/>
            <w:right w:val="none" w:sz="0" w:space="0" w:color="auto"/>
          </w:divBdr>
        </w:div>
        <w:div w:id="54551084">
          <w:marLeft w:val="0"/>
          <w:marRight w:val="0"/>
          <w:marTop w:val="0"/>
          <w:marBottom w:val="0"/>
          <w:divBdr>
            <w:top w:val="none" w:sz="0" w:space="0" w:color="auto"/>
            <w:left w:val="none" w:sz="0" w:space="0" w:color="auto"/>
            <w:bottom w:val="none" w:sz="0" w:space="0" w:color="auto"/>
            <w:right w:val="none" w:sz="0" w:space="0" w:color="auto"/>
          </w:divBdr>
        </w:div>
        <w:div w:id="1625497214">
          <w:marLeft w:val="0"/>
          <w:marRight w:val="0"/>
          <w:marTop w:val="0"/>
          <w:marBottom w:val="0"/>
          <w:divBdr>
            <w:top w:val="none" w:sz="0" w:space="0" w:color="auto"/>
            <w:left w:val="none" w:sz="0" w:space="0" w:color="auto"/>
            <w:bottom w:val="none" w:sz="0" w:space="0" w:color="auto"/>
            <w:right w:val="none" w:sz="0" w:space="0" w:color="auto"/>
          </w:divBdr>
        </w:div>
        <w:div w:id="1610239328">
          <w:marLeft w:val="0"/>
          <w:marRight w:val="0"/>
          <w:marTop w:val="0"/>
          <w:marBottom w:val="0"/>
          <w:divBdr>
            <w:top w:val="none" w:sz="0" w:space="0" w:color="auto"/>
            <w:left w:val="none" w:sz="0" w:space="0" w:color="auto"/>
            <w:bottom w:val="none" w:sz="0" w:space="0" w:color="auto"/>
            <w:right w:val="none" w:sz="0" w:space="0" w:color="auto"/>
          </w:divBdr>
        </w:div>
        <w:div w:id="54546299">
          <w:marLeft w:val="0"/>
          <w:marRight w:val="0"/>
          <w:marTop w:val="0"/>
          <w:marBottom w:val="0"/>
          <w:divBdr>
            <w:top w:val="none" w:sz="0" w:space="0" w:color="auto"/>
            <w:left w:val="none" w:sz="0" w:space="0" w:color="auto"/>
            <w:bottom w:val="none" w:sz="0" w:space="0" w:color="auto"/>
            <w:right w:val="none" w:sz="0" w:space="0" w:color="auto"/>
          </w:divBdr>
        </w:div>
        <w:div w:id="1385450395">
          <w:marLeft w:val="0"/>
          <w:marRight w:val="0"/>
          <w:marTop w:val="0"/>
          <w:marBottom w:val="0"/>
          <w:divBdr>
            <w:top w:val="none" w:sz="0" w:space="0" w:color="auto"/>
            <w:left w:val="none" w:sz="0" w:space="0" w:color="auto"/>
            <w:bottom w:val="none" w:sz="0" w:space="0" w:color="auto"/>
            <w:right w:val="none" w:sz="0" w:space="0" w:color="auto"/>
          </w:divBdr>
        </w:div>
        <w:div w:id="265583416">
          <w:marLeft w:val="0"/>
          <w:marRight w:val="0"/>
          <w:marTop w:val="0"/>
          <w:marBottom w:val="0"/>
          <w:divBdr>
            <w:top w:val="none" w:sz="0" w:space="0" w:color="auto"/>
            <w:left w:val="none" w:sz="0" w:space="0" w:color="auto"/>
            <w:bottom w:val="none" w:sz="0" w:space="0" w:color="auto"/>
            <w:right w:val="none" w:sz="0" w:space="0" w:color="auto"/>
          </w:divBdr>
        </w:div>
        <w:div w:id="994530624">
          <w:marLeft w:val="0"/>
          <w:marRight w:val="0"/>
          <w:marTop w:val="0"/>
          <w:marBottom w:val="0"/>
          <w:divBdr>
            <w:top w:val="none" w:sz="0" w:space="0" w:color="auto"/>
            <w:left w:val="none" w:sz="0" w:space="0" w:color="auto"/>
            <w:bottom w:val="none" w:sz="0" w:space="0" w:color="auto"/>
            <w:right w:val="none" w:sz="0" w:space="0" w:color="auto"/>
          </w:divBdr>
        </w:div>
      </w:divsChild>
    </w:div>
    <w:div w:id="745805457">
      <w:bodyDiv w:val="1"/>
      <w:marLeft w:val="0"/>
      <w:marRight w:val="0"/>
      <w:marTop w:val="0"/>
      <w:marBottom w:val="0"/>
      <w:divBdr>
        <w:top w:val="none" w:sz="0" w:space="0" w:color="auto"/>
        <w:left w:val="none" w:sz="0" w:space="0" w:color="auto"/>
        <w:bottom w:val="none" w:sz="0" w:space="0" w:color="auto"/>
        <w:right w:val="none" w:sz="0" w:space="0" w:color="auto"/>
      </w:divBdr>
      <w:divsChild>
        <w:div w:id="2135563154">
          <w:marLeft w:val="0"/>
          <w:marRight w:val="0"/>
          <w:marTop w:val="60"/>
          <w:marBottom w:val="0"/>
          <w:divBdr>
            <w:top w:val="none" w:sz="0" w:space="0" w:color="auto"/>
            <w:left w:val="none" w:sz="0" w:space="0" w:color="auto"/>
            <w:bottom w:val="none" w:sz="0" w:space="0" w:color="auto"/>
            <w:right w:val="none" w:sz="0" w:space="0" w:color="auto"/>
          </w:divBdr>
        </w:div>
        <w:div w:id="337271912">
          <w:marLeft w:val="0"/>
          <w:marRight w:val="0"/>
          <w:marTop w:val="60"/>
          <w:marBottom w:val="0"/>
          <w:divBdr>
            <w:top w:val="none" w:sz="0" w:space="0" w:color="auto"/>
            <w:left w:val="none" w:sz="0" w:space="0" w:color="auto"/>
            <w:bottom w:val="none" w:sz="0" w:space="0" w:color="auto"/>
            <w:right w:val="none" w:sz="0" w:space="0" w:color="auto"/>
          </w:divBdr>
        </w:div>
        <w:div w:id="776874111">
          <w:marLeft w:val="0"/>
          <w:marRight w:val="0"/>
          <w:marTop w:val="60"/>
          <w:marBottom w:val="0"/>
          <w:divBdr>
            <w:top w:val="none" w:sz="0" w:space="0" w:color="auto"/>
            <w:left w:val="none" w:sz="0" w:space="0" w:color="auto"/>
            <w:bottom w:val="none" w:sz="0" w:space="0" w:color="auto"/>
            <w:right w:val="none" w:sz="0" w:space="0" w:color="auto"/>
          </w:divBdr>
        </w:div>
      </w:divsChild>
    </w:div>
    <w:div w:id="763963911">
      <w:bodyDiv w:val="1"/>
      <w:marLeft w:val="0"/>
      <w:marRight w:val="0"/>
      <w:marTop w:val="0"/>
      <w:marBottom w:val="0"/>
      <w:divBdr>
        <w:top w:val="none" w:sz="0" w:space="0" w:color="auto"/>
        <w:left w:val="none" w:sz="0" w:space="0" w:color="auto"/>
        <w:bottom w:val="none" w:sz="0" w:space="0" w:color="auto"/>
        <w:right w:val="none" w:sz="0" w:space="0" w:color="auto"/>
      </w:divBdr>
    </w:div>
    <w:div w:id="810095697">
      <w:bodyDiv w:val="1"/>
      <w:marLeft w:val="0"/>
      <w:marRight w:val="0"/>
      <w:marTop w:val="0"/>
      <w:marBottom w:val="0"/>
      <w:divBdr>
        <w:top w:val="none" w:sz="0" w:space="0" w:color="auto"/>
        <w:left w:val="none" w:sz="0" w:space="0" w:color="auto"/>
        <w:bottom w:val="none" w:sz="0" w:space="0" w:color="auto"/>
        <w:right w:val="none" w:sz="0" w:space="0" w:color="auto"/>
      </w:divBdr>
    </w:div>
    <w:div w:id="834145465">
      <w:bodyDiv w:val="1"/>
      <w:marLeft w:val="0"/>
      <w:marRight w:val="0"/>
      <w:marTop w:val="0"/>
      <w:marBottom w:val="0"/>
      <w:divBdr>
        <w:top w:val="none" w:sz="0" w:space="0" w:color="auto"/>
        <w:left w:val="none" w:sz="0" w:space="0" w:color="auto"/>
        <w:bottom w:val="none" w:sz="0" w:space="0" w:color="auto"/>
        <w:right w:val="none" w:sz="0" w:space="0" w:color="auto"/>
      </w:divBdr>
    </w:div>
    <w:div w:id="915672093">
      <w:bodyDiv w:val="1"/>
      <w:marLeft w:val="0"/>
      <w:marRight w:val="0"/>
      <w:marTop w:val="0"/>
      <w:marBottom w:val="0"/>
      <w:divBdr>
        <w:top w:val="none" w:sz="0" w:space="0" w:color="auto"/>
        <w:left w:val="none" w:sz="0" w:space="0" w:color="auto"/>
        <w:bottom w:val="none" w:sz="0" w:space="0" w:color="auto"/>
        <w:right w:val="none" w:sz="0" w:space="0" w:color="auto"/>
      </w:divBdr>
      <w:divsChild>
        <w:div w:id="70547743">
          <w:marLeft w:val="0"/>
          <w:marRight w:val="0"/>
          <w:marTop w:val="60"/>
          <w:marBottom w:val="0"/>
          <w:divBdr>
            <w:top w:val="none" w:sz="0" w:space="0" w:color="auto"/>
            <w:left w:val="none" w:sz="0" w:space="0" w:color="auto"/>
            <w:bottom w:val="none" w:sz="0" w:space="0" w:color="auto"/>
            <w:right w:val="none" w:sz="0" w:space="0" w:color="auto"/>
          </w:divBdr>
        </w:div>
        <w:div w:id="1555385397">
          <w:marLeft w:val="907"/>
          <w:marRight w:val="0"/>
          <w:marTop w:val="60"/>
          <w:marBottom w:val="0"/>
          <w:divBdr>
            <w:top w:val="none" w:sz="0" w:space="0" w:color="auto"/>
            <w:left w:val="none" w:sz="0" w:space="0" w:color="auto"/>
            <w:bottom w:val="none" w:sz="0" w:space="0" w:color="auto"/>
            <w:right w:val="none" w:sz="0" w:space="0" w:color="auto"/>
          </w:divBdr>
        </w:div>
        <w:div w:id="2006741905">
          <w:marLeft w:val="907"/>
          <w:marRight w:val="0"/>
          <w:marTop w:val="60"/>
          <w:marBottom w:val="0"/>
          <w:divBdr>
            <w:top w:val="none" w:sz="0" w:space="0" w:color="auto"/>
            <w:left w:val="none" w:sz="0" w:space="0" w:color="auto"/>
            <w:bottom w:val="none" w:sz="0" w:space="0" w:color="auto"/>
            <w:right w:val="none" w:sz="0" w:space="0" w:color="auto"/>
          </w:divBdr>
        </w:div>
      </w:divsChild>
    </w:div>
    <w:div w:id="924876713">
      <w:bodyDiv w:val="1"/>
      <w:marLeft w:val="0"/>
      <w:marRight w:val="0"/>
      <w:marTop w:val="0"/>
      <w:marBottom w:val="0"/>
      <w:divBdr>
        <w:top w:val="none" w:sz="0" w:space="0" w:color="auto"/>
        <w:left w:val="none" w:sz="0" w:space="0" w:color="auto"/>
        <w:bottom w:val="none" w:sz="0" w:space="0" w:color="auto"/>
        <w:right w:val="none" w:sz="0" w:space="0" w:color="auto"/>
      </w:divBdr>
      <w:divsChild>
        <w:div w:id="1331717484">
          <w:marLeft w:val="0"/>
          <w:marRight w:val="0"/>
          <w:marTop w:val="60"/>
          <w:marBottom w:val="0"/>
          <w:divBdr>
            <w:top w:val="none" w:sz="0" w:space="0" w:color="auto"/>
            <w:left w:val="none" w:sz="0" w:space="0" w:color="auto"/>
            <w:bottom w:val="none" w:sz="0" w:space="0" w:color="auto"/>
            <w:right w:val="none" w:sz="0" w:space="0" w:color="auto"/>
          </w:divBdr>
        </w:div>
        <w:div w:id="237135628">
          <w:marLeft w:val="907"/>
          <w:marRight w:val="0"/>
          <w:marTop w:val="60"/>
          <w:marBottom w:val="0"/>
          <w:divBdr>
            <w:top w:val="none" w:sz="0" w:space="0" w:color="auto"/>
            <w:left w:val="none" w:sz="0" w:space="0" w:color="auto"/>
            <w:bottom w:val="none" w:sz="0" w:space="0" w:color="auto"/>
            <w:right w:val="none" w:sz="0" w:space="0" w:color="auto"/>
          </w:divBdr>
        </w:div>
        <w:div w:id="1442411848">
          <w:marLeft w:val="0"/>
          <w:marRight w:val="0"/>
          <w:marTop w:val="60"/>
          <w:marBottom w:val="0"/>
          <w:divBdr>
            <w:top w:val="none" w:sz="0" w:space="0" w:color="auto"/>
            <w:left w:val="none" w:sz="0" w:space="0" w:color="auto"/>
            <w:bottom w:val="none" w:sz="0" w:space="0" w:color="auto"/>
            <w:right w:val="none" w:sz="0" w:space="0" w:color="auto"/>
          </w:divBdr>
        </w:div>
        <w:div w:id="2111195665">
          <w:marLeft w:val="0"/>
          <w:marRight w:val="0"/>
          <w:marTop w:val="60"/>
          <w:marBottom w:val="0"/>
          <w:divBdr>
            <w:top w:val="none" w:sz="0" w:space="0" w:color="auto"/>
            <w:left w:val="none" w:sz="0" w:space="0" w:color="auto"/>
            <w:bottom w:val="none" w:sz="0" w:space="0" w:color="auto"/>
            <w:right w:val="none" w:sz="0" w:space="0" w:color="auto"/>
          </w:divBdr>
        </w:div>
        <w:div w:id="835460947">
          <w:marLeft w:val="0"/>
          <w:marRight w:val="0"/>
          <w:marTop w:val="60"/>
          <w:marBottom w:val="0"/>
          <w:divBdr>
            <w:top w:val="none" w:sz="0" w:space="0" w:color="auto"/>
            <w:left w:val="none" w:sz="0" w:space="0" w:color="auto"/>
            <w:bottom w:val="none" w:sz="0" w:space="0" w:color="auto"/>
            <w:right w:val="none" w:sz="0" w:space="0" w:color="auto"/>
          </w:divBdr>
        </w:div>
      </w:divsChild>
    </w:div>
    <w:div w:id="932401609">
      <w:bodyDiv w:val="1"/>
      <w:marLeft w:val="0"/>
      <w:marRight w:val="0"/>
      <w:marTop w:val="0"/>
      <w:marBottom w:val="0"/>
      <w:divBdr>
        <w:top w:val="none" w:sz="0" w:space="0" w:color="auto"/>
        <w:left w:val="none" w:sz="0" w:space="0" w:color="auto"/>
        <w:bottom w:val="none" w:sz="0" w:space="0" w:color="auto"/>
        <w:right w:val="none" w:sz="0" w:space="0" w:color="auto"/>
      </w:divBdr>
    </w:div>
    <w:div w:id="1022056035">
      <w:bodyDiv w:val="1"/>
      <w:marLeft w:val="0"/>
      <w:marRight w:val="0"/>
      <w:marTop w:val="0"/>
      <w:marBottom w:val="0"/>
      <w:divBdr>
        <w:top w:val="none" w:sz="0" w:space="0" w:color="auto"/>
        <w:left w:val="none" w:sz="0" w:space="0" w:color="auto"/>
        <w:bottom w:val="none" w:sz="0" w:space="0" w:color="auto"/>
        <w:right w:val="none" w:sz="0" w:space="0" w:color="auto"/>
      </w:divBdr>
      <w:divsChild>
        <w:div w:id="776605155">
          <w:marLeft w:val="0"/>
          <w:marRight w:val="0"/>
          <w:marTop w:val="60"/>
          <w:marBottom w:val="0"/>
          <w:divBdr>
            <w:top w:val="none" w:sz="0" w:space="0" w:color="auto"/>
            <w:left w:val="none" w:sz="0" w:space="0" w:color="auto"/>
            <w:bottom w:val="none" w:sz="0" w:space="0" w:color="auto"/>
            <w:right w:val="none" w:sz="0" w:space="0" w:color="auto"/>
          </w:divBdr>
        </w:div>
      </w:divsChild>
    </w:div>
    <w:div w:id="1042168751">
      <w:bodyDiv w:val="1"/>
      <w:marLeft w:val="0"/>
      <w:marRight w:val="0"/>
      <w:marTop w:val="0"/>
      <w:marBottom w:val="0"/>
      <w:divBdr>
        <w:top w:val="none" w:sz="0" w:space="0" w:color="auto"/>
        <w:left w:val="none" w:sz="0" w:space="0" w:color="auto"/>
        <w:bottom w:val="none" w:sz="0" w:space="0" w:color="auto"/>
        <w:right w:val="none" w:sz="0" w:space="0" w:color="auto"/>
      </w:divBdr>
      <w:divsChild>
        <w:div w:id="889655605">
          <w:marLeft w:val="547"/>
          <w:marRight w:val="0"/>
          <w:marTop w:val="0"/>
          <w:marBottom w:val="0"/>
          <w:divBdr>
            <w:top w:val="none" w:sz="0" w:space="0" w:color="auto"/>
            <w:left w:val="none" w:sz="0" w:space="0" w:color="auto"/>
            <w:bottom w:val="none" w:sz="0" w:space="0" w:color="auto"/>
            <w:right w:val="none" w:sz="0" w:space="0" w:color="auto"/>
          </w:divBdr>
        </w:div>
      </w:divsChild>
    </w:div>
    <w:div w:id="1076243920">
      <w:bodyDiv w:val="1"/>
      <w:marLeft w:val="0"/>
      <w:marRight w:val="0"/>
      <w:marTop w:val="0"/>
      <w:marBottom w:val="0"/>
      <w:divBdr>
        <w:top w:val="none" w:sz="0" w:space="0" w:color="auto"/>
        <w:left w:val="none" w:sz="0" w:space="0" w:color="auto"/>
        <w:bottom w:val="none" w:sz="0" w:space="0" w:color="auto"/>
        <w:right w:val="none" w:sz="0" w:space="0" w:color="auto"/>
      </w:divBdr>
    </w:div>
    <w:div w:id="1122113852">
      <w:bodyDiv w:val="1"/>
      <w:marLeft w:val="0"/>
      <w:marRight w:val="0"/>
      <w:marTop w:val="0"/>
      <w:marBottom w:val="0"/>
      <w:divBdr>
        <w:top w:val="none" w:sz="0" w:space="0" w:color="auto"/>
        <w:left w:val="none" w:sz="0" w:space="0" w:color="auto"/>
        <w:bottom w:val="none" w:sz="0" w:space="0" w:color="auto"/>
        <w:right w:val="none" w:sz="0" w:space="0" w:color="auto"/>
      </w:divBdr>
      <w:divsChild>
        <w:div w:id="1665352093">
          <w:marLeft w:val="446"/>
          <w:marRight w:val="0"/>
          <w:marTop w:val="200"/>
          <w:marBottom w:val="0"/>
          <w:divBdr>
            <w:top w:val="none" w:sz="0" w:space="0" w:color="auto"/>
            <w:left w:val="none" w:sz="0" w:space="0" w:color="auto"/>
            <w:bottom w:val="none" w:sz="0" w:space="0" w:color="auto"/>
            <w:right w:val="none" w:sz="0" w:space="0" w:color="auto"/>
          </w:divBdr>
        </w:div>
        <w:div w:id="1655908253">
          <w:marLeft w:val="446"/>
          <w:marRight w:val="0"/>
          <w:marTop w:val="200"/>
          <w:marBottom w:val="0"/>
          <w:divBdr>
            <w:top w:val="none" w:sz="0" w:space="0" w:color="auto"/>
            <w:left w:val="none" w:sz="0" w:space="0" w:color="auto"/>
            <w:bottom w:val="none" w:sz="0" w:space="0" w:color="auto"/>
            <w:right w:val="none" w:sz="0" w:space="0" w:color="auto"/>
          </w:divBdr>
        </w:div>
        <w:div w:id="847210647">
          <w:marLeft w:val="446"/>
          <w:marRight w:val="0"/>
          <w:marTop w:val="200"/>
          <w:marBottom w:val="0"/>
          <w:divBdr>
            <w:top w:val="none" w:sz="0" w:space="0" w:color="auto"/>
            <w:left w:val="none" w:sz="0" w:space="0" w:color="auto"/>
            <w:bottom w:val="none" w:sz="0" w:space="0" w:color="auto"/>
            <w:right w:val="none" w:sz="0" w:space="0" w:color="auto"/>
          </w:divBdr>
        </w:div>
        <w:div w:id="548226057">
          <w:marLeft w:val="446"/>
          <w:marRight w:val="0"/>
          <w:marTop w:val="200"/>
          <w:marBottom w:val="0"/>
          <w:divBdr>
            <w:top w:val="none" w:sz="0" w:space="0" w:color="auto"/>
            <w:left w:val="none" w:sz="0" w:space="0" w:color="auto"/>
            <w:bottom w:val="none" w:sz="0" w:space="0" w:color="auto"/>
            <w:right w:val="none" w:sz="0" w:space="0" w:color="auto"/>
          </w:divBdr>
        </w:div>
        <w:div w:id="1649506489">
          <w:marLeft w:val="446"/>
          <w:marRight w:val="0"/>
          <w:marTop w:val="200"/>
          <w:marBottom w:val="0"/>
          <w:divBdr>
            <w:top w:val="none" w:sz="0" w:space="0" w:color="auto"/>
            <w:left w:val="none" w:sz="0" w:space="0" w:color="auto"/>
            <w:bottom w:val="none" w:sz="0" w:space="0" w:color="auto"/>
            <w:right w:val="none" w:sz="0" w:space="0" w:color="auto"/>
          </w:divBdr>
        </w:div>
        <w:div w:id="1789548107">
          <w:marLeft w:val="446"/>
          <w:marRight w:val="0"/>
          <w:marTop w:val="200"/>
          <w:marBottom w:val="0"/>
          <w:divBdr>
            <w:top w:val="none" w:sz="0" w:space="0" w:color="auto"/>
            <w:left w:val="none" w:sz="0" w:space="0" w:color="auto"/>
            <w:bottom w:val="none" w:sz="0" w:space="0" w:color="auto"/>
            <w:right w:val="none" w:sz="0" w:space="0" w:color="auto"/>
          </w:divBdr>
        </w:div>
        <w:div w:id="1007751875">
          <w:marLeft w:val="446"/>
          <w:marRight w:val="0"/>
          <w:marTop w:val="200"/>
          <w:marBottom w:val="0"/>
          <w:divBdr>
            <w:top w:val="none" w:sz="0" w:space="0" w:color="auto"/>
            <w:left w:val="none" w:sz="0" w:space="0" w:color="auto"/>
            <w:bottom w:val="none" w:sz="0" w:space="0" w:color="auto"/>
            <w:right w:val="none" w:sz="0" w:space="0" w:color="auto"/>
          </w:divBdr>
        </w:div>
      </w:divsChild>
    </w:div>
    <w:div w:id="1130368514">
      <w:bodyDiv w:val="1"/>
      <w:marLeft w:val="0"/>
      <w:marRight w:val="0"/>
      <w:marTop w:val="0"/>
      <w:marBottom w:val="0"/>
      <w:divBdr>
        <w:top w:val="none" w:sz="0" w:space="0" w:color="auto"/>
        <w:left w:val="none" w:sz="0" w:space="0" w:color="auto"/>
        <w:bottom w:val="none" w:sz="0" w:space="0" w:color="auto"/>
        <w:right w:val="none" w:sz="0" w:space="0" w:color="auto"/>
      </w:divBdr>
      <w:divsChild>
        <w:div w:id="1682776213">
          <w:marLeft w:val="0"/>
          <w:marRight w:val="0"/>
          <w:marTop w:val="60"/>
          <w:marBottom w:val="0"/>
          <w:divBdr>
            <w:top w:val="none" w:sz="0" w:space="0" w:color="auto"/>
            <w:left w:val="none" w:sz="0" w:space="0" w:color="auto"/>
            <w:bottom w:val="none" w:sz="0" w:space="0" w:color="auto"/>
            <w:right w:val="none" w:sz="0" w:space="0" w:color="auto"/>
          </w:divBdr>
        </w:div>
        <w:div w:id="1001815488">
          <w:marLeft w:val="907"/>
          <w:marRight w:val="0"/>
          <w:marTop w:val="60"/>
          <w:marBottom w:val="0"/>
          <w:divBdr>
            <w:top w:val="none" w:sz="0" w:space="0" w:color="auto"/>
            <w:left w:val="none" w:sz="0" w:space="0" w:color="auto"/>
            <w:bottom w:val="none" w:sz="0" w:space="0" w:color="auto"/>
            <w:right w:val="none" w:sz="0" w:space="0" w:color="auto"/>
          </w:divBdr>
        </w:div>
        <w:div w:id="715812306">
          <w:marLeft w:val="907"/>
          <w:marRight w:val="0"/>
          <w:marTop w:val="60"/>
          <w:marBottom w:val="0"/>
          <w:divBdr>
            <w:top w:val="none" w:sz="0" w:space="0" w:color="auto"/>
            <w:left w:val="none" w:sz="0" w:space="0" w:color="auto"/>
            <w:bottom w:val="none" w:sz="0" w:space="0" w:color="auto"/>
            <w:right w:val="none" w:sz="0" w:space="0" w:color="auto"/>
          </w:divBdr>
        </w:div>
      </w:divsChild>
    </w:div>
    <w:div w:id="1147480265">
      <w:bodyDiv w:val="1"/>
      <w:marLeft w:val="0"/>
      <w:marRight w:val="0"/>
      <w:marTop w:val="0"/>
      <w:marBottom w:val="0"/>
      <w:divBdr>
        <w:top w:val="none" w:sz="0" w:space="0" w:color="auto"/>
        <w:left w:val="none" w:sz="0" w:space="0" w:color="auto"/>
        <w:bottom w:val="none" w:sz="0" w:space="0" w:color="auto"/>
        <w:right w:val="none" w:sz="0" w:space="0" w:color="auto"/>
      </w:divBdr>
      <w:divsChild>
        <w:div w:id="1161309925">
          <w:marLeft w:val="547"/>
          <w:marRight w:val="0"/>
          <w:marTop w:val="200"/>
          <w:marBottom w:val="0"/>
          <w:divBdr>
            <w:top w:val="none" w:sz="0" w:space="0" w:color="auto"/>
            <w:left w:val="none" w:sz="0" w:space="0" w:color="auto"/>
            <w:bottom w:val="none" w:sz="0" w:space="0" w:color="auto"/>
            <w:right w:val="none" w:sz="0" w:space="0" w:color="auto"/>
          </w:divBdr>
        </w:div>
        <w:div w:id="2129162335">
          <w:marLeft w:val="547"/>
          <w:marRight w:val="0"/>
          <w:marTop w:val="200"/>
          <w:marBottom w:val="0"/>
          <w:divBdr>
            <w:top w:val="none" w:sz="0" w:space="0" w:color="auto"/>
            <w:left w:val="none" w:sz="0" w:space="0" w:color="auto"/>
            <w:bottom w:val="none" w:sz="0" w:space="0" w:color="auto"/>
            <w:right w:val="none" w:sz="0" w:space="0" w:color="auto"/>
          </w:divBdr>
        </w:div>
        <w:div w:id="1058820010">
          <w:marLeft w:val="547"/>
          <w:marRight w:val="0"/>
          <w:marTop w:val="200"/>
          <w:marBottom w:val="0"/>
          <w:divBdr>
            <w:top w:val="none" w:sz="0" w:space="0" w:color="auto"/>
            <w:left w:val="none" w:sz="0" w:space="0" w:color="auto"/>
            <w:bottom w:val="none" w:sz="0" w:space="0" w:color="auto"/>
            <w:right w:val="none" w:sz="0" w:space="0" w:color="auto"/>
          </w:divBdr>
        </w:div>
        <w:div w:id="1594320956">
          <w:marLeft w:val="547"/>
          <w:marRight w:val="0"/>
          <w:marTop w:val="200"/>
          <w:marBottom w:val="0"/>
          <w:divBdr>
            <w:top w:val="none" w:sz="0" w:space="0" w:color="auto"/>
            <w:left w:val="none" w:sz="0" w:space="0" w:color="auto"/>
            <w:bottom w:val="none" w:sz="0" w:space="0" w:color="auto"/>
            <w:right w:val="none" w:sz="0" w:space="0" w:color="auto"/>
          </w:divBdr>
        </w:div>
        <w:div w:id="912933341">
          <w:marLeft w:val="547"/>
          <w:marRight w:val="0"/>
          <w:marTop w:val="200"/>
          <w:marBottom w:val="0"/>
          <w:divBdr>
            <w:top w:val="none" w:sz="0" w:space="0" w:color="auto"/>
            <w:left w:val="none" w:sz="0" w:space="0" w:color="auto"/>
            <w:bottom w:val="none" w:sz="0" w:space="0" w:color="auto"/>
            <w:right w:val="none" w:sz="0" w:space="0" w:color="auto"/>
          </w:divBdr>
        </w:div>
      </w:divsChild>
    </w:div>
    <w:div w:id="1193572412">
      <w:bodyDiv w:val="1"/>
      <w:marLeft w:val="0"/>
      <w:marRight w:val="0"/>
      <w:marTop w:val="0"/>
      <w:marBottom w:val="0"/>
      <w:divBdr>
        <w:top w:val="none" w:sz="0" w:space="0" w:color="auto"/>
        <w:left w:val="none" w:sz="0" w:space="0" w:color="auto"/>
        <w:bottom w:val="none" w:sz="0" w:space="0" w:color="auto"/>
        <w:right w:val="none" w:sz="0" w:space="0" w:color="auto"/>
      </w:divBdr>
    </w:div>
    <w:div w:id="1295915420">
      <w:bodyDiv w:val="1"/>
      <w:marLeft w:val="0"/>
      <w:marRight w:val="0"/>
      <w:marTop w:val="0"/>
      <w:marBottom w:val="0"/>
      <w:divBdr>
        <w:top w:val="none" w:sz="0" w:space="0" w:color="auto"/>
        <w:left w:val="none" w:sz="0" w:space="0" w:color="auto"/>
        <w:bottom w:val="none" w:sz="0" w:space="0" w:color="auto"/>
        <w:right w:val="none" w:sz="0" w:space="0" w:color="auto"/>
      </w:divBdr>
      <w:divsChild>
        <w:div w:id="718170778">
          <w:marLeft w:val="547"/>
          <w:marRight w:val="0"/>
          <w:marTop w:val="0"/>
          <w:marBottom w:val="0"/>
          <w:divBdr>
            <w:top w:val="none" w:sz="0" w:space="0" w:color="auto"/>
            <w:left w:val="none" w:sz="0" w:space="0" w:color="auto"/>
            <w:bottom w:val="none" w:sz="0" w:space="0" w:color="auto"/>
            <w:right w:val="none" w:sz="0" w:space="0" w:color="auto"/>
          </w:divBdr>
        </w:div>
      </w:divsChild>
    </w:div>
    <w:div w:id="1364285139">
      <w:bodyDiv w:val="1"/>
      <w:marLeft w:val="0"/>
      <w:marRight w:val="0"/>
      <w:marTop w:val="0"/>
      <w:marBottom w:val="0"/>
      <w:divBdr>
        <w:top w:val="none" w:sz="0" w:space="0" w:color="auto"/>
        <w:left w:val="none" w:sz="0" w:space="0" w:color="auto"/>
        <w:bottom w:val="none" w:sz="0" w:space="0" w:color="auto"/>
        <w:right w:val="none" w:sz="0" w:space="0" w:color="auto"/>
      </w:divBdr>
      <w:divsChild>
        <w:div w:id="1802261263">
          <w:marLeft w:val="0"/>
          <w:marRight w:val="0"/>
          <w:marTop w:val="60"/>
          <w:marBottom w:val="0"/>
          <w:divBdr>
            <w:top w:val="none" w:sz="0" w:space="0" w:color="auto"/>
            <w:left w:val="none" w:sz="0" w:space="0" w:color="auto"/>
            <w:bottom w:val="none" w:sz="0" w:space="0" w:color="auto"/>
            <w:right w:val="none" w:sz="0" w:space="0" w:color="auto"/>
          </w:divBdr>
        </w:div>
        <w:div w:id="441337322">
          <w:marLeft w:val="907"/>
          <w:marRight w:val="0"/>
          <w:marTop w:val="60"/>
          <w:marBottom w:val="0"/>
          <w:divBdr>
            <w:top w:val="none" w:sz="0" w:space="0" w:color="auto"/>
            <w:left w:val="none" w:sz="0" w:space="0" w:color="auto"/>
            <w:bottom w:val="none" w:sz="0" w:space="0" w:color="auto"/>
            <w:right w:val="none" w:sz="0" w:space="0" w:color="auto"/>
          </w:divBdr>
        </w:div>
        <w:div w:id="1661496099">
          <w:marLeft w:val="0"/>
          <w:marRight w:val="0"/>
          <w:marTop w:val="60"/>
          <w:marBottom w:val="0"/>
          <w:divBdr>
            <w:top w:val="none" w:sz="0" w:space="0" w:color="auto"/>
            <w:left w:val="none" w:sz="0" w:space="0" w:color="auto"/>
            <w:bottom w:val="none" w:sz="0" w:space="0" w:color="auto"/>
            <w:right w:val="none" w:sz="0" w:space="0" w:color="auto"/>
          </w:divBdr>
        </w:div>
      </w:divsChild>
    </w:div>
    <w:div w:id="1369070159">
      <w:bodyDiv w:val="1"/>
      <w:marLeft w:val="0"/>
      <w:marRight w:val="0"/>
      <w:marTop w:val="0"/>
      <w:marBottom w:val="0"/>
      <w:divBdr>
        <w:top w:val="none" w:sz="0" w:space="0" w:color="auto"/>
        <w:left w:val="none" w:sz="0" w:space="0" w:color="auto"/>
        <w:bottom w:val="none" w:sz="0" w:space="0" w:color="auto"/>
        <w:right w:val="none" w:sz="0" w:space="0" w:color="auto"/>
      </w:divBdr>
    </w:div>
    <w:div w:id="1419668863">
      <w:bodyDiv w:val="1"/>
      <w:marLeft w:val="0"/>
      <w:marRight w:val="0"/>
      <w:marTop w:val="0"/>
      <w:marBottom w:val="0"/>
      <w:divBdr>
        <w:top w:val="none" w:sz="0" w:space="0" w:color="auto"/>
        <w:left w:val="none" w:sz="0" w:space="0" w:color="auto"/>
        <w:bottom w:val="none" w:sz="0" w:space="0" w:color="auto"/>
        <w:right w:val="none" w:sz="0" w:space="0" w:color="auto"/>
      </w:divBdr>
      <w:divsChild>
        <w:div w:id="1131632555">
          <w:marLeft w:val="547"/>
          <w:marRight w:val="0"/>
          <w:marTop w:val="200"/>
          <w:marBottom w:val="0"/>
          <w:divBdr>
            <w:top w:val="none" w:sz="0" w:space="0" w:color="auto"/>
            <w:left w:val="none" w:sz="0" w:space="0" w:color="auto"/>
            <w:bottom w:val="none" w:sz="0" w:space="0" w:color="auto"/>
            <w:right w:val="none" w:sz="0" w:space="0" w:color="auto"/>
          </w:divBdr>
        </w:div>
        <w:div w:id="759332130">
          <w:marLeft w:val="547"/>
          <w:marRight w:val="0"/>
          <w:marTop w:val="200"/>
          <w:marBottom w:val="0"/>
          <w:divBdr>
            <w:top w:val="none" w:sz="0" w:space="0" w:color="auto"/>
            <w:left w:val="none" w:sz="0" w:space="0" w:color="auto"/>
            <w:bottom w:val="none" w:sz="0" w:space="0" w:color="auto"/>
            <w:right w:val="none" w:sz="0" w:space="0" w:color="auto"/>
          </w:divBdr>
        </w:div>
        <w:div w:id="58595277">
          <w:marLeft w:val="547"/>
          <w:marRight w:val="0"/>
          <w:marTop w:val="200"/>
          <w:marBottom w:val="0"/>
          <w:divBdr>
            <w:top w:val="none" w:sz="0" w:space="0" w:color="auto"/>
            <w:left w:val="none" w:sz="0" w:space="0" w:color="auto"/>
            <w:bottom w:val="none" w:sz="0" w:space="0" w:color="auto"/>
            <w:right w:val="none" w:sz="0" w:space="0" w:color="auto"/>
          </w:divBdr>
        </w:div>
        <w:div w:id="1022590178">
          <w:marLeft w:val="547"/>
          <w:marRight w:val="0"/>
          <w:marTop w:val="200"/>
          <w:marBottom w:val="0"/>
          <w:divBdr>
            <w:top w:val="none" w:sz="0" w:space="0" w:color="auto"/>
            <w:left w:val="none" w:sz="0" w:space="0" w:color="auto"/>
            <w:bottom w:val="none" w:sz="0" w:space="0" w:color="auto"/>
            <w:right w:val="none" w:sz="0" w:space="0" w:color="auto"/>
          </w:divBdr>
        </w:div>
        <w:div w:id="1625649791">
          <w:marLeft w:val="547"/>
          <w:marRight w:val="0"/>
          <w:marTop w:val="200"/>
          <w:marBottom w:val="0"/>
          <w:divBdr>
            <w:top w:val="none" w:sz="0" w:space="0" w:color="auto"/>
            <w:left w:val="none" w:sz="0" w:space="0" w:color="auto"/>
            <w:bottom w:val="none" w:sz="0" w:space="0" w:color="auto"/>
            <w:right w:val="none" w:sz="0" w:space="0" w:color="auto"/>
          </w:divBdr>
        </w:div>
        <w:div w:id="668946714">
          <w:marLeft w:val="2347"/>
          <w:marRight w:val="0"/>
          <w:marTop w:val="100"/>
          <w:marBottom w:val="0"/>
          <w:divBdr>
            <w:top w:val="none" w:sz="0" w:space="0" w:color="auto"/>
            <w:left w:val="none" w:sz="0" w:space="0" w:color="auto"/>
            <w:bottom w:val="none" w:sz="0" w:space="0" w:color="auto"/>
            <w:right w:val="none" w:sz="0" w:space="0" w:color="auto"/>
          </w:divBdr>
        </w:div>
        <w:div w:id="822744897">
          <w:marLeft w:val="2347"/>
          <w:marRight w:val="0"/>
          <w:marTop w:val="100"/>
          <w:marBottom w:val="0"/>
          <w:divBdr>
            <w:top w:val="none" w:sz="0" w:space="0" w:color="auto"/>
            <w:left w:val="none" w:sz="0" w:space="0" w:color="auto"/>
            <w:bottom w:val="none" w:sz="0" w:space="0" w:color="auto"/>
            <w:right w:val="none" w:sz="0" w:space="0" w:color="auto"/>
          </w:divBdr>
        </w:div>
        <w:div w:id="433325222">
          <w:marLeft w:val="2347"/>
          <w:marRight w:val="0"/>
          <w:marTop w:val="100"/>
          <w:marBottom w:val="0"/>
          <w:divBdr>
            <w:top w:val="none" w:sz="0" w:space="0" w:color="auto"/>
            <w:left w:val="none" w:sz="0" w:space="0" w:color="auto"/>
            <w:bottom w:val="none" w:sz="0" w:space="0" w:color="auto"/>
            <w:right w:val="none" w:sz="0" w:space="0" w:color="auto"/>
          </w:divBdr>
        </w:div>
        <w:div w:id="1509323110">
          <w:marLeft w:val="2347"/>
          <w:marRight w:val="0"/>
          <w:marTop w:val="100"/>
          <w:marBottom w:val="0"/>
          <w:divBdr>
            <w:top w:val="none" w:sz="0" w:space="0" w:color="auto"/>
            <w:left w:val="none" w:sz="0" w:space="0" w:color="auto"/>
            <w:bottom w:val="none" w:sz="0" w:space="0" w:color="auto"/>
            <w:right w:val="none" w:sz="0" w:space="0" w:color="auto"/>
          </w:divBdr>
        </w:div>
        <w:div w:id="2039306302">
          <w:marLeft w:val="547"/>
          <w:marRight w:val="0"/>
          <w:marTop w:val="200"/>
          <w:marBottom w:val="0"/>
          <w:divBdr>
            <w:top w:val="none" w:sz="0" w:space="0" w:color="auto"/>
            <w:left w:val="none" w:sz="0" w:space="0" w:color="auto"/>
            <w:bottom w:val="none" w:sz="0" w:space="0" w:color="auto"/>
            <w:right w:val="none" w:sz="0" w:space="0" w:color="auto"/>
          </w:divBdr>
        </w:div>
      </w:divsChild>
    </w:div>
    <w:div w:id="1422944755">
      <w:bodyDiv w:val="1"/>
      <w:marLeft w:val="0"/>
      <w:marRight w:val="0"/>
      <w:marTop w:val="0"/>
      <w:marBottom w:val="0"/>
      <w:divBdr>
        <w:top w:val="none" w:sz="0" w:space="0" w:color="auto"/>
        <w:left w:val="none" w:sz="0" w:space="0" w:color="auto"/>
        <w:bottom w:val="none" w:sz="0" w:space="0" w:color="auto"/>
        <w:right w:val="none" w:sz="0" w:space="0" w:color="auto"/>
      </w:divBdr>
      <w:divsChild>
        <w:div w:id="484980936">
          <w:marLeft w:val="720"/>
          <w:marRight w:val="0"/>
          <w:marTop w:val="115"/>
          <w:marBottom w:val="0"/>
          <w:divBdr>
            <w:top w:val="none" w:sz="0" w:space="0" w:color="auto"/>
            <w:left w:val="none" w:sz="0" w:space="0" w:color="auto"/>
            <w:bottom w:val="none" w:sz="0" w:space="0" w:color="auto"/>
            <w:right w:val="none" w:sz="0" w:space="0" w:color="auto"/>
          </w:divBdr>
        </w:div>
        <w:div w:id="15890960">
          <w:marLeft w:val="720"/>
          <w:marRight w:val="0"/>
          <w:marTop w:val="115"/>
          <w:marBottom w:val="0"/>
          <w:divBdr>
            <w:top w:val="none" w:sz="0" w:space="0" w:color="auto"/>
            <w:left w:val="none" w:sz="0" w:space="0" w:color="auto"/>
            <w:bottom w:val="none" w:sz="0" w:space="0" w:color="auto"/>
            <w:right w:val="none" w:sz="0" w:space="0" w:color="auto"/>
          </w:divBdr>
        </w:div>
        <w:div w:id="1196386810">
          <w:marLeft w:val="720"/>
          <w:marRight w:val="0"/>
          <w:marTop w:val="115"/>
          <w:marBottom w:val="0"/>
          <w:divBdr>
            <w:top w:val="none" w:sz="0" w:space="0" w:color="auto"/>
            <w:left w:val="none" w:sz="0" w:space="0" w:color="auto"/>
            <w:bottom w:val="none" w:sz="0" w:space="0" w:color="auto"/>
            <w:right w:val="none" w:sz="0" w:space="0" w:color="auto"/>
          </w:divBdr>
        </w:div>
      </w:divsChild>
    </w:div>
    <w:div w:id="1489054131">
      <w:bodyDiv w:val="1"/>
      <w:marLeft w:val="0"/>
      <w:marRight w:val="0"/>
      <w:marTop w:val="0"/>
      <w:marBottom w:val="0"/>
      <w:divBdr>
        <w:top w:val="none" w:sz="0" w:space="0" w:color="auto"/>
        <w:left w:val="none" w:sz="0" w:space="0" w:color="auto"/>
        <w:bottom w:val="none" w:sz="0" w:space="0" w:color="auto"/>
        <w:right w:val="none" w:sz="0" w:space="0" w:color="auto"/>
      </w:divBdr>
      <w:divsChild>
        <w:div w:id="228614393">
          <w:marLeft w:val="446"/>
          <w:marRight w:val="0"/>
          <w:marTop w:val="200"/>
          <w:marBottom w:val="0"/>
          <w:divBdr>
            <w:top w:val="none" w:sz="0" w:space="0" w:color="auto"/>
            <w:left w:val="none" w:sz="0" w:space="0" w:color="auto"/>
            <w:bottom w:val="none" w:sz="0" w:space="0" w:color="auto"/>
            <w:right w:val="none" w:sz="0" w:space="0" w:color="auto"/>
          </w:divBdr>
        </w:div>
        <w:div w:id="1740399582">
          <w:marLeft w:val="446"/>
          <w:marRight w:val="0"/>
          <w:marTop w:val="200"/>
          <w:marBottom w:val="0"/>
          <w:divBdr>
            <w:top w:val="none" w:sz="0" w:space="0" w:color="auto"/>
            <w:left w:val="none" w:sz="0" w:space="0" w:color="auto"/>
            <w:bottom w:val="none" w:sz="0" w:space="0" w:color="auto"/>
            <w:right w:val="none" w:sz="0" w:space="0" w:color="auto"/>
          </w:divBdr>
        </w:div>
        <w:div w:id="1245727395">
          <w:marLeft w:val="446"/>
          <w:marRight w:val="0"/>
          <w:marTop w:val="200"/>
          <w:marBottom w:val="0"/>
          <w:divBdr>
            <w:top w:val="none" w:sz="0" w:space="0" w:color="auto"/>
            <w:left w:val="none" w:sz="0" w:space="0" w:color="auto"/>
            <w:bottom w:val="none" w:sz="0" w:space="0" w:color="auto"/>
            <w:right w:val="none" w:sz="0" w:space="0" w:color="auto"/>
          </w:divBdr>
        </w:div>
        <w:div w:id="173349445">
          <w:marLeft w:val="446"/>
          <w:marRight w:val="0"/>
          <w:marTop w:val="200"/>
          <w:marBottom w:val="0"/>
          <w:divBdr>
            <w:top w:val="none" w:sz="0" w:space="0" w:color="auto"/>
            <w:left w:val="none" w:sz="0" w:space="0" w:color="auto"/>
            <w:bottom w:val="none" w:sz="0" w:space="0" w:color="auto"/>
            <w:right w:val="none" w:sz="0" w:space="0" w:color="auto"/>
          </w:divBdr>
        </w:div>
      </w:divsChild>
    </w:div>
    <w:div w:id="1496653568">
      <w:bodyDiv w:val="1"/>
      <w:marLeft w:val="0"/>
      <w:marRight w:val="0"/>
      <w:marTop w:val="0"/>
      <w:marBottom w:val="0"/>
      <w:divBdr>
        <w:top w:val="none" w:sz="0" w:space="0" w:color="auto"/>
        <w:left w:val="none" w:sz="0" w:space="0" w:color="auto"/>
        <w:bottom w:val="none" w:sz="0" w:space="0" w:color="auto"/>
        <w:right w:val="none" w:sz="0" w:space="0" w:color="auto"/>
      </w:divBdr>
      <w:divsChild>
        <w:div w:id="2036224013">
          <w:marLeft w:val="1526"/>
          <w:marRight w:val="0"/>
          <w:marTop w:val="100"/>
          <w:marBottom w:val="0"/>
          <w:divBdr>
            <w:top w:val="none" w:sz="0" w:space="0" w:color="auto"/>
            <w:left w:val="none" w:sz="0" w:space="0" w:color="auto"/>
            <w:bottom w:val="none" w:sz="0" w:space="0" w:color="auto"/>
            <w:right w:val="none" w:sz="0" w:space="0" w:color="auto"/>
          </w:divBdr>
        </w:div>
        <w:div w:id="1416515314">
          <w:marLeft w:val="1526"/>
          <w:marRight w:val="0"/>
          <w:marTop w:val="100"/>
          <w:marBottom w:val="0"/>
          <w:divBdr>
            <w:top w:val="none" w:sz="0" w:space="0" w:color="auto"/>
            <w:left w:val="none" w:sz="0" w:space="0" w:color="auto"/>
            <w:bottom w:val="none" w:sz="0" w:space="0" w:color="auto"/>
            <w:right w:val="none" w:sz="0" w:space="0" w:color="auto"/>
          </w:divBdr>
        </w:div>
        <w:div w:id="206841083">
          <w:marLeft w:val="1526"/>
          <w:marRight w:val="0"/>
          <w:marTop w:val="100"/>
          <w:marBottom w:val="0"/>
          <w:divBdr>
            <w:top w:val="none" w:sz="0" w:space="0" w:color="auto"/>
            <w:left w:val="none" w:sz="0" w:space="0" w:color="auto"/>
            <w:bottom w:val="none" w:sz="0" w:space="0" w:color="auto"/>
            <w:right w:val="none" w:sz="0" w:space="0" w:color="auto"/>
          </w:divBdr>
        </w:div>
        <w:div w:id="474642818">
          <w:marLeft w:val="1526"/>
          <w:marRight w:val="0"/>
          <w:marTop w:val="100"/>
          <w:marBottom w:val="0"/>
          <w:divBdr>
            <w:top w:val="none" w:sz="0" w:space="0" w:color="auto"/>
            <w:left w:val="none" w:sz="0" w:space="0" w:color="auto"/>
            <w:bottom w:val="none" w:sz="0" w:space="0" w:color="auto"/>
            <w:right w:val="none" w:sz="0" w:space="0" w:color="auto"/>
          </w:divBdr>
        </w:div>
        <w:div w:id="1952474972">
          <w:marLeft w:val="1526"/>
          <w:marRight w:val="0"/>
          <w:marTop w:val="100"/>
          <w:marBottom w:val="0"/>
          <w:divBdr>
            <w:top w:val="none" w:sz="0" w:space="0" w:color="auto"/>
            <w:left w:val="none" w:sz="0" w:space="0" w:color="auto"/>
            <w:bottom w:val="none" w:sz="0" w:space="0" w:color="auto"/>
            <w:right w:val="none" w:sz="0" w:space="0" w:color="auto"/>
          </w:divBdr>
        </w:div>
      </w:divsChild>
    </w:div>
    <w:div w:id="1526749059">
      <w:bodyDiv w:val="1"/>
      <w:marLeft w:val="0"/>
      <w:marRight w:val="0"/>
      <w:marTop w:val="0"/>
      <w:marBottom w:val="0"/>
      <w:divBdr>
        <w:top w:val="none" w:sz="0" w:space="0" w:color="auto"/>
        <w:left w:val="none" w:sz="0" w:space="0" w:color="auto"/>
        <w:bottom w:val="none" w:sz="0" w:space="0" w:color="auto"/>
        <w:right w:val="none" w:sz="0" w:space="0" w:color="auto"/>
      </w:divBdr>
      <w:divsChild>
        <w:div w:id="323438686">
          <w:marLeft w:val="547"/>
          <w:marRight w:val="0"/>
          <w:marTop w:val="0"/>
          <w:marBottom w:val="0"/>
          <w:divBdr>
            <w:top w:val="none" w:sz="0" w:space="0" w:color="auto"/>
            <w:left w:val="none" w:sz="0" w:space="0" w:color="auto"/>
            <w:bottom w:val="none" w:sz="0" w:space="0" w:color="auto"/>
            <w:right w:val="none" w:sz="0" w:space="0" w:color="auto"/>
          </w:divBdr>
        </w:div>
      </w:divsChild>
    </w:div>
    <w:div w:id="1578708089">
      <w:bodyDiv w:val="1"/>
      <w:marLeft w:val="0"/>
      <w:marRight w:val="0"/>
      <w:marTop w:val="0"/>
      <w:marBottom w:val="0"/>
      <w:divBdr>
        <w:top w:val="none" w:sz="0" w:space="0" w:color="auto"/>
        <w:left w:val="none" w:sz="0" w:space="0" w:color="auto"/>
        <w:bottom w:val="none" w:sz="0" w:space="0" w:color="auto"/>
        <w:right w:val="none" w:sz="0" w:space="0" w:color="auto"/>
      </w:divBdr>
      <w:divsChild>
        <w:div w:id="1018772118">
          <w:marLeft w:val="547"/>
          <w:marRight w:val="0"/>
          <w:marTop w:val="200"/>
          <w:marBottom w:val="0"/>
          <w:divBdr>
            <w:top w:val="none" w:sz="0" w:space="0" w:color="auto"/>
            <w:left w:val="none" w:sz="0" w:space="0" w:color="auto"/>
            <w:bottom w:val="none" w:sz="0" w:space="0" w:color="auto"/>
            <w:right w:val="none" w:sz="0" w:space="0" w:color="auto"/>
          </w:divBdr>
        </w:div>
        <w:div w:id="130906929">
          <w:marLeft w:val="547"/>
          <w:marRight w:val="0"/>
          <w:marTop w:val="200"/>
          <w:marBottom w:val="0"/>
          <w:divBdr>
            <w:top w:val="none" w:sz="0" w:space="0" w:color="auto"/>
            <w:left w:val="none" w:sz="0" w:space="0" w:color="auto"/>
            <w:bottom w:val="none" w:sz="0" w:space="0" w:color="auto"/>
            <w:right w:val="none" w:sz="0" w:space="0" w:color="auto"/>
          </w:divBdr>
        </w:div>
        <w:div w:id="400565117">
          <w:marLeft w:val="547"/>
          <w:marRight w:val="0"/>
          <w:marTop w:val="200"/>
          <w:marBottom w:val="0"/>
          <w:divBdr>
            <w:top w:val="none" w:sz="0" w:space="0" w:color="auto"/>
            <w:left w:val="none" w:sz="0" w:space="0" w:color="auto"/>
            <w:bottom w:val="none" w:sz="0" w:space="0" w:color="auto"/>
            <w:right w:val="none" w:sz="0" w:space="0" w:color="auto"/>
          </w:divBdr>
        </w:div>
        <w:div w:id="504826062">
          <w:marLeft w:val="547"/>
          <w:marRight w:val="0"/>
          <w:marTop w:val="200"/>
          <w:marBottom w:val="0"/>
          <w:divBdr>
            <w:top w:val="none" w:sz="0" w:space="0" w:color="auto"/>
            <w:left w:val="none" w:sz="0" w:space="0" w:color="auto"/>
            <w:bottom w:val="none" w:sz="0" w:space="0" w:color="auto"/>
            <w:right w:val="none" w:sz="0" w:space="0" w:color="auto"/>
          </w:divBdr>
        </w:div>
      </w:divsChild>
    </w:div>
    <w:div w:id="1601721724">
      <w:bodyDiv w:val="1"/>
      <w:marLeft w:val="0"/>
      <w:marRight w:val="0"/>
      <w:marTop w:val="0"/>
      <w:marBottom w:val="0"/>
      <w:divBdr>
        <w:top w:val="none" w:sz="0" w:space="0" w:color="auto"/>
        <w:left w:val="none" w:sz="0" w:space="0" w:color="auto"/>
        <w:bottom w:val="none" w:sz="0" w:space="0" w:color="auto"/>
        <w:right w:val="none" w:sz="0" w:space="0" w:color="auto"/>
      </w:divBdr>
    </w:div>
    <w:div w:id="1619599614">
      <w:bodyDiv w:val="1"/>
      <w:marLeft w:val="0"/>
      <w:marRight w:val="0"/>
      <w:marTop w:val="0"/>
      <w:marBottom w:val="0"/>
      <w:divBdr>
        <w:top w:val="none" w:sz="0" w:space="0" w:color="auto"/>
        <w:left w:val="none" w:sz="0" w:space="0" w:color="auto"/>
        <w:bottom w:val="none" w:sz="0" w:space="0" w:color="auto"/>
        <w:right w:val="none" w:sz="0" w:space="0" w:color="auto"/>
      </w:divBdr>
      <w:divsChild>
        <w:div w:id="1448311392">
          <w:marLeft w:val="0"/>
          <w:marRight w:val="0"/>
          <w:marTop w:val="60"/>
          <w:marBottom w:val="0"/>
          <w:divBdr>
            <w:top w:val="none" w:sz="0" w:space="0" w:color="auto"/>
            <w:left w:val="none" w:sz="0" w:space="0" w:color="auto"/>
            <w:bottom w:val="none" w:sz="0" w:space="0" w:color="auto"/>
            <w:right w:val="none" w:sz="0" w:space="0" w:color="auto"/>
          </w:divBdr>
        </w:div>
      </w:divsChild>
    </w:div>
    <w:div w:id="1728064411">
      <w:bodyDiv w:val="1"/>
      <w:marLeft w:val="0"/>
      <w:marRight w:val="0"/>
      <w:marTop w:val="0"/>
      <w:marBottom w:val="0"/>
      <w:divBdr>
        <w:top w:val="none" w:sz="0" w:space="0" w:color="auto"/>
        <w:left w:val="none" w:sz="0" w:space="0" w:color="auto"/>
        <w:bottom w:val="none" w:sz="0" w:space="0" w:color="auto"/>
        <w:right w:val="none" w:sz="0" w:space="0" w:color="auto"/>
      </w:divBdr>
      <w:divsChild>
        <w:div w:id="2081979066">
          <w:marLeft w:val="0"/>
          <w:marRight w:val="0"/>
          <w:marTop w:val="60"/>
          <w:marBottom w:val="0"/>
          <w:divBdr>
            <w:top w:val="none" w:sz="0" w:space="0" w:color="auto"/>
            <w:left w:val="none" w:sz="0" w:space="0" w:color="auto"/>
            <w:bottom w:val="none" w:sz="0" w:space="0" w:color="auto"/>
            <w:right w:val="none" w:sz="0" w:space="0" w:color="auto"/>
          </w:divBdr>
        </w:div>
      </w:divsChild>
    </w:div>
    <w:div w:id="1757555500">
      <w:bodyDiv w:val="1"/>
      <w:marLeft w:val="0"/>
      <w:marRight w:val="0"/>
      <w:marTop w:val="0"/>
      <w:marBottom w:val="0"/>
      <w:divBdr>
        <w:top w:val="none" w:sz="0" w:space="0" w:color="auto"/>
        <w:left w:val="none" w:sz="0" w:space="0" w:color="auto"/>
        <w:bottom w:val="none" w:sz="0" w:space="0" w:color="auto"/>
        <w:right w:val="none" w:sz="0" w:space="0" w:color="auto"/>
      </w:divBdr>
      <w:divsChild>
        <w:div w:id="417218010">
          <w:marLeft w:val="0"/>
          <w:marRight w:val="0"/>
          <w:marTop w:val="60"/>
          <w:marBottom w:val="0"/>
          <w:divBdr>
            <w:top w:val="none" w:sz="0" w:space="0" w:color="auto"/>
            <w:left w:val="none" w:sz="0" w:space="0" w:color="auto"/>
            <w:bottom w:val="none" w:sz="0" w:space="0" w:color="auto"/>
            <w:right w:val="none" w:sz="0" w:space="0" w:color="auto"/>
          </w:divBdr>
        </w:div>
        <w:div w:id="306784507">
          <w:marLeft w:val="907"/>
          <w:marRight w:val="0"/>
          <w:marTop w:val="60"/>
          <w:marBottom w:val="0"/>
          <w:divBdr>
            <w:top w:val="none" w:sz="0" w:space="0" w:color="auto"/>
            <w:left w:val="none" w:sz="0" w:space="0" w:color="auto"/>
            <w:bottom w:val="none" w:sz="0" w:space="0" w:color="auto"/>
            <w:right w:val="none" w:sz="0" w:space="0" w:color="auto"/>
          </w:divBdr>
        </w:div>
        <w:div w:id="452329762">
          <w:marLeft w:val="1354"/>
          <w:marRight w:val="0"/>
          <w:marTop w:val="60"/>
          <w:marBottom w:val="0"/>
          <w:divBdr>
            <w:top w:val="none" w:sz="0" w:space="0" w:color="auto"/>
            <w:left w:val="none" w:sz="0" w:space="0" w:color="auto"/>
            <w:bottom w:val="none" w:sz="0" w:space="0" w:color="auto"/>
            <w:right w:val="none" w:sz="0" w:space="0" w:color="auto"/>
          </w:divBdr>
        </w:div>
        <w:div w:id="883953793">
          <w:marLeft w:val="1354"/>
          <w:marRight w:val="0"/>
          <w:marTop w:val="60"/>
          <w:marBottom w:val="0"/>
          <w:divBdr>
            <w:top w:val="none" w:sz="0" w:space="0" w:color="auto"/>
            <w:left w:val="none" w:sz="0" w:space="0" w:color="auto"/>
            <w:bottom w:val="none" w:sz="0" w:space="0" w:color="auto"/>
            <w:right w:val="none" w:sz="0" w:space="0" w:color="auto"/>
          </w:divBdr>
        </w:div>
        <w:div w:id="2054113324">
          <w:marLeft w:val="1354"/>
          <w:marRight w:val="0"/>
          <w:marTop w:val="60"/>
          <w:marBottom w:val="0"/>
          <w:divBdr>
            <w:top w:val="none" w:sz="0" w:space="0" w:color="auto"/>
            <w:left w:val="none" w:sz="0" w:space="0" w:color="auto"/>
            <w:bottom w:val="none" w:sz="0" w:space="0" w:color="auto"/>
            <w:right w:val="none" w:sz="0" w:space="0" w:color="auto"/>
          </w:divBdr>
        </w:div>
      </w:divsChild>
    </w:div>
    <w:div w:id="1797094111">
      <w:bodyDiv w:val="1"/>
      <w:marLeft w:val="0"/>
      <w:marRight w:val="0"/>
      <w:marTop w:val="0"/>
      <w:marBottom w:val="0"/>
      <w:divBdr>
        <w:top w:val="none" w:sz="0" w:space="0" w:color="auto"/>
        <w:left w:val="none" w:sz="0" w:space="0" w:color="auto"/>
        <w:bottom w:val="none" w:sz="0" w:space="0" w:color="auto"/>
        <w:right w:val="none" w:sz="0" w:space="0" w:color="auto"/>
      </w:divBdr>
    </w:div>
    <w:div w:id="1872648711">
      <w:bodyDiv w:val="1"/>
      <w:marLeft w:val="0"/>
      <w:marRight w:val="0"/>
      <w:marTop w:val="0"/>
      <w:marBottom w:val="0"/>
      <w:divBdr>
        <w:top w:val="none" w:sz="0" w:space="0" w:color="auto"/>
        <w:left w:val="none" w:sz="0" w:space="0" w:color="auto"/>
        <w:bottom w:val="none" w:sz="0" w:space="0" w:color="auto"/>
        <w:right w:val="none" w:sz="0" w:space="0" w:color="auto"/>
      </w:divBdr>
    </w:div>
    <w:div w:id="1884713453">
      <w:bodyDiv w:val="1"/>
      <w:marLeft w:val="0"/>
      <w:marRight w:val="0"/>
      <w:marTop w:val="0"/>
      <w:marBottom w:val="0"/>
      <w:divBdr>
        <w:top w:val="none" w:sz="0" w:space="0" w:color="auto"/>
        <w:left w:val="none" w:sz="0" w:space="0" w:color="auto"/>
        <w:bottom w:val="none" w:sz="0" w:space="0" w:color="auto"/>
        <w:right w:val="none" w:sz="0" w:space="0" w:color="auto"/>
      </w:divBdr>
    </w:div>
    <w:div w:id="1908108441">
      <w:bodyDiv w:val="1"/>
      <w:marLeft w:val="0"/>
      <w:marRight w:val="0"/>
      <w:marTop w:val="0"/>
      <w:marBottom w:val="0"/>
      <w:divBdr>
        <w:top w:val="none" w:sz="0" w:space="0" w:color="auto"/>
        <w:left w:val="none" w:sz="0" w:space="0" w:color="auto"/>
        <w:bottom w:val="none" w:sz="0" w:space="0" w:color="auto"/>
        <w:right w:val="none" w:sz="0" w:space="0" w:color="auto"/>
      </w:divBdr>
      <w:divsChild>
        <w:div w:id="1163812136">
          <w:marLeft w:val="547"/>
          <w:marRight w:val="0"/>
          <w:marTop w:val="0"/>
          <w:marBottom w:val="0"/>
          <w:divBdr>
            <w:top w:val="none" w:sz="0" w:space="0" w:color="auto"/>
            <w:left w:val="none" w:sz="0" w:space="0" w:color="auto"/>
            <w:bottom w:val="none" w:sz="0" w:space="0" w:color="auto"/>
            <w:right w:val="none" w:sz="0" w:space="0" w:color="auto"/>
          </w:divBdr>
        </w:div>
      </w:divsChild>
    </w:div>
    <w:div w:id="1936207815">
      <w:bodyDiv w:val="1"/>
      <w:marLeft w:val="0"/>
      <w:marRight w:val="0"/>
      <w:marTop w:val="0"/>
      <w:marBottom w:val="0"/>
      <w:divBdr>
        <w:top w:val="none" w:sz="0" w:space="0" w:color="auto"/>
        <w:left w:val="none" w:sz="0" w:space="0" w:color="auto"/>
        <w:bottom w:val="none" w:sz="0" w:space="0" w:color="auto"/>
        <w:right w:val="none" w:sz="0" w:space="0" w:color="auto"/>
      </w:divBdr>
    </w:div>
    <w:div w:id="1937668432">
      <w:bodyDiv w:val="1"/>
      <w:marLeft w:val="0"/>
      <w:marRight w:val="0"/>
      <w:marTop w:val="0"/>
      <w:marBottom w:val="0"/>
      <w:divBdr>
        <w:top w:val="none" w:sz="0" w:space="0" w:color="auto"/>
        <w:left w:val="none" w:sz="0" w:space="0" w:color="auto"/>
        <w:bottom w:val="none" w:sz="0" w:space="0" w:color="auto"/>
        <w:right w:val="none" w:sz="0" w:space="0" w:color="auto"/>
      </w:divBdr>
      <w:divsChild>
        <w:div w:id="1137451609">
          <w:marLeft w:val="691"/>
          <w:marRight w:val="0"/>
          <w:marTop w:val="115"/>
          <w:marBottom w:val="0"/>
          <w:divBdr>
            <w:top w:val="none" w:sz="0" w:space="0" w:color="auto"/>
            <w:left w:val="none" w:sz="0" w:space="0" w:color="auto"/>
            <w:bottom w:val="none" w:sz="0" w:space="0" w:color="auto"/>
            <w:right w:val="none" w:sz="0" w:space="0" w:color="auto"/>
          </w:divBdr>
        </w:div>
        <w:div w:id="1670056940">
          <w:marLeft w:val="691"/>
          <w:marRight w:val="0"/>
          <w:marTop w:val="115"/>
          <w:marBottom w:val="0"/>
          <w:divBdr>
            <w:top w:val="none" w:sz="0" w:space="0" w:color="auto"/>
            <w:left w:val="none" w:sz="0" w:space="0" w:color="auto"/>
            <w:bottom w:val="none" w:sz="0" w:space="0" w:color="auto"/>
            <w:right w:val="none" w:sz="0" w:space="0" w:color="auto"/>
          </w:divBdr>
        </w:div>
        <w:div w:id="258561086">
          <w:marLeft w:val="691"/>
          <w:marRight w:val="0"/>
          <w:marTop w:val="115"/>
          <w:marBottom w:val="0"/>
          <w:divBdr>
            <w:top w:val="none" w:sz="0" w:space="0" w:color="auto"/>
            <w:left w:val="none" w:sz="0" w:space="0" w:color="auto"/>
            <w:bottom w:val="none" w:sz="0" w:space="0" w:color="auto"/>
            <w:right w:val="none" w:sz="0" w:space="0" w:color="auto"/>
          </w:divBdr>
        </w:div>
        <w:div w:id="1214922046">
          <w:marLeft w:val="691"/>
          <w:marRight w:val="0"/>
          <w:marTop w:val="115"/>
          <w:marBottom w:val="0"/>
          <w:divBdr>
            <w:top w:val="none" w:sz="0" w:space="0" w:color="auto"/>
            <w:left w:val="none" w:sz="0" w:space="0" w:color="auto"/>
            <w:bottom w:val="none" w:sz="0" w:space="0" w:color="auto"/>
            <w:right w:val="none" w:sz="0" w:space="0" w:color="auto"/>
          </w:divBdr>
        </w:div>
        <w:div w:id="639963564">
          <w:marLeft w:val="691"/>
          <w:marRight w:val="0"/>
          <w:marTop w:val="115"/>
          <w:marBottom w:val="0"/>
          <w:divBdr>
            <w:top w:val="none" w:sz="0" w:space="0" w:color="auto"/>
            <w:left w:val="none" w:sz="0" w:space="0" w:color="auto"/>
            <w:bottom w:val="none" w:sz="0" w:space="0" w:color="auto"/>
            <w:right w:val="none" w:sz="0" w:space="0" w:color="auto"/>
          </w:divBdr>
        </w:div>
      </w:divsChild>
    </w:div>
    <w:div w:id="1963613323">
      <w:bodyDiv w:val="1"/>
      <w:marLeft w:val="0"/>
      <w:marRight w:val="0"/>
      <w:marTop w:val="0"/>
      <w:marBottom w:val="0"/>
      <w:divBdr>
        <w:top w:val="none" w:sz="0" w:space="0" w:color="auto"/>
        <w:left w:val="none" w:sz="0" w:space="0" w:color="auto"/>
        <w:bottom w:val="none" w:sz="0" w:space="0" w:color="auto"/>
        <w:right w:val="none" w:sz="0" w:space="0" w:color="auto"/>
      </w:divBdr>
    </w:div>
    <w:div w:id="2025286021">
      <w:bodyDiv w:val="1"/>
      <w:marLeft w:val="0"/>
      <w:marRight w:val="0"/>
      <w:marTop w:val="0"/>
      <w:marBottom w:val="0"/>
      <w:divBdr>
        <w:top w:val="none" w:sz="0" w:space="0" w:color="auto"/>
        <w:left w:val="none" w:sz="0" w:space="0" w:color="auto"/>
        <w:bottom w:val="none" w:sz="0" w:space="0" w:color="auto"/>
        <w:right w:val="none" w:sz="0" w:space="0" w:color="auto"/>
      </w:divBdr>
      <w:divsChild>
        <w:div w:id="1959986001">
          <w:marLeft w:val="547"/>
          <w:marRight w:val="0"/>
          <w:marTop w:val="200"/>
          <w:marBottom w:val="0"/>
          <w:divBdr>
            <w:top w:val="none" w:sz="0" w:space="0" w:color="auto"/>
            <w:left w:val="none" w:sz="0" w:space="0" w:color="auto"/>
            <w:bottom w:val="none" w:sz="0" w:space="0" w:color="auto"/>
            <w:right w:val="none" w:sz="0" w:space="0" w:color="auto"/>
          </w:divBdr>
        </w:div>
        <w:div w:id="180582715">
          <w:marLeft w:val="547"/>
          <w:marRight w:val="0"/>
          <w:marTop w:val="200"/>
          <w:marBottom w:val="0"/>
          <w:divBdr>
            <w:top w:val="none" w:sz="0" w:space="0" w:color="auto"/>
            <w:left w:val="none" w:sz="0" w:space="0" w:color="auto"/>
            <w:bottom w:val="none" w:sz="0" w:space="0" w:color="auto"/>
            <w:right w:val="none" w:sz="0" w:space="0" w:color="auto"/>
          </w:divBdr>
        </w:div>
        <w:div w:id="1539511861">
          <w:marLeft w:val="547"/>
          <w:marRight w:val="0"/>
          <w:marTop w:val="200"/>
          <w:marBottom w:val="0"/>
          <w:divBdr>
            <w:top w:val="none" w:sz="0" w:space="0" w:color="auto"/>
            <w:left w:val="none" w:sz="0" w:space="0" w:color="auto"/>
            <w:bottom w:val="none" w:sz="0" w:space="0" w:color="auto"/>
            <w:right w:val="none" w:sz="0" w:space="0" w:color="auto"/>
          </w:divBdr>
        </w:div>
        <w:div w:id="1495101938">
          <w:marLeft w:val="547"/>
          <w:marRight w:val="0"/>
          <w:marTop w:val="200"/>
          <w:marBottom w:val="0"/>
          <w:divBdr>
            <w:top w:val="none" w:sz="0" w:space="0" w:color="auto"/>
            <w:left w:val="none" w:sz="0" w:space="0" w:color="auto"/>
            <w:bottom w:val="none" w:sz="0" w:space="0" w:color="auto"/>
            <w:right w:val="none" w:sz="0" w:space="0" w:color="auto"/>
          </w:divBdr>
        </w:div>
        <w:div w:id="429010154">
          <w:marLeft w:val="547"/>
          <w:marRight w:val="0"/>
          <w:marTop w:val="200"/>
          <w:marBottom w:val="0"/>
          <w:divBdr>
            <w:top w:val="none" w:sz="0" w:space="0" w:color="auto"/>
            <w:left w:val="none" w:sz="0" w:space="0" w:color="auto"/>
            <w:bottom w:val="none" w:sz="0" w:space="0" w:color="auto"/>
            <w:right w:val="none" w:sz="0" w:space="0" w:color="auto"/>
          </w:divBdr>
        </w:div>
        <w:div w:id="1176916209">
          <w:marLeft w:val="547"/>
          <w:marRight w:val="0"/>
          <w:marTop w:val="200"/>
          <w:marBottom w:val="0"/>
          <w:divBdr>
            <w:top w:val="none" w:sz="0" w:space="0" w:color="auto"/>
            <w:left w:val="none" w:sz="0" w:space="0" w:color="auto"/>
            <w:bottom w:val="none" w:sz="0" w:space="0" w:color="auto"/>
            <w:right w:val="none" w:sz="0" w:space="0" w:color="auto"/>
          </w:divBdr>
        </w:div>
        <w:div w:id="968434106">
          <w:marLeft w:val="547"/>
          <w:marRight w:val="0"/>
          <w:marTop w:val="200"/>
          <w:marBottom w:val="0"/>
          <w:divBdr>
            <w:top w:val="none" w:sz="0" w:space="0" w:color="auto"/>
            <w:left w:val="none" w:sz="0" w:space="0" w:color="auto"/>
            <w:bottom w:val="none" w:sz="0" w:space="0" w:color="auto"/>
            <w:right w:val="none" w:sz="0" w:space="0" w:color="auto"/>
          </w:divBdr>
        </w:div>
      </w:divsChild>
    </w:div>
    <w:div w:id="2084713210">
      <w:bodyDiv w:val="1"/>
      <w:marLeft w:val="0"/>
      <w:marRight w:val="0"/>
      <w:marTop w:val="0"/>
      <w:marBottom w:val="0"/>
      <w:divBdr>
        <w:top w:val="none" w:sz="0" w:space="0" w:color="auto"/>
        <w:left w:val="none" w:sz="0" w:space="0" w:color="auto"/>
        <w:bottom w:val="none" w:sz="0" w:space="0" w:color="auto"/>
        <w:right w:val="none" w:sz="0" w:space="0" w:color="auto"/>
      </w:divBdr>
    </w:div>
    <w:div w:id="2085372932">
      <w:bodyDiv w:val="1"/>
      <w:marLeft w:val="0"/>
      <w:marRight w:val="0"/>
      <w:marTop w:val="0"/>
      <w:marBottom w:val="0"/>
      <w:divBdr>
        <w:top w:val="none" w:sz="0" w:space="0" w:color="auto"/>
        <w:left w:val="none" w:sz="0" w:space="0" w:color="auto"/>
        <w:bottom w:val="none" w:sz="0" w:space="0" w:color="auto"/>
        <w:right w:val="none" w:sz="0" w:space="0" w:color="auto"/>
      </w:divBdr>
    </w:div>
    <w:div w:id="2116438746">
      <w:bodyDiv w:val="1"/>
      <w:marLeft w:val="0"/>
      <w:marRight w:val="0"/>
      <w:marTop w:val="0"/>
      <w:marBottom w:val="0"/>
      <w:divBdr>
        <w:top w:val="none" w:sz="0" w:space="0" w:color="auto"/>
        <w:left w:val="none" w:sz="0" w:space="0" w:color="auto"/>
        <w:bottom w:val="none" w:sz="0" w:space="0" w:color="auto"/>
        <w:right w:val="none" w:sz="0" w:space="0" w:color="auto"/>
      </w:divBdr>
    </w:div>
    <w:div w:id="2133210897">
      <w:bodyDiv w:val="1"/>
      <w:marLeft w:val="0"/>
      <w:marRight w:val="0"/>
      <w:marTop w:val="0"/>
      <w:marBottom w:val="0"/>
      <w:divBdr>
        <w:top w:val="none" w:sz="0" w:space="0" w:color="auto"/>
        <w:left w:val="none" w:sz="0" w:space="0" w:color="auto"/>
        <w:bottom w:val="none" w:sz="0" w:space="0" w:color="auto"/>
        <w:right w:val="none" w:sz="0" w:space="0" w:color="auto"/>
      </w:divBdr>
      <w:divsChild>
        <w:div w:id="1006129778">
          <w:marLeft w:val="446"/>
          <w:marRight w:val="0"/>
          <w:marTop w:val="200"/>
          <w:marBottom w:val="0"/>
          <w:divBdr>
            <w:top w:val="none" w:sz="0" w:space="0" w:color="auto"/>
            <w:left w:val="none" w:sz="0" w:space="0" w:color="auto"/>
            <w:bottom w:val="none" w:sz="0" w:space="0" w:color="auto"/>
            <w:right w:val="none" w:sz="0" w:space="0" w:color="auto"/>
          </w:divBdr>
        </w:div>
      </w:divsChild>
    </w:div>
    <w:div w:id="2134444230">
      <w:bodyDiv w:val="1"/>
      <w:marLeft w:val="0"/>
      <w:marRight w:val="0"/>
      <w:marTop w:val="0"/>
      <w:marBottom w:val="0"/>
      <w:divBdr>
        <w:top w:val="none" w:sz="0" w:space="0" w:color="auto"/>
        <w:left w:val="none" w:sz="0" w:space="0" w:color="auto"/>
        <w:bottom w:val="none" w:sz="0" w:space="0" w:color="auto"/>
        <w:right w:val="none" w:sz="0" w:space="0" w:color="auto"/>
      </w:divBdr>
      <w:divsChild>
        <w:div w:id="1785152185">
          <w:marLeft w:val="0"/>
          <w:marRight w:val="0"/>
          <w:marTop w:val="60"/>
          <w:marBottom w:val="0"/>
          <w:divBdr>
            <w:top w:val="none" w:sz="0" w:space="0" w:color="auto"/>
            <w:left w:val="none" w:sz="0" w:space="0" w:color="auto"/>
            <w:bottom w:val="none" w:sz="0" w:space="0" w:color="auto"/>
            <w:right w:val="none" w:sz="0" w:space="0" w:color="auto"/>
          </w:divBdr>
        </w:div>
        <w:div w:id="12808882">
          <w:marLeft w:val="0"/>
          <w:marRight w:val="0"/>
          <w:marTop w:val="60"/>
          <w:marBottom w:val="0"/>
          <w:divBdr>
            <w:top w:val="none" w:sz="0" w:space="0" w:color="auto"/>
            <w:left w:val="none" w:sz="0" w:space="0" w:color="auto"/>
            <w:bottom w:val="none" w:sz="0" w:space="0" w:color="auto"/>
            <w:right w:val="none" w:sz="0" w:space="0" w:color="auto"/>
          </w:divBdr>
        </w:div>
        <w:div w:id="600138463">
          <w:marLeft w:val="0"/>
          <w:marRight w:val="0"/>
          <w:marTop w:val="60"/>
          <w:marBottom w:val="0"/>
          <w:divBdr>
            <w:top w:val="none" w:sz="0" w:space="0" w:color="auto"/>
            <w:left w:val="none" w:sz="0" w:space="0" w:color="auto"/>
            <w:bottom w:val="none" w:sz="0" w:space="0" w:color="auto"/>
            <w:right w:val="none" w:sz="0" w:space="0" w:color="auto"/>
          </w:divBdr>
        </w:div>
        <w:div w:id="1870215790">
          <w:marLeft w:val="0"/>
          <w:marRight w:val="0"/>
          <w:marTop w:val="60"/>
          <w:marBottom w:val="0"/>
          <w:divBdr>
            <w:top w:val="none" w:sz="0" w:space="0" w:color="auto"/>
            <w:left w:val="none" w:sz="0" w:space="0" w:color="auto"/>
            <w:bottom w:val="none" w:sz="0" w:space="0" w:color="auto"/>
            <w:right w:val="none" w:sz="0" w:space="0" w:color="auto"/>
          </w:divBdr>
        </w:div>
        <w:div w:id="1007751365">
          <w:marLeft w:val="0"/>
          <w:marRight w:val="0"/>
          <w:marTop w:val="60"/>
          <w:marBottom w:val="0"/>
          <w:divBdr>
            <w:top w:val="none" w:sz="0" w:space="0" w:color="auto"/>
            <w:left w:val="none" w:sz="0" w:space="0" w:color="auto"/>
            <w:bottom w:val="none" w:sz="0" w:space="0" w:color="auto"/>
            <w:right w:val="none" w:sz="0" w:space="0" w:color="auto"/>
          </w:divBdr>
        </w:div>
        <w:div w:id="1232153156">
          <w:marLeft w:val="0"/>
          <w:marRight w:val="0"/>
          <w:marTop w:val="60"/>
          <w:marBottom w:val="0"/>
          <w:divBdr>
            <w:top w:val="none" w:sz="0" w:space="0" w:color="auto"/>
            <w:left w:val="none" w:sz="0" w:space="0" w:color="auto"/>
            <w:bottom w:val="none" w:sz="0" w:space="0" w:color="auto"/>
            <w:right w:val="none" w:sz="0" w:space="0" w:color="auto"/>
          </w:divBdr>
        </w:div>
        <w:div w:id="1181047372">
          <w:marLeft w:val="0"/>
          <w:marRight w:val="0"/>
          <w:marTop w:val="60"/>
          <w:marBottom w:val="0"/>
          <w:divBdr>
            <w:top w:val="none" w:sz="0" w:space="0" w:color="auto"/>
            <w:left w:val="none" w:sz="0" w:space="0" w:color="auto"/>
            <w:bottom w:val="none" w:sz="0" w:space="0" w:color="auto"/>
            <w:right w:val="none" w:sz="0" w:space="0" w:color="auto"/>
          </w:divBdr>
        </w:div>
        <w:div w:id="1612934508">
          <w:marLeft w:val="0"/>
          <w:marRight w:val="0"/>
          <w:marTop w:val="60"/>
          <w:marBottom w:val="0"/>
          <w:divBdr>
            <w:top w:val="none" w:sz="0" w:space="0" w:color="auto"/>
            <w:left w:val="none" w:sz="0" w:space="0" w:color="auto"/>
            <w:bottom w:val="none" w:sz="0" w:space="0" w:color="auto"/>
            <w:right w:val="none" w:sz="0" w:space="0" w:color="auto"/>
          </w:divBdr>
        </w:div>
      </w:divsChild>
    </w:div>
    <w:div w:id="2134639983">
      <w:bodyDiv w:val="1"/>
      <w:marLeft w:val="0"/>
      <w:marRight w:val="0"/>
      <w:marTop w:val="0"/>
      <w:marBottom w:val="0"/>
      <w:divBdr>
        <w:top w:val="none" w:sz="0" w:space="0" w:color="auto"/>
        <w:left w:val="none" w:sz="0" w:space="0" w:color="auto"/>
        <w:bottom w:val="none" w:sz="0" w:space="0" w:color="auto"/>
        <w:right w:val="none" w:sz="0" w:space="0" w:color="auto"/>
      </w:divBdr>
    </w:div>
    <w:div w:id="2143618652">
      <w:bodyDiv w:val="1"/>
      <w:marLeft w:val="0"/>
      <w:marRight w:val="0"/>
      <w:marTop w:val="0"/>
      <w:marBottom w:val="0"/>
      <w:divBdr>
        <w:top w:val="none" w:sz="0" w:space="0" w:color="auto"/>
        <w:left w:val="none" w:sz="0" w:space="0" w:color="auto"/>
        <w:bottom w:val="none" w:sz="0" w:space="0" w:color="auto"/>
        <w:right w:val="none" w:sz="0" w:space="0" w:color="auto"/>
      </w:divBdr>
      <w:divsChild>
        <w:div w:id="797071437">
          <w:marLeft w:val="0"/>
          <w:marRight w:val="0"/>
          <w:marTop w:val="0"/>
          <w:marBottom w:val="0"/>
          <w:divBdr>
            <w:top w:val="none" w:sz="0" w:space="0" w:color="auto"/>
            <w:left w:val="none" w:sz="0" w:space="0" w:color="auto"/>
            <w:bottom w:val="none" w:sz="0" w:space="0" w:color="auto"/>
            <w:right w:val="none" w:sz="0" w:space="0" w:color="auto"/>
          </w:divBdr>
        </w:div>
        <w:div w:id="772820102">
          <w:marLeft w:val="0"/>
          <w:marRight w:val="0"/>
          <w:marTop w:val="0"/>
          <w:marBottom w:val="0"/>
          <w:divBdr>
            <w:top w:val="none" w:sz="0" w:space="0" w:color="auto"/>
            <w:left w:val="none" w:sz="0" w:space="0" w:color="auto"/>
            <w:bottom w:val="none" w:sz="0" w:space="0" w:color="auto"/>
            <w:right w:val="none" w:sz="0" w:space="0" w:color="auto"/>
          </w:divBdr>
        </w:div>
        <w:div w:id="1091438777">
          <w:marLeft w:val="0"/>
          <w:marRight w:val="0"/>
          <w:marTop w:val="0"/>
          <w:marBottom w:val="0"/>
          <w:divBdr>
            <w:top w:val="none" w:sz="0" w:space="0" w:color="auto"/>
            <w:left w:val="none" w:sz="0" w:space="0" w:color="auto"/>
            <w:bottom w:val="none" w:sz="0" w:space="0" w:color="auto"/>
            <w:right w:val="none" w:sz="0" w:space="0" w:color="auto"/>
          </w:divBdr>
        </w:div>
        <w:div w:id="935133633">
          <w:marLeft w:val="0"/>
          <w:marRight w:val="0"/>
          <w:marTop w:val="0"/>
          <w:marBottom w:val="0"/>
          <w:divBdr>
            <w:top w:val="none" w:sz="0" w:space="0" w:color="auto"/>
            <w:left w:val="none" w:sz="0" w:space="0" w:color="auto"/>
            <w:bottom w:val="none" w:sz="0" w:space="0" w:color="auto"/>
            <w:right w:val="none" w:sz="0" w:space="0" w:color="auto"/>
          </w:divBdr>
        </w:div>
        <w:div w:id="1576010501">
          <w:marLeft w:val="0"/>
          <w:marRight w:val="0"/>
          <w:marTop w:val="0"/>
          <w:marBottom w:val="0"/>
          <w:divBdr>
            <w:top w:val="none" w:sz="0" w:space="0" w:color="auto"/>
            <w:left w:val="none" w:sz="0" w:space="0" w:color="auto"/>
            <w:bottom w:val="none" w:sz="0" w:space="0" w:color="auto"/>
            <w:right w:val="none" w:sz="0" w:space="0" w:color="auto"/>
          </w:divBdr>
        </w:div>
        <w:div w:id="1385637248">
          <w:marLeft w:val="0"/>
          <w:marRight w:val="0"/>
          <w:marTop w:val="0"/>
          <w:marBottom w:val="0"/>
          <w:divBdr>
            <w:top w:val="none" w:sz="0" w:space="0" w:color="auto"/>
            <w:left w:val="none" w:sz="0" w:space="0" w:color="auto"/>
            <w:bottom w:val="none" w:sz="0" w:space="0" w:color="auto"/>
            <w:right w:val="none" w:sz="0" w:space="0" w:color="auto"/>
          </w:divBdr>
        </w:div>
        <w:div w:id="564295642">
          <w:marLeft w:val="0"/>
          <w:marRight w:val="0"/>
          <w:marTop w:val="0"/>
          <w:marBottom w:val="0"/>
          <w:divBdr>
            <w:top w:val="none" w:sz="0" w:space="0" w:color="auto"/>
            <w:left w:val="none" w:sz="0" w:space="0" w:color="auto"/>
            <w:bottom w:val="none" w:sz="0" w:space="0" w:color="auto"/>
            <w:right w:val="none" w:sz="0" w:space="0" w:color="auto"/>
          </w:divBdr>
        </w:div>
        <w:div w:id="5597096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customXml" Target="../customXml/item7.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lehouck\AppData\Local\Microsoft\windows\INetCache\Content.Outlook\YDIF50ID\Agenda%20PTC%20Niet-leerplichtonderwijs%2025.05.2018%20(003).dotx" TargetMode="External"/></Relationship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TaxCatchAll xmlns="cfc230b1-6dd3-467a-8fcc-dfa9df38b740">
      <Value>90</Value>
      <Value>1</Value>
      <Value>14</Value>
    </TaxCatchAll>
    <_dlc_DocId xmlns="cfc230b1-6dd3-467a-8fcc-dfa9df38b740">GOPRO-1830562155-18291</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https://gemeenschapsonderwijs.sharepoint.com/sites/prodoc/_layouts/15/DocIdRedir.aspx?ID=GOPRO-1830562155-18291</Url>
      <Description>GOPRO-1830562155-18291</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Beleid en standpunten</TermName>
          <TermId xmlns="http://schemas.microsoft.com/office/infopath/2007/PartnerControls">8e147e35-9423-4b48-9f14-15e8c830d659</TermId>
        </TermInfo>
      </Terms>
    </fef4875bd7d04335af313950a580cd9d>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GO Document" ma:contentTypeID="0x0101004F68F29EB5C0584E8441CCD89310A7A700A62A11C2DA11994F855ADBD31EEB0B80" ma:contentTypeVersion="35" ma:contentTypeDescription="" ma:contentTypeScope="" ma:versionID="6390ba2f4df7d93663b35bef6036eec6">
  <xsd:schema xmlns:xsd="http://www.w3.org/2001/XMLSchema" xmlns:xs="http://www.w3.org/2001/XMLSchema" xmlns:p="http://schemas.microsoft.com/office/2006/metadata/properties" xmlns:ns2="a5d50ec6-4f68-42b2-af89-bec3c735f1b3" targetNamespace="http://schemas.microsoft.com/office/2006/metadata/properties" ma:root="true" ma:fieldsID="85ef6543aa613eded42f17ea0c83f219" ns2:_="">
    <xsd:import namespace="a5d50ec6-4f68-42b2-af89-bec3c735f1b3"/>
    <xsd:element name="properties">
      <xsd:complexType>
        <xsd:sequence>
          <xsd:element name="documentManagement">
            <xsd:complexType>
              <xsd:all>
                <xsd:element ref="ns2:GO_Subtitel" minOccurs="0"/>
                <xsd:element ref="ns2:fadaf9bd48504e53b37da21d4e02ac2d" minOccurs="0"/>
                <xsd:element ref="ns2:TaxCatchAll" minOccurs="0"/>
                <xsd:element ref="ns2:TaxCatchAllLabel" minOccurs="0"/>
                <xsd:element ref="ns2:h9b93e72e5794087a8c6a707504e94d4" minOccurs="0"/>
                <xsd:element ref="ns2:o8f5c290772241a4a8574faf3eed473a" minOccurs="0"/>
                <xsd:element ref="ns2:GO_Gepubliceerd" minOccurs="0"/>
                <xsd:element ref="ns2:GO_SorteringsDatu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d50ec6-4f68-42b2-af89-bec3c735f1b3" elementFormDefault="qualified">
    <xsd:import namespace="http://schemas.microsoft.com/office/2006/documentManagement/types"/>
    <xsd:import namespace="http://schemas.microsoft.com/office/infopath/2007/PartnerControls"/>
    <xsd:element name="GO_Subtitel" ma:index="2" nillable="true" ma:displayName="Subtitel" ma:internalName="GO_Subtitel">
      <xsd:simpleType>
        <xsd:restriction base="dms:Text">
          <xsd:maxLength value="255"/>
        </xsd:restriction>
      </xsd:simpleType>
    </xsd:element>
    <xsd:element name="fadaf9bd48504e53b37da21d4e02ac2d" ma:index="6" nillable="true" ma:taxonomy="true" ma:internalName="fadaf9bd48504e53b37da21d4e02ac2d" ma:taxonomyFieldName="GO_TonenOp" ma:displayName="Tonen op" ma:default="" ma:fieldId="{fadaf9bd-4850-4e53-b37d-a21d4e02ac2d}" ma:taxonomyMulti="true" ma:sspId="5edcdd67-fc9d-49c3-bb9e-68c8dc6df091" ma:termSetId="e54d5be3-7b0f-4b42-a807-cb0fbac9170e" ma:anchorId="00000000-0000-0000-0000-000000000000" ma:open="false" ma:isKeyword="false">
      <xsd:complexType>
        <xsd:sequence>
          <xsd:element ref="pc:Terms" minOccurs="0" maxOccurs="1"/>
        </xsd:sequence>
      </xsd:complexType>
    </xsd:element>
    <xsd:element name="TaxCatchAll" ma:index="7" nillable="true" ma:displayName="Taxonomy Catch All Column" ma:hidden="true" ma:list="{e44a15c0-6584-4a1c-8085-964e349e0195}" ma:internalName="TaxCatchAll" ma:showField="CatchAllData" ma:web="e7c6409d-2d7f-4d17-8d14-58435df08aaf">
      <xsd:complexType>
        <xsd:complexContent>
          <xsd:extension base="dms:MultiChoiceLookup">
            <xsd:sequence>
              <xsd:element name="Value" type="dms:Lookup" maxOccurs="unbounded" minOccurs="0" nillable="true"/>
            </xsd:sequence>
          </xsd:extension>
        </xsd:complexContent>
      </xsd:complexType>
    </xsd:element>
    <xsd:element name="TaxCatchAllLabel" ma:index="8" nillable="true" ma:displayName="Taxonomy Catch All Column1" ma:hidden="true" ma:list="{e44a15c0-6584-4a1c-8085-964e349e0195}" ma:internalName="TaxCatchAllLabel" ma:readOnly="true" ma:showField="CatchAllDataLabel" ma:web="e7c6409d-2d7f-4d17-8d14-58435df08aaf">
      <xsd:complexType>
        <xsd:complexContent>
          <xsd:extension base="dms:MultiChoiceLookup">
            <xsd:sequence>
              <xsd:element name="Value" type="dms:Lookup" maxOccurs="unbounded" minOccurs="0" nillable="true"/>
            </xsd:sequence>
          </xsd:extension>
        </xsd:complexContent>
      </xsd:complexType>
    </xsd:element>
    <xsd:element name="h9b93e72e5794087a8c6a707504e94d4" ma:index="13" nillable="true" ma:taxonomy="true" ma:internalName="h9b93e72e5794087a8c6a707504e94d4" ma:taxonomyFieldName="GO_Thema2" ma:displayName="Thema" ma:default="" ma:fieldId="{19b93e72-e579-4087-a8c6-a707504e94d4}" ma:taxonomyMulti="true" ma:sspId="5edcdd67-fc9d-49c3-bb9e-68c8dc6df091" ma:termSetId="f4861e71-693b-4a94-84d0-465f3af073b0" ma:anchorId="00000000-0000-0000-0000-000000000000" ma:open="false" ma:isKeyword="false">
      <xsd:complexType>
        <xsd:sequence>
          <xsd:element ref="pc:Terms" minOccurs="0" maxOccurs="1"/>
        </xsd:sequence>
      </xsd:complexType>
    </xsd:element>
    <xsd:element name="o8f5c290772241a4a8574faf3eed473a" ma:index="15" nillable="true" ma:taxonomy="true" ma:internalName="o8f5c290772241a4a8574faf3eed473a" ma:taxonomyFieldName="GO_Onderwijsniveau2" ma:displayName="Onderwijsniveau" ma:default="" ma:fieldId="{88f5c290-7722-41a4-a857-4faf3eed473a}" ma:taxonomyMulti="true" ma:sspId="5edcdd67-fc9d-49c3-bb9e-68c8dc6df091" ma:termSetId="f0da6606-5531-4ef5-98f9-009710f538f1" ma:anchorId="00000000-0000-0000-0000-000000000000" ma:open="false" ma:isKeyword="false">
      <xsd:complexType>
        <xsd:sequence>
          <xsd:element ref="pc:Terms" minOccurs="0" maxOccurs="1"/>
        </xsd:sequence>
      </xsd:complexType>
    </xsd:element>
    <xsd:element name="GO_Gepubliceerd" ma:index="17" nillable="true" ma:displayName="GO_Gepubliceerd" ma:default="1" ma:internalName="GO_Gepubliceerd" ma:readOnly="false">
      <xsd:simpleType>
        <xsd:restriction base="dms:Boolean"/>
      </xsd:simpleType>
    </xsd:element>
    <xsd:element name="GO_SorteringsDatum" ma:index="18" nillable="true" ma:displayName="Sorteringsdatum" ma:format="DateTime" ma:internalName="GO_SorteringsDatum">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Inhoudstype"/>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BF5F862-335E-420B-B6A6-3F3C73EB73EB}">
  <ds:schemaRefs>
    <ds:schemaRef ds:uri="http://schemas.openxmlformats.org/officeDocument/2006/bibliography"/>
  </ds:schemaRefs>
</ds:datastoreItem>
</file>

<file path=customXml/itemProps3.xml><?xml version="1.0" encoding="utf-8"?>
<ds:datastoreItem xmlns:ds="http://schemas.openxmlformats.org/officeDocument/2006/customXml" ds:itemID="{3AD39B42-8652-40AF-9B51-F132F9B5A9F4}">
  <ds:schemaRefs>
    <ds:schemaRef ds:uri="http://schemas.microsoft.com/office/infopath/2007/PartnerControls"/>
    <ds:schemaRef ds:uri="a5d50ec6-4f68-42b2-af89-bec3c735f1b3"/>
    <ds:schemaRef ds:uri="http://purl.org/dc/dcmitype/"/>
    <ds:schemaRef ds:uri="http://purl.org/dc/elements/1.1/"/>
    <ds:schemaRef ds:uri="http://schemas.microsoft.com/office/2006/documentManagement/types"/>
    <ds:schemaRef ds:uri="http://schemas.openxmlformats.org/package/2006/metadata/core-properties"/>
    <ds:schemaRef ds:uri="http://purl.org/dc/term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066D9786-5F89-42C1-9F37-51513BFB03E0}">
  <ds:schemaRefs>
    <ds:schemaRef ds:uri="http://schemas.microsoft.com/sharepoint/v3/contenttype/forms"/>
  </ds:schemaRefs>
</ds:datastoreItem>
</file>

<file path=customXml/itemProps5.xml><?xml version="1.0" encoding="utf-8"?>
<ds:datastoreItem xmlns:ds="http://schemas.openxmlformats.org/officeDocument/2006/customXml" ds:itemID="{710992FC-4B0B-471A-BECD-AFC5C963E2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d50ec6-4f68-42b2-af89-bec3c735f1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0284487D-FE00-42A1-9D8E-B98D5281EEEC}"/>
</file>

<file path=customXml/itemProps7.xml><?xml version="1.0" encoding="utf-8"?>
<ds:datastoreItem xmlns:ds="http://schemas.openxmlformats.org/officeDocument/2006/customXml" ds:itemID="{E15A2C09-E995-40AF-A36E-691D955A0C0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Agenda PTC Niet-leerplichtonderwijs 25.05.2018 (003)</ap:Template>
  <ap:Application>Microsoft Word for the web</ap:Application>
  <ap:DocSecurity>0</ap:DocSecurity>
  <ap:ScaleCrop>false</ap:ScaleCrop>
  <ap:Company>Gramma</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Samenvatting opstartsessie 14102021</dc:title>
  <dc:subject/>
  <dc:creator>Lehouck Katrien</dc:creator>
  <cp:keywords/>
  <dc:description/>
  <cp:lastModifiedBy>Katrien Lehouck</cp:lastModifiedBy>
  <cp:revision>3</cp:revision>
  <cp:lastPrinted>2013-12-16T13:47:00Z</cp:lastPrinted>
  <dcterms:created xsi:type="dcterms:W3CDTF">2021-11-03T16:06:00Z</dcterms:created>
  <dcterms:modified xsi:type="dcterms:W3CDTF">2021-11-03T16:08:22Z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846;#Over GO!|ce4ef47a-ee33-4e7b-92e8-fc2613c6f28e</vt:lpwstr>
  </property>
  <property fmtid="{D5CDD505-2E9C-101B-9397-08002B2CF9AE}" pid="4" name="GO_TonenOp">
    <vt:lpwstr>332;#Wordsjablonen|035d6640-6d77-47ba-8bc3-72dc34b45b8c</vt:lpwstr>
  </property>
  <property fmtid="{D5CDD505-2E9C-101B-9397-08002B2CF9AE}" pid="5" name="GO_Onderwijsniveau2">
    <vt:lpwstr>870;#Basisonderwijs|3b8ad038-521d-48c3-b44e-df4706774640;#871;#Buitengewoon onderwijs|e29d20d1-2569-4d77-8565-a6306c34a761;#864;#CLB|dab5612f-c15f-4cef-a185-32788ddad283;#872;#Deeltijds kunstonderwijs|992f05e6-8704-48c8-a5b7-a80e86c2fbbf;#873;#Internaten|</vt:lpwstr>
  </property>
  <property fmtid="{D5CDD505-2E9C-101B-9397-08002B2CF9AE}" pid="6" name="GOProPublicatiestatus">
    <vt:lpwstr>1;#Online|5d773375-47c0-4896-afa8-6eac5ed3e165</vt:lpwstr>
  </property>
  <property fmtid="{D5CDD505-2E9C-101B-9397-08002B2CF9AE}" pid="7" name="_dlc_DocIdItemGuid">
    <vt:lpwstr>396ea3fe-5dd1-4e54-af60-76ea424c2128</vt:lpwstr>
  </property>
  <property fmtid="{D5CDD505-2E9C-101B-9397-08002B2CF9AE}" pid="8" name="GOProOnderwijsniveaus">
    <vt:lpwstr>14;#Alle onderwijsniveaus|2fe7c676-0ce6-4fab-b265-4b19c15279a5</vt:lpwstr>
  </property>
  <property fmtid="{D5CDD505-2E9C-101B-9397-08002B2CF9AE}" pid="9" name="MediaServiceImageTags">
    <vt:lpwstr/>
  </property>
  <property fmtid="{D5CDD505-2E9C-101B-9397-08002B2CF9AE}" pid="10" name="GOProOorsprong">
    <vt:lpwstr/>
  </property>
  <property fmtid="{D5CDD505-2E9C-101B-9397-08002B2CF9AE}" pid="11" name="GOProThemas">
    <vt:lpwstr>90;#Beleid en standpunten|8e147e35-9423-4b48-9f14-15e8c830d659</vt:lpwstr>
  </property>
  <property fmtid="{D5CDD505-2E9C-101B-9397-08002B2CF9AE}" pid="12" name="GOProSchooljaar">
    <vt:lpwstr/>
  </property>
  <property fmtid="{D5CDD505-2E9C-101B-9397-08002B2CF9AE}" pid="13" name="GOProJaar">
    <vt:lpwstr/>
  </property>
</Properties>
</file>