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6618B" w14:textId="1BF8011F" w:rsidR="00AE4560" w:rsidRDefault="00B01A4F" w:rsidP="001D2C94">
      <w:pPr>
        <w:pStyle w:val="PBD-Kop1"/>
      </w:pPr>
      <w:bookmarkStart w:id="0" w:name="_Toc67578619"/>
      <w:bookmarkStart w:id="1" w:name="_Toc67579250"/>
      <w:bookmarkStart w:id="2" w:name="_Toc68096298"/>
      <w:r w:rsidRPr="00B01A4F">
        <w:rPr>
          <w:noProof/>
        </w:rPr>
        <w:drawing>
          <wp:anchor distT="0" distB="0" distL="114300" distR="114300" simplePos="0" relativeHeight="251658241" behindDoc="1" locked="0" layoutInCell="1" allowOverlap="1" wp14:anchorId="535AA4DD" wp14:editId="693C898D">
            <wp:simplePos x="0" y="0"/>
            <wp:positionH relativeFrom="page">
              <wp:posOffset>12387</wp:posOffset>
            </wp:positionH>
            <wp:positionV relativeFrom="paragraph">
              <wp:posOffset>-887730</wp:posOffset>
            </wp:positionV>
            <wp:extent cx="7541260" cy="10658475"/>
            <wp:effectExtent l="0" t="0" r="2540" b="9525"/>
            <wp:wrapNone/>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fbeelding 1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41260" cy="10658475"/>
                    </a:xfrm>
                    <a:prstGeom prst="rect">
                      <a:avLst/>
                    </a:prstGeom>
                  </pic:spPr>
                </pic:pic>
              </a:graphicData>
            </a:graphic>
            <wp14:sizeRelH relativeFrom="page">
              <wp14:pctWidth>0</wp14:pctWidth>
            </wp14:sizeRelH>
            <wp14:sizeRelV relativeFrom="page">
              <wp14:pctHeight>0</wp14:pctHeight>
            </wp14:sizeRelV>
          </wp:anchor>
        </w:drawing>
      </w:r>
      <w:bookmarkStart w:id="3" w:name="_Toc42501425"/>
      <w:bookmarkEnd w:id="0"/>
      <w:bookmarkEnd w:id="1"/>
      <w:bookmarkEnd w:id="2"/>
    </w:p>
    <w:p w14:paraId="6EF36E25" w14:textId="144FD343" w:rsidR="008C7F9B" w:rsidRDefault="00B20510">
      <w:r w:rsidRPr="00B01A4F">
        <w:rPr>
          <w:noProof/>
        </w:rPr>
        <mc:AlternateContent>
          <mc:Choice Requires="wps">
            <w:drawing>
              <wp:anchor distT="45720" distB="45720" distL="114300" distR="114300" simplePos="0" relativeHeight="251658240" behindDoc="0" locked="0" layoutInCell="1" allowOverlap="1" wp14:anchorId="0A2932E4" wp14:editId="5A3DCA4D">
                <wp:simplePos x="0" y="0"/>
                <wp:positionH relativeFrom="margin">
                  <wp:align>right</wp:align>
                </wp:positionH>
                <wp:positionV relativeFrom="paragraph">
                  <wp:posOffset>4204335</wp:posOffset>
                </wp:positionV>
                <wp:extent cx="5260975" cy="1487170"/>
                <wp:effectExtent l="0" t="0" r="0" b="0"/>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0975" cy="1487170"/>
                        </a:xfrm>
                        <a:prstGeom prst="rect">
                          <a:avLst/>
                        </a:prstGeom>
                        <a:noFill/>
                        <a:ln w="9525">
                          <a:noFill/>
                          <a:miter lim="800000"/>
                          <a:headEnd/>
                          <a:tailEnd/>
                        </a:ln>
                      </wps:spPr>
                      <wps:txbx>
                        <w:txbxContent>
                          <w:p w14:paraId="1C28FE38" w14:textId="1911AC6B" w:rsidR="00AE4560" w:rsidRPr="00AE4560" w:rsidRDefault="008D0FD9" w:rsidP="006E437E">
                            <w:pPr>
                              <w:spacing w:line="240" w:lineRule="auto"/>
                              <w:jc w:val="center"/>
                              <w:rPr>
                                <w:b/>
                                <w:bCs/>
                                <w:color w:val="C3004A"/>
                                <w:sz w:val="56"/>
                                <w:szCs w:val="56"/>
                              </w:rPr>
                            </w:pPr>
                            <w:r>
                              <w:rPr>
                                <w:b/>
                                <w:bCs/>
                                <w:color w:val="C3004A"/>
                                <w:sz w:val="56"/>
                                <w:szCs w:val="56"/>
                              </w:rPr>
                              <w:t>Netwerk GOK – 17 maart 2022</w:t>
                            </w:r>
                            <w:r w:rsidR="00AB2BF3">
                              <w:rPr>
                                <w:b/>
                                <w:bCs/>
                                <w:color w:val="C3004A"/>
                                <w:sz w:val="56"/>
                                <w:szCs w:val="56"/>
                              </w:rPr>
                              <w:br/>
                            </w:r>
                            <w:r>
                              <w:rPr>
                                <w:b/>
                                <w:bCs/>
                                <w:color w:val="C3004A"/>
                                <w:sz w:val="56"/>
                                <w:szCs w:val="56"/>
                              </w:rPr>
                              <w:t>Opdracht</w:t>
                            </w:r>
                            <w:r w:rsidR="006E437E">
                              <w:rPr>
                                <w:b/>
                                <w:bCs/>
                                <w:color w:val="C3004A"/>
                                <w:sz w:val="56"/>
                                <w:szCs w:val="56"/>
                              </w:rPr>
                              <w:t xml:space="preserve"> </w:t>
                            </w:r>
                            <w:r w:rsidR="00060AE6">
                              <w:rPr>
                                <w:b/>
                                <w:bCs/>
                                <w:color w:val="C3004A"/>
                                <w:sz w:val="56"/>
                                <w:szCs w:val="56"/>
                              </w:rPr>
                              <w:t xml:space="preserve">in </w:t>
                            </w:r>
                            <w:proofErr w:type="spellStart"/>
                            <w:r w:rsidR="00060AE6">
                              <w:rPr>
                                <w:b/>
                                <w:bCs/>
                                <w:color w:val="C3004A"/>
                                <w:sz w:val="56"/>
                                <w:szCs w:val="56"/>
                              </w:rPr>
                              <w:t>breakout</w:t>
                            </w:r>
                            <w:proofErr w:type="spellEnd"/>
                            <w:r w:rsidR="00060AE6">
                              <w:rPr>
                                <w:b/>
                                <w:bCs/>
                                <w:color w:val="C3004A"/>
                                <w:sz w:val="56"/>
                                <w:szCs w:val="56"/>
                              </w:rPr>
                              <w:t xml:space="preserve"> rooms </w:t>
                            </w:r>
                            <w:r w:rsidR="006E437E">
                              <w:rPr>
                                <w:b/>
                                <w:bCs/>
                                <w:color w:val="C3004A"/>
                                <w:sz w:val="56"/>
                                <w:szCs w:val="56"/>
                              </w:rPr>
                              <w:t>succesfactoren GOK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2932E4" id="_x0000_t202" coordsize="21600,21600" o:spt="202" path="m,l,21600r21600,l21600,xe">
                <v:stroke joinstyle="miter"/>
                <v:path gradientshapeok="t" o:connecttype="rect"/>
              </v:shapetype>
              <v:shape id="Tekstvak 2" o:spid="_x0000_s1026" type="#_x0000_t202" style="position:absolute;margin-left:363.05pt;margin-top:331.05pt;width:414.25pt;height:117.1pt;z-index:2516582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itdDwIAAPUDAAAOAAAAZHJzL2Uyb0RvYy54bWysU9tuGyEQfa/Uf0C813uRHdsrr6M0aapK&#10;aVopyQdglvUiA0MBe9f9+g6s41jtW9R9QLAzc5hz5rC6HrQiB+G8BFPTYpJTIgyHRpptTV+e7z8t&#10;KPGBmYYpMKKmR+Hp9frjh1VvK1FCB6oRjiCI8VVva9qFYKss87wTmvkJWGEw2ILTLODRbbPGsR7R&#10;tcrKPL/KenCNdcCF9/j3bgzSdcJvW8HDj7b1IhBVU+wtpNWldRPXbL1i1dYx20l+aoO9owvNpMFL&#10;z1B3LDCyd/IfKC25Aw9tmHDQGbSt5CJxQDZF/hebp45ZkbigON6eZfL/D5Y/Hn46IpualsWcEsM0&#10;DulZ7Hw4sB0poz699RWmPVlMDMNnGHDOiau3D8B3nhi47ZjZihvnoO8Ea7C/IlZmF6Ujjo8gm/47&#10;NHgN2wdIQEPrdBQP5SCIjnM6nmcjhkA4/pyVV/lyPqOEY6yYLubFPE0vY9VruXU+fBWgSdzU1OHw&#10;Ezw7PPgQ22HVa0q8zcC9VCoZQBnS13Q5K2ep4CKiZUB/KqlrusjjNzomsvximlQcmFTjHi9Q5kQ7&#10;Mh05h2EzYGLUYgPNEQVwMPoQ3w1uOnC/KenRgzX1v/bMCUrUN4MiLovpNJo2HaazeYkHdxnZXEaY&#10;4QhV00DJuL0Nyegj1xsUu5VJhrdOTr2it5I6p3cQzXt5Tllvr3X9BwAA//8DAFBLAwQUAAYACAAA&#10;ACEADEyLot0AAAAIAQAADwAAAGRycy9kb3ducmV2LnhtbEyPwU7DMBBE70j8g7VI3KjdQKM0xKmq&#10;Iq4gClTqzY23SUS8jmK3Sf++ywlus5rVzJtiNblOnHEIrScN85kCgVR521Kt4evz9SEDEaIhazpP&#10;qOGCAVbl7U1hcutH+sDzNtaCQyjkRkMTY59LGaoGnQkz3yOxd/SDM5HPoZZ2MCOHu04mSqXSmZa4&#10;oTE9bhqsfrYnp+H77bjfPan3+sUt+tFPSpJbSq3v76b1M4iIU/x7hl98RoeSmQ7+RDaITgMPiRrS&#10;NJmDYDtLsgWIA4tl+giyLOT/AeUVAAD//wMAUEsBAi0AFAAGAAgAAAAhALaDOJL+AAAA4QEAABMA&#10;AAAAAAAAAAAAAAAAAAAAAFtDb250ZW50X1R5cGVzXS54bWxQSwECLQAUAAYACAAAACEAOP0h/9YA&#10;AACUAQAACwAAAAAAAAAAAAAAAAAvAQAAX3JlbHMvLnJlbHNQSwECLQAUAAYACAAAACEAMJIrXQ8C&#10;AAD1AwAADgAAAAAAAAAAAAAAAAAuAgAAZHJzL2Uyb0RvYy54bWxQSwECLQAUAAYACAAAACEADEyL&#10;ot0AAAAIAQAADwAAAAAAAAAAAAAAAABpBAAAZHJzL2Rvd25yZXYueG1sUEsFBgAAAAAEAAQA8wAA&#10;AHMFAAAAAA==&#10;" filled="f" stroked="f">
                <v:textbox>
                  <w:txbxContent>
                    <w:p w14:paraId="1C28FE38" w14:textId="1911AC6B" w:rsidR="00AE4560" w:rsidRPr="00AE4560" w:rsidRDefault="008D0FD9" w:rsidP="006E437E">
                      <w:pPr>
                        <w:spacing w:line="240" w:lineRule="auto"/>
                        <w:jc w:val="center"/>
                        <w:rPr>
                          <w:b/>
                          <w:bCs/>
                          <w:color w:val="C3004A"/>
                          <w:sz w:val="56"/>
                          <w:szCs w:val="56"/>
                        </w:rPr>
                      </w:pPr>
                      <w:r>
                        <w:rPr>
                          <w:b/>
                          <w:bCs/>
                          <w:color w:val="C3004A"/>
                          <w:sz w:val="56"/>
                          <w:szCs w:val="56"/>
                        </w:rPr>
                        <w:t>Netwerk GOK – 17 maart 2022</w:t>
                      </w:r>
                      <w:r w:rsidR="00AB2BF3">
                        <w:rPr>
                          <w:b/>
                          <w:bCs/>
                          <w:color w:val="C3004A"/>
                          <w:sz w:val="56"/>
                          <w:szCs w:val="56"/>
                        </w:rPr>
                        <w:br/>
                      </w:r>
                      <w:r>
                        <w:rPr>
                          <w:b/>
                          <w:bCs/>
                          <w:color w:val="C3004A"/>
                          <w:sz w:val="56"/>
                          <w:szCs w:val="56"/>
                        </w:rPr>
                        <w:t>Opdracht</w:t>
                      </w:r>
                      <w:r w:rsidR="006E437E">
                        <w:rPr>
                          <w:b/>
                          <w:bCs/>
                          <w:color w:val="C3004A"/>
                          <w:sz w:val="56"/>
                          <w:szCs w:val="56"/>
                        </w:rPr>
                        <w:t xml:space="preserve"> </w:t>
                      </w:r>
                      <w:r w:rsidR="00060AE6">
                        <w:rPr>
                          <w:b/>
                          <w:bCs/>
                          <w:color w:val="C3004A"/>
                          <w:sz w:val="56"/>
                          <w:szCs w:val="56"/>
                        </w:rPr>
                        <w:t xml:space="preserve">in </w:t>
                      </w:r>
                      <w:proofErr w:type="spellStart"/>
                      <w:r w:rsidR="00060AE6">
                        <w:rPr>
                          <w:b/>
                          <w:bCs/>
                          <w:color w:val="C3004A"/>
                          <w:sz w:val="56"/>
                          <w:szCs w:val="56"/>
                        </w:rPr>
                        <w:t>breakout</w:t>
                      </w:r>
                      <w:proofErr w:type="spellEnd"/>
                      <w:r w:rsidR="00060AE6">
                        <w:rPr>
                          <w:b/>
                          <w:bCs/>
                          <w:color w:val="C3004A"/>
                          <w:sz w:val="56"/>
                          <w:szCs w:val="56"/>
                        </w:rPr>
                        <w:t xml:space="preserve"> rooms </w:t>
                      </w:r>
                      <w:r w:rsidR="006E437E">
                        <w:rPr>
                          <w:b/>
                          <w:bCs/>
                          <w:color w:val="C3004A"/>
                          <w:sz w:val="56"/>
                          <w:szCs w:val="56"/>
                        </w:rPr>
                        <w:t>succesfactoren GOK</w:t>
                      </w:r>
                    </w:p>
                  </w:txbxContent>
                </v:textbox>
                <w10:wrap type="square" anchorx="margin"/>
              </v:shape>
            </w:pict>
          </mc:Fallback>
        </mc:AlternateContent>
      </w:r>
      <w:r w:rsidR="008C7F9B">
        <w:br w:type="page"/>
      </w:r>
    </w:p>
    <w:p w14:paraId="412BC796" w14:textId="5FDC13C0" w:rsidR="00A34629" w:rsidRPr="00CE1CB3" w:rsidRDefault="00CE1CB3" w:rsidP="00CE1CB3">
      <w:pPr>
        <w:rPr>
          <w:rFonts w:asciiTheme="majorHAnsi" w:eastAsiaTheme="majorEastAsia" w:hAnsiTheme="majorHAnsi" w:cstheme="majorBidi"/>
          <w:b/>
          <w:bCs/>
          <w:color w:val="00B3D5"/>
          <w:sz w:val="32"/>
          <w:szCs w:val="32"/>
        </w:rPr>
      </w:pPr>
      <w:r w:rsidRPr="00E87299">
        <w:rPr>
          <w:noProof/>
        </w:rPr>
        <w:lastRenderedPageBreak/>
        <w:drawing>
          <wp:inline distT="0" distB="0" distL="0" distR="0" wp14:anchorId="3D88039D" wp14:editId="0C0785E8">
            <wp:extent cx="5449279" cy="3746311"/>
            <wp:effectExtent l="0" t="0" r="0" b="6985"/>
            <wp:docPr id="20" name="Afbeelding 19">
              <a:extLst xmlns:a="http://schemas.openxmlformats.org/drawingml/2006/main">
                <a:ext uri="{FF2B5EF4-FFF2-40B4-BE49-F238E27FC236}">
                  <a16:creationId xmlns:a16="http://schemas.microsoft.com/office/drawing/2014/main" id="{88492CA0-3CC5-45FB-9C71-7F669DAB38A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fbeelding 19">
                      <a:extLst>
                        <a:ext uri="{FF2B5EF4-FFF2-40B4-BE49-F238E27FC236}">
                          <a16:creationId xmlns:a16="http://schemas.microsoft.com/office/drawing/2014/main" id="{88492CA0-3CC5-45FB-9C71-7F669DAB38A9}"/>
                        </a:ext>
                      </a:extLst>
                    </pic:cNvPr>
                    <pic:cNvPicPr>
                      <a:picLocks noChangeAspect="1"/>
                    </pic:cNvPicPr>
                  </pic:nvPicPr>
                  <pic:blipFill>
                    <a:blip r:embed="rId12"/>
                    <a:stretch>
                      <a:fillRect/>
                    </a:stretch>
                  </pic:blipFill>
                  <pic:spPr>
                    <a:xfrm>
                      <a:off x="0" y="0"/>
                      <a:ext cx="5460905" cy="3754304"/>
                    </a:xfrm>
                    <a:prstGeom prst="rect">
                      <a:avLst/>
                    </a:prstGeom>
                    <a:ln w="38100">
                      <a:noFill/>
                    </a:ln>
                  </pic:spPr>
                </pic:pic>
              </a:graphicData>
            </a:graphic>
          </wp:inline>
        </w:drawing>
      </w:r>
      <w:bookmarkEnd w:id="3"/>
    </w:p>
    <w:p w14:paraId="018E8921" w14:textId="542F770D" w:rsidR="00FF4A90" w:rsidRDefault="00FF4A90" w:rsidP="005D02DD">
      <w:pPr>
        <w:pStyle w:val="PBD-Genummerdelijst"/>
        <w:numPr>
          <w:ilvl w:val="0"/>
          <w:numId w:val="0"/>
        </w:numPr>
      </w:pPr>
    </w:p>
    <w:p w14:paraId="3BF7132D" w14:textId="10A78868" w:rsidR="00FF4A90" w:rsidRDefault="00FF4A90" w:rsidP="00A34629">
      <w:pPr>
        <w:pStyle w:val="PBD-Genummerdelijst"/>
        <w:numPr>
          <w:ilvl w:val="0"/>
          <w:numId w:val="0"/>
        </w:numPr>
        <w:ind w:left="1066"/>
      </w:pPr>
    </w:p>
    <w:p w14:paraId="7EA0E525" w14:textId="13B3276B" w:rsidR="007B4D89" w:rsidRPr="00314C57" w:rsidRDefault="00D648BF" w:rsidP="00314C57">
      <w:pPr>
        <w:rPr>
          <w:color w:val="70AD47" w:themeColor="accent6"/>
          <w:u w:val="single"/>
        </w:rPr>
      </w:pPr>
      <w:r w:rsidRPr="00314C57">
        <w:rPr>
          <w:b/>
          <w:bCs/>
          <w:color w:val="70AD47" w:themeColor="accent6"/>
          <w:sz w:val="24"/>
          <w:szCs w:val="24"/>
          <w:u w:val="single"/>
        </w:rPr>
        <w:t xml:space="preserve">Verkennen, reflecteren, terugkoppelen van een wetenschappelijk onderbouwde </w:t>
      </w:r>
      <w:r w:rsidR="00314C57" w:rsidRPr="00314C57">
        <w:rPr>
          <w:b/>
          <w:bCs/>
          <w:color w:val="70AD47" w:themeColor="accent6"/>
          <w:sz w:val="24"/>
          <w:szCs w:val="24"/>
          <w:u w:val="single"/>
        </w:rPr>
        <w:t>GOK-</w:t>
      </w:r>
      <w:r w:rsidRPr="00314C57">
        <w:rPr>
          <w:b/>
          <w:bCs/>
          <w:color w:val="70AD47" w:themeColor="accent6"/>
          <w:sz w:val="24"/>
          <w:szCs w:val="24"/>
          <w:u w:val="single"/>
        </w:rPr>
        <w:t>interventie :</w:t>
      </w:r>
    </w:p>
    <w:p w14:paraId="06F35EC1" w14:textId="495AAB06" w:rsidR="00D648BF" w:rsidRDefault="00D648BF" w:rsidP="00D648BF">
      <w:pPr>
        <w:pStyle w:val="Lijstalinea"/>
        <w:numPr>
          <w:ilvl w:val="0"/>
          <w:numId w:val="7"/>
        </w:numPr>
      </w:pPr>
      <w:r>
        <w:t xml:space="preserve">Jullie kregen daarnet een </w:t>
      </w:r>
      <w:r w:rsidR="00314C57">
        <w:t xml:space="preserve">heldere </w:t>
      </w:r>
      <w:r>
        <w:t>toelichting o</w:t>
      </w:r>
      <w:r w:rsidR="006E437E">
        <w:t>ver</w:t>
      </w:r>
      <w:r>
        <w:t xml:space="preserve"> de wetenschappelijk onderbouwde succesfactoren voor GOK (Jan Fransen).</w:t>
      </w:r>
    </w:p>
    <w:p w14:paraId="793B0392" w14:textId="564B1053" w:rsidR="00D648BF" w:rsidRDefault="00D648BF" w:rsidP="00D648BF">
      <w:pPr>
        <w:pStyle w:val="Lijstalinea"/>
        <w:numPr>
          <w:ilvl w:val="0"/>
          <w:numId w:val="7"/>
        </w:numPr>
      </w:pPr>
      <w:r>
        <w:t xml:space="preserve">Neem </w:t>
      </w:r>
      <w:r w:rsidR="006E437E">
        <w:t xml:space="preserve">nu </w:t>
      </w:r>
      <w:r>
        <w:t xml:space="preserve">de </w:t>
      </w:r>
      <w:r w:rsidRPr="00FE08F6">
        <w:rPr>
          <w:b/>
          <w:bCs/>
        </w:rPr>
        <w:t>themafiche</w:t>
      </w:r>
      <w:r>
        <w:t xml:space="preserve"> rond de gekozen succesfactor erbij. Hou ook </w:t>
      </w:r>
      <w:r w:rsidR="0003687D" w:rsidRPr="0003687D">
        <w:rPr>
          <w:b/>
          <w:bCs/>
        </w:rPr>
        <w:t>ROK/</w:t>
      </w:r>
      <w:r w:rsidRPr="0003687D">
        <w:rPr>
          <w:b/>
          <w:bCs/>
        </w:rPr>
        <w:t>GOK</w:t>
      </w:r>
      <w:r w:rsidRPr="00D648BF">
        <w:rPr>
          <w:b/>
          <w:bCs/>
        </w:rPr>
        <w:t>-wijs</w:t>
      </w:r>
      <w:r>
        <w:t xml:space="preserve"> bij de hand.</w:t>
      </w:r>
    </w:p>
    <w:p w14:paraId="7509F8D0" w14:textId="4E80A8D5" w:rsidR="006E437E" w:rsidRDefault="006E437E" w:rsidP="006E437E">
      <w:pPr>
        <w:pStyle w:val="Lijstalinea"/>
        <w:numPr>
          <w:ilvl w:val="0"/>
          <w:numId w:val="7"/>
        </w:numPr>
      </w:pPr>
      <w:r>
        <w:t xml:space="preserve">Ga nu naar je </w:t>
      </w:r>
      <w:r w:rsidRPr="000A7454">
        <w:t>BO-room</w:t>
      </w:r>
    </w:p>
    <w:p w14:paraId="12449320" w14:textId="0832BC21" w:rsidR="00F15B54" w:rsidRDefault="00F15B54" w:rsidP="00F15B54">
      <w:pPr>
        <w:pStyle w:val="Lijstalinea"/>
        <w:numPr>
          <w:ilvl w:val="1"/>
          <w:numId w:val="7"/>
        </w:numPr>
      </w:pPr>
      <w:r>
        <w:t xml:space="preserve">Duid een verslaggever/ notulist aan. De verslaggever/ notulist loodst de groep doorheen de opdracht en stuurt de notities na afloop door naar </w:t>
      </w:r>
      <w:hyperlink r:id="rId13" w:history="1">
        <w:r w:rsidRPr="003D1013">
          <w:rPr>
            <w:rStyle w:val="Hyperlink"/>
          </w:rPr>
          <w:t>katrien.lehouck@g-o.be</w:t>
        </w:r>
      </w:hyperlink>
      <w:r>
        <w:t xml:space="preserve"> . (alle verzamelde notities worden later </w:t>
      </w:r>
      <w:r w:rsidR="009C195B">
        <w:t xml:space="preserve">ter inspiratie </w:t>
      </w:r>
      <w:r>
        <w:t>gedeeld</w:t>
      </w:r>
      <w:r w:rsidR="009C195B">
        <w:t>)</w:t>
      </w:r>
    </w:p>
    <w:p w14:paraId="1A9B4A96" w14:textId="57898C9D" w:rsidR="006E437E" w:rsidRDefault="006E437E" w:rsidP="006E437E">
      <w:pPr>
        <w:pStyle w:val="Lijstalinea"/>
        <w:numPr>
          <w:ilvl w:val="1"/>
          <w:numId w:val="7"/>
        </w:numPr>
      </w:pPr>
      <w:r>
        <w:t xml:space="preserve">Duid een tijdbewaker aan. De tijdbewaker zorgt er voor dat de opdracht binnen de vooropgestelde tijd wordt uitgevoerd. </w:t>
      </w:r>
    </w:p>
    <w:p w14:paraId="637AB1F5" w14:textId="1F542452" w:rsidR="006E437E" w:rsidRPr="007B4D89" w:rsidRDefault="006E437E" w:rsidP="006E437E">
      <w:pPr>
        <w:pStyle w:val="Lijstalinea"/>
        <w:shd w:val="clear" w:color="auto" w:fill="E2EFD9" w:themeFill="accent6" w:themeFillTint="33"/>
        <w:ind w:left="1440"/>
      </w:pPr>
      <w:r>
        <w:t xml:space="preserve">Timing: </w:t>
      </w:r>
      <w:r w:rsidR="005F25A3">
        <w:t>5</w:t>
      </w:r>
      <w:r>
        <w:t>0’</w:t>
      </w:r>
    </w:p>
    <w:p w14:paraId="405EA208" w14:textId="15802590" w:rsidR="001D19BD" w:rsidRPr="00314C57" w:rsidRDefault="001D19BD" w:rsidP="00A47771">
      <w:pPr>
        <w:pStyle w:val="Lijstalinea"/>
        <w:numPr>
          <w:ilvl w:val="0"/>
          <w:numId w:val="7"/>
        </w:numPr>
        <w:rPr>
          <w:i/>
          <w:iCs/>
          <w:u w:val="single"/>
        </w:rPr>
      </w:pPr>
      <w:r w:rsidRPr="00314C57">
        <w:rPr>
          <w:i/>
          <w:iCs/>
          <w:u w:val="single"/>
        </w:rPr>
        <w:t>Opdracht:</w:t>
      </w:r>
    </w:p>
    <w:p w14:paraId="097AE074" w14:textId="1DD0E558" w:rsidR="001D19BD" w:rsidRDefault="00677715" w:rsidP="00A47771">
      <w:pPr>
        <w:pStyle w:val="Lijstalinea"/>
        <w:numPr>
          <w:ilvl w:val="1"/>
          <w:numId w:val="7"/>
        </w:numPr>
      </w:pPr>
      <w:r>
        <w:t>Verken samen de themafiche</w:t>
      </w:r>
      <w:r w:rsidR="006E437E">
        <w:t>.</w:t>
      </w:r>
    </w:p>
    <w:p w14:paraId="71FB2826" w14:textId="3B27739A" w:rsidR="006E437E" w:rsidRDefault="006E437E" w:rsidP="00A47771">
      <w:pPr>
        <w:pStyle w:val="Lijstalinea"/>
        <w:numPr>
          <w:ilvl w:val="1"/>
          <w:numId w:val="7"/>
        </w:numPr>
      </w:pPr>
      <w:r>
        <w:t>Bekijk ook de GOK-wijs rond deze succesfactor ter inspiratie.</w:t>
      </w:r>
    </w:p>
    <w:p w14:paraId="44EEDC9B" w14:textId="77777777" w:rsidR="00677715" w:rsidRDefault="00677715" w:rsidP="00677715">
      <w:pPr>
        <w:pStyle w:val="Lijstalinea"/>
        <w:numPr>
          <w:ilvl w:val="1"/>
          <w:numId w:val="7"/>
        </w:numPr>
      </w:pPr>
      <w:r>
        <w:t>Brainstorm over volgende punten:</w:t>
      </w:r>
    </w:p>
    <w:p w14:paraId="34F73EB5" w14:textId="07195E02" w:rsidR="00C56247" w:rsidRDefault="00C56247" w:rsidP="00C56247">
      <w:pPr>
        <w:pStyle w:val="Lijstalinea"/>
        <w:numPr>
          <w:ilvl w:val="2"/>
          <w:numId w:val="7"/>
        </w:numPr>
      </w:pPr>
      <w:r>
        <w:t>Welke effecten kunnen we vooropstellen van deze succesfactor? (hulpmiddel R-OK, GOK-wijs)</w:t>
      </w:r>
    </w:p>
    <w:p w14:paraId="01CFC1E5" w14:textId="4D67895D" w:rsidR="00C56247" w:rsidRDefault="00C56247" w:rsidP="00C56247">
      <w:pPr>
        <w:pStyle w:val="Lijstalinea"/>
        <w:numPr>
          <w:ilvl w:val="2"/>
          <w:numId w:val="7"/>
        </w:numPr>
      </w:pPr>
      <w:r>
        <w:t>Hoe kunnen we de vooropgestelde effecten gaan meten van deze succesfactor?</w:t>
      </w:r>
    </w:p>
    <w:p w14:paraId="6ECBDB96" w14:textId="63756AE3" w:rsidR="00677715" w:rsidRDefault="00677715" w:rsidP="00C56247">
      <w:pPr>
        <w:pStyle w:val="Lijstalinea"/>
        <w:numPr>
          <w:ilvl w:val="2"/>
          <w:numId w:val="7"/>
        </w:numPr>
      </w:pPr>
      <w:r>
        <w:t>Welke concrete acties kunnen we aan deze succesfactor koppelen?</w:t>
      </w:r>
    </w:p>
    <w:p w14:paraId="775C478C" w14:textId="59427786" w:rsidR="00677715" w:rsidRDefault="006E437E" w:rsidP="006E437E">
      <w:pPr>
        <w:pStyle w:val="Lijstalinea"/>
        <w:numPr>
          <w:ilvl w:val="2"/>
          <w:numId w:val="7"/>
        </w:numPr>
      </w:pPr>
      <w:r>
        <w:t xml:space="preserve">Zijn hierover reeds </w:t>
      </w:r>
      <w:proofErr w:type="spellStart"/>
      <w:r>
        <w:t>good</w:t>
      </w:r>
      <w:proofErr w:type="spellEnd"/>
      <w:r>
        <w:t xml:space="preserve"> </w:t>
      </w:r>
      <w:proofErr w:type="spellStart"/>
      <w:r>
        <w:t>practice</w:t>
      </w:r>
      <w:r w:rsidR="00C56247">
        <w:t>s</w:t>
      </w:r>
      <w:proofErr w:type="spellEnd"/>
      <w:r>
        <w:t xml:space="preserve"> in deze groep?</w:t>
      </w:r>
    </w:p>
    <w:p w14:paraId="35F34706" w14:textId="31ADB505" w:rsidR="006352CC" w:rsidRDefault="00360CA3" w:rsidP="006352CC">
      <w:pPr>
        <w:pStyle w:val="Lijstalinea"/>
        <w:numPr>
          <w:ilvl w:val="0"/>
          <w:numId w:val="7"/>
        </w:numPr>
      </w:pPr>
      <w:r>
        <w:t>Sluit opnieuw aan bij de volledige groep</w:t>
      </w:r>
      <w:r w:rsidR="00314C57">
        <w:t xml:space="preserve"> in de </w:t>
      </w:r>
      <w:proofErr w:type="spellStart"/>
      <w:r w:rsidR="00314C57">
        <w:t>mainroom</w:t>
      </w:r>
      <w:proofErr w:type="spellEnd"/>
      <w:r w:rsidR="009C195B">
        <w:t>.</w:t>
      </w:r>
    </w:p>
    <w:p w14:paraId="6B32D36D" w14:textId="6CE813F7" w:rsidR="006352CC" w:rsidRPr="006352CC" w:rsidRDefault="00EE6317" w:rsidP="00EE6317">
      <w:pPr>
        <w:pStyle w:val="Kop1"/>
        <w:keepLines w:val="0"/>
        <w:pBdr>
          <w:bottom w:val="single" w:sz="8" w:space="1" w:color="ED7D31" w:themeColor="accent2"/>
        </w:pBdr>
        <w:spacing w:after="240" w:line="320" w:lineRule="atLeast"/>
        <w:ind w:left="360"/>
        <w:contextualSpacing/>
        <w:rPr>
          <w:rFonts w:asciiTheme="minorHAnsi" w:hAnsiTheme="minorHAnsi" w:cstheme="minorHAnsi"/>
          <w:b/>
          <w:bCs/>
          <w:color w:val="C00000"/>
        </w:rPr>
      </w:pPr>
      <w:r>
        <w:rPr>
          <w:rFonts w:asciiTheme="minorHAnsi" w:hAnsiTheme="minorHAnsi" w:cstheme="minorHAnsi"/>
          <w:b/>
          <w:bCs/>
          <w:color w:val="C00000"/>
        </w:rPr>
        <w:lastRenderedPageBreak/>
        <w:t>Interventie 1: Doelgerichte differentiatie</w:t>
      </w:r>
    </w:p>
    <w:p w14:paraId="4C6D8060" w14:textId="75735C19" w:rsidR="001576EF" w:rsidRPr="00934165" w:rsidRDefault="001576EF" w:rsidP="00934165">
      <w:pPr>
        <w:ind w:firstLine="360"/>
        <w:rPr>
          <w:b/>
          <w:bCs/>
          <w:sz w:val="24"/>
          <w:szCs w:val="24"/>
        </w:rPr>
      </w:pPr>
      <w:r w:rsidRPr="00934165">
        <w:rPr>
          <w:b/>
          <w:bCs/>
          <w:sz w:val="24"/>
          <w:szCs w:val="24"/>
        </w:rPr>
        <w:t xml:space="preserve">Welke acties nemen we en zijn er goede parktijken? </w:t>
      </w:r>
    </w:p>
    <w:p w14:paraId="1778F388" w14:textId="77777777" w:rsidR="00EE6317" w:rsidRPr="007F2433" w:rsidRDefault="00EE6317" w:rsidP="00EE6317">
      <w:pPr>
        <w:ind w:firstLine="360"/>
        <w:rPr>
          <w:u w:val="single"/>
        </w:rPr>
      </w:pPr>
      <w:r w:rsidRPr="007F2433">
        <w:rPr>
          <w:u w:val="single"/>
        </w:rPr>
        <w:t>Secundair onderwijs:</w:t>
      </w:r>
    </w:p>
    <w:p w14:paraId="162377E8" w14:textId="77777777" w:rsidR="00EE6317" w:rsidRDefault="00EE6317" w:rsidP="00EE6317">
      <w:pPr>
        <w:pStyle w:val="Lijstalinea"/>
        <w:numPr>
          <w:ilvl w:val="0"/>
          <w:numId w:val="26"/>
        </w:numPr>
      </w:pPr>
      <w:r>
        <w:t>School met veel ex-OKAN leerlingen zetten in op een ‘taalcoach op school’ ter ondersteuning van de leerkrachten. De taalcoach helpt de leerkrachten hun lessen UDL-</w:t>
      </w:r>
      <w:proofErr w:type="spellStart"/>
      <w:r>
        <w:t>minded</w:t>
      </w:r>
      <w:proofErr w:type="spellEnd"/>
      <w:r>
        <w:t xml:space="preserve"> uit te werken om zo gedifferentieerd mogelijk te kunnen werken binnen de klas. </w:t>
      </w:r>
    </w:p>
    <w:p w14:paraId="69BBCE67" w14:textId="77777777" w:rsidR="00EE6317" w:rsidRDefault="00EE6317" w:rsidP="00EE6317">
      <w:pPr>
        <w:pStyle w:val="Lijstalinea"/>
        <w:numPr>
          <w:ilvl w:val="0"/>
          <w:numId w:val="26"/>
        </w:numPr>
      </w:pPr>
      <w:r>
        <w:t xml:space="preserve">De </w:t>
      </w:r>
      <w:proofErr w:type="spellStart"/>
      <w:r>
        <w:t>NodO</w:t>
      </w:r>
      <w:proofErr w:type="spellEnd"/>
      <w:r>
        <w:t xml:space="preserve">+ - techniek van VDAB wordt ingezet </w:t>
      </w:r>
      <w:proofErr w:type="spellStart"/>
      <w:r>
        <w:t>ifv</w:t>
      </w:r>
      <w:proofErr w:type="spellEnd"/>
      <w:r>
        <w:t xml:space="preserve"> taal. </w:t>
      </w:r>
    </w:p>
    <w:p w14:paraId="64EA3E6D" w14:textId="77777777" w:rsidR="00EE6317" w:rsidRDefault="00EE6317" w:rsidP="00EE6317">
      <w:pPr>
        <w:pStyle w:val="Lijstalinea"/>
      </w:pPr>
      <w:r>
        <w:t xml:space="preserve">(meer info: </w:t>
      </w:r>
      <w:hyperlink r:id="rId14" w:history="1">
        <w:r w:rsidRPr="00301E80">
          <w:rPr>
            <w:rStyle w:val="Hyperlink"/>
          </w:rPr>
          <w:t>https://sites.google.com/a/vdab.be/nodotaalcoaching/</w:t>
        </w:r>
      </w:hyperlink>
      <w:r>
        <w:t xml:space="preserve"> )</w:t>
      </w:r>
    </w:p>
    <w:p w14:paraId="0969C2DA" w14:textId="77777777" w:rsidR="00EE6317" w:rsidRDefault="00EE6317" w:rsidP="00EE6317">
      <w:pPr>
        <w:pStyle w:val="Lijstalinea"/>
        <w:numPr>
          <w:ilvl w:val="0"/>
          <w:numId w:val="26"/>
        </w:numPr>
        <w:spacing w:after="240" w:line="240" w:lineRule="atLeast"/>
      </w:pPr>
      <w:r>
        <w:t xml:space="preserve">Samenwerking met volwassenenonderwijs </w:t>
      </w:r>
      <w:proofErr w:type="spellStart"/>
      <w:r>
        <w:t>ifv</w:t>
      </w:r>
      <w:proofErr w:type="spellEnd"/>
      <w:r>
        <w:t xml:space="preserve"> extra taalondersteuning voor AN.</w:t>
      </w:r>
    </w:p>
    <w:p w14:paraId="3964E436" w14:textId="77777777" w:rsidR="00EE6317" w:rsidRDefault="00EE6317" w:rsidP="00EE6317">
      <w:pPr>
        <w:pStyle w:val="Lijstalinea"/>
        <w:numPr>
          <w:ilvl w:val="0"/>
          <w:numId w:val="26"/>
        </w:numPr>
        <w:spacing w:after="240" w:line="240" w:lineRule="atLeast"/>
      </w:pPr>
      <w:r>
        <w:t>Focus extra op een correcte, ruime beeldvorming reeds vanaf de inschrijving. (wat werkt wel/niet voor deze leerling).</w:t>
      </w:r>
    </w:p>
    <w:p w14:paraId="6E93BC3D" w14:textId="77777777" w:rsidR="00EE6317" w:rsidRDefault="00EE6317" w:rsidP="00EE6317">
      <w:pPr>
        <w:pStyle w:val="Lijstalinea"/>
        <w:numPr>
          <w:ilvl w:val="0"/>
          <w:numId w:val="26"/>
        </w:numPr>
        <w:spacing w:after="240" w:line="240" w:lineRule="atLeast"/>
      </w:pPr>
      <w:r>
        <w:t xml:space="preserve">Leerkrachten dienen vaak nog sterker gemaakt te worden </w:t>
      </w:r>
      <w:proofErr w:type="spellStart"/>
      <w:r>
        <w:t>ifv</w:t>
      </w:r>
      <w:proofErr w:type="spellEnd"/>
      <w:r>
        <w:t xml:space="preserve"> </w:t>
      </w:r>
      <w:proofErr w:type="spellStart"/>
      <w:r>
        <w:t>binnenklasdifferentiatie</w:t>
      </w:r>
      <w:proofErr w:type="spellEnd"/>
      <w:r>
        <w:t xml:space="preserve">. Meer hierop inzetten. Expertise van aanpak in </w:t>
      </w:r>
      <w:proofErr w:type="spellStart"/>
      <w:r>
        <w:t>BaO</w:t>
      </w:r>
      <w:proofErr w:type="spellEnd"/>
      <w:r>
        <w:t xml:space="preserve"> zou zinvol kunnen zijn. </w:t>
      </w:r>
    </w:p>
    <w:p w14:paraId="34A95B15" w14:textId="77777777" w:rsidR="00EE6317" w:rsidRDefault="00EE6317" w:rsidP="00EE6317">
      <w:pPr>
        <w:pStyle w:val="Lijstalinea"/>
        <w:numPr>
          <w:ilvl w:val="0"/>
          <w:numId w:val="26"/>
        </w:numPr>
        <w:spacing w:after="240" w:line="240" w:lineRule="atLeast"/>
      </w:pPr>
      <w:r>
        <w:t>Vaak tegenaan botsen: hoever gaan we in het differentiëren? Vakleerkrachten gaan vaak heel ver hierin maar stageplaatsen veel minder! Grote kloof vaak.</w:t>
      </w:r>
    </w:p>
    <w:p w14:paraId="60181642" w14:textId="77777777" w:rsidR="00EE6317" w:rsidRPr="007F2433" w:rsidRDefault="00EE6317" w:rsidP="00EE6317">
      <w:pPr>
        <w:ind w:firstLine="360"/>
        <w:rPr>
          <w:u w:val="single"/>
        </w:rPr>
      </w:pPr>
      <w:r w:rsidRPr="007F2433">
        <w:rPr>
          <w:u w:val="single"/>
        </w:rPr>
        <w:t>Basisonderwijs:</w:t>
      </w:r>
    </w:p>
    <w:p w14:paraId="171AD5D2" w14:textId="77777777" w:rsidR="00EE6317" w:rsidRDefault="00EE6317" w:rsidP="00EE6317">
      <w:pPr>
        <w:pStyle w:val="Lijstalinea"/>
        <w:numPr>
          <w:ilvl w:val="0"/>
          <w:numId w:val="27"/>
        </w:numPr>
      </w:pPr>
      <w:r w:rsidRPr="007F2433">
        <w:rPr>
          <w:b/>
          <w:bCs/>
        </w:rPr>
        <w:t>Methode ijsberg</w:t>
      </w:r>
      <w:r>
        <w:rPr>
          <w:b/>
          <w:bCs/>
        </w:rPr>
        <w:t>-</w:t>
      </w:r>
      <w:r w:rsidRPr="007F2433">
        <w:rPr>
          <w:b/>
          <w:bCs/>
        </w:rPr>
        <w:t>rekenen</w:t>
      </w:r>
      <w:r>
        <w:t xml:space="preserve"> om meer gedifferentieerd te werken (verschillende lagen). Vaststelling: vaak handen tekort om te ondersteunen bij het concreet handelen. De methode wordt doorgetrokken voor alle klassen </w:t>
      </w:r>
      <w:proofErr w:type="spellStart"/>
      <w:r>
        <w:t>BaO</w:t>
      </w:r>
      <w:proofErr w:type="spellEnd"/>
      <w:r>
        <w:t>. Vormingsmomenten worden voor leerkrachten voorzien, bijhorende materialen worden aangekocht. Ouders worden mee in het verhaal genomen ter ondersteuning thuis.</w:t>
      </w:r>
    </w:p>
    <w:p w14:paraId="7B8985B8" w14:textId="77777777" w:rsidR="00EE6317" w:rsidRDefault="00EE6317" w:rsidP="00EE6317">
      <w:pPr>
        <w:pStyle w:val="Lijstalinea"/>
        <w:numPr>
          <w:ilvl w:val="0"/>
          <w:numId w:val="27"/>
        </w:numPr>
      </w:pPr>
      <w:r w:rsidRPr="007F2433">
        <w:rPr>
          <w:b/>
          <w:bCs/>
        </w:rPr>
        <w:t>Methode LIST</w:t>
      </w:r>
      <w:r>
        <w:t xml:space="preserve"> op school geïmplementeerd: ook hier gedifferentieerd werken voor lezen met extra ondersteuning door </w:t>
      </w:r>
      <w:proofErr w:type="spellStart"/>
      <w:r>
        <w:t>connect</w:t>
      </w:r>
      <w:proofErr w:type="spellEnd"/>
      <w:r>
        <w:t xml:space="preserve">- en </w:t>
      </w:r>
      <w:proofErr w:type="spellStart"/>
      <w:r>
        <w:t>ralfi</w:t>
      </w:r>
      <w:proofErr w:type="spellEnd"/>
      <w:r>
        <w:t>-lezen.</w:t>
      </w:r>
    </w:p>
    <w:p w14:paraId="65DBD908" w14:textId="77777777" w:rsidR="00EE6317" w:rsidRDefault="00EE6317" w:rsidP="00EE6317">
      <w:pPr>
        <w:pStyle w:val="Lijstalinea"/>
        <w:numPr>
          <w:ilvl w:val="0"/>
          <w:numId w:val="27"/>
        </w:numPr>
      </w:pPr>
      <w:r w:rsidRPr="007F2433">
        <w:rPr>
          <w:b/>
          <w:bCs/>
        </w:rPr>
        <w:t>KOALA</w:t>
      </w:r>
      <w:r>
        <w:t xml:space="preserve"> als toetsinstrument in KT.</w:t>
      </w:r>
    </w:p>
    <w:p w14:paraId="3E21E50B" w14:textId="77777777" w:rsidR="00EE6317" w:rsidRDefault="00EE6317" w:rsidP="00EE6317">
      <w:pPr>
        <w:pStyle w:val="Lijstalinea"/>
        <w:numPr>
          <w:ilvl w:val="0"/>
          <w:numId w:val="27"/>
        </w:numPr>
      </w:pPr>
      <w:r>
        <w:t>SES-uren worden ingezet voor het maken van kleinere klassen zodat de gedifferentieerde aanpak haalbaar is voor de leerkrachten (max. 16 leerlingen). Leerkrachten nemen zelf de zorg van de leerlingen op zich). Visie van de school op fase 0 - brede basiszorg.</w:t>
      </w:r>
    </w:p>
    <w:p w14:paraId="65A11AA6" w14:textId="1ABEA541" w:rsidR="00EE6317" w:rsidRDefault="00EE6317" w:rsidP="00934165">
      <w:pPr>
        <w:ind w:left="360"/>
        <w:rPr>
          <w:u w:val="single"/>
        </w:rPr>
      </w:pPr>
      <w:r>
        <w:t xml:space="preserve">Inzetten op </w:t>
      </w:r>
      <w:r w:rsidRPr="007F2433">
        <w:rPr>
          <w:b/>
          <w:bCs/>
        </w:rPr>
        <w:t>EDI</w:t>
      </w:r>
      <w:r>
        <w:t xml:space="preserve"> om zo gedifferentieerd aan de slag te gaan. ZOCO coacht nieuwe leerkrachten hierin (inzetten op aanvangsbegeleiding).</w:t>
      </w:r>
    </w:p>
    <w:p w14:paraId="1DD971E2" w14:textId="74B0E8B3" w:rsidR="00934165" w:rsidRPr="00A07177" w:rsidRDefault="00EE6317" w:rsidP="00A07177">
      <w:pPr>
        <w:ind w:firstLine="360"/>
        <w:rPr>
          <w:b/>
          <w:bCs/>
          <w:sz w:val="24"/>
          <w:szCs w:val="24"/>
        </w:rPr>
      </w:pPr>
      <w:r w:rsidRPr="00934165">
        <w:rPr>
          <w:b/>
          <w:bCs/>
          <w:sz w:val="24"/>
          <w:szCs w:val="24"/>
        </w:rPr>
        <w:t>Varia</w:t>
      </w:r>
    </w:p>
    <w:p w14:paraId="39F29C2E" w14:textId="77777777" w:rsidR="00934165" w:rsidRDefault="00934165" w:rsidP="00934165">
      <w:pPr>
        <w:pStyle w:val="Lijstalinea"/>
        <w:numPr>
          <w:ilvl w:val="0"/>
          <w:numId w:val="29"/>
        </w:numPr>
        <w:spacing w:after="240" w:line="240" w:lineRule="atLeast"/>
      </w:pPr>
      <w:r>
        <w:t xml:space="preserve">Streven naar differentiatie binnen de klas van leerlingen is zeker zinvol maar soms kan het efficiënt zijn om leerlingen ook nog even uit de klas te nemen. </w:t>
      </w:r>
      <w:proofErr w:type="spellStart"/>
      <w:r>
        <w:t>Vbn</w:t>
      </w:r>
      <w:proofErr w:type="spellEnd"/>
      <w:r>
        <w:t>: Leerlingen met ontwikkelingsstoornissen die rustiger en zelfstandig aan de slag kunnen buiten de klas op afgesproken momenten.</w:t>
      </w:r>
    </w:p>
    <w:p w14:paraId="2B5E6994" w14:textId="77777777" w:rsidR="00934165" w:rsidRDefault="00934165" w:rsidP="00934165">
      <w:pPr>
        <w:pStyle w:val="Lijstalinea"/>
        <w:numPr>
          <w:ilvl w:val="0"/>
          <w:numId w:val="29"/>
        </w:numPr>
        <w:spacing w:after="240" w:line="240" w:lineRule="atLeast"/>
      </w:pPr>
      <w:r>
        <w:t>OKAN-klas: zinvolle werking om deze AN-</w:t>
      </w:r>
      <w:proofErr w:type="spellStart"/>
      <w:r>
        <w:t>lln</w:t>
      </w:r>
      <w:proofErr w:type="spellEnd"/>
      <w:r>
        <w:t xml:space="preserve"> 1 jaar apart een traject aan te bieden. Vaak is de instroom zeer divers van deze groep. </w:t>
      </w:r>
    </w:p>
    <w:p w14:paraId="3AC262C3" w14:textId="6C7936AD" w:rsidR="00401BAA" w:rsidRDefault="00401BAA" w:rsidP="008951E1">
      <w:pPr>
        <w:rPr>
          <w:u w:val="single"/>
        </w:rPr>
      </w:pPr>
    </w:p>
    <w:p w14:paraId="01336CB5" w14:textId="2CDE17EC" w:rsidR="00EE6317" w:rsidRDefault="00EE6317" w:rsidP="008951E1">
      <w:pPr>
        <w:rPr>
          <w:u w:val="single"/>
        </w:rPr>
      </w:pPr>
    </w:p>
    <w:p w14:paraId="7D5A1803" w14:textId="2A0E5DDC" w:rsidR="00EE6317" w:rsidRPr="006352CC" w:rsidRDefault="00EE6317" w:rsidP="00EE6317">
      <w:pPr>
        <w:pStyle w:val="Kop1"/>
        <w:keepLines w:val="0"/>
        <w:pBdr>
          <w:bottom w:val="single" w:sz="8" w:space="1" w:color="ED7D31" w:themeColor="accent2"/>
        </w:pBdr>
        <w:spacing w:after="240" w:line="320" w:lineRule="atLeast"/>
        <w:ind w:left="360"/>
        <w:contextualSpacing/>
        <w:rPr>
          <w:rFonts w:asciiTheme="minorHAnsi" w:hAnsiTheme="minorHAnsi" w:cstheme="minorHAnsi"/>
          <w:b/>
          <w:bCs/>
          <w:color w:val="C00000"/>
        </w:rPr>
      </w:pPr>
      <w:bookmarkStart w:id="4" w:name="_Hlk99438811"/>
      <w:r>
        <w:rPr>
          <w:rFonts w:asciiTheme="minorHAnsi" w:hAnsiTheme="minorHAnsi" w:cstheme="minorHAnsi"/>
          <w:b/>
          <w:bCs/>
          <w:color w:val="C00000"/>
        </w:rPr>
        <w:lastRenderedPageBreak/>
        <w:t>Interventie 2: Co-gestuurd en sociaal-gestuurd leren</w:t>
      </w:r>
    </w:p>
    <w:bookmarkEnd w:id="4"/>
    <w:p w14:paraId="69D2FC3D" w14:textId="53DBDBE0" w:rsidR="006352CC" w:rsidRPr="00A07177" w:rsidRDefault="00EE6317" w:rsidP="00A07177">
      <w:pPr>
        <w:ind w:firstLine="284"/>
        <w:rPr>
          <w:b/>
          <w:bCs/>
          <w:sz w:val="24"/>
          <w:szCs w:val="24"/>
        </w:rPr>
      </w:pPr>
      <w:r w:rsidRPr="00A07177">
        <w:rPr>
          <w:b/>
          <w:bCs/>
          <w:sz w:val="24"/>
          <w:szCs w:val="24"/>
        </w:rPr>
        <w:t xml:space="preserve">Effecten en hoe meten? </w:t>
      </w:r>
    </w:p>
    <w:p w14:paraId="5E23A6D8" w14:textId="77777777" w:rsidR="006352CC" w:rsidRDefault="006352CC" w:rsidP="006352CC">
      <w:pPr>
        <w:pStyle w:val="Lijstalinea"/>
        <w:numPr>
          <w:ilvl w:val="0"/>
          <w:numId w:val="24"/>
        </w:numPr>
        <w:spacing w:after="240" w:line="240" w:lineRule="atLeast"/>
        <w:rPr>
          <w:color w:val="000000" w:themeColor="text1"/>
        </w:rPr>
      </w:pPr>
      <w:r w:rsidRPr="009C6399">
        <w:rPr>
          <w:color w:val="000000" w:themeColor="text1"/>
        </w:rPr>
        <w:t xml:space="preserve">Te weinig effecten meten: wel naar welbevinden toe. </w:t>
      </w:r>
    </w:p>
    <w:p w14:paraId="18C4A1E2" w14:textId="77777777" w:rsidR="006352CC" w:rsidRDefault="006352CC" w:rsidP="006352CC">
      <w:pPr>
        <w:pStyle w:val="Lijstalinea"/>
        <w:numPr>
          <w:ilvl w:val="0"/>
          <w:numId w:val="24"/>
        </w:numPr>
        <w:spacing w:after="240" w:line="240" w:lineRule="atLeast"/>
        <w:rPr>
          <w:color w:val="000000" w:themeColor="text1"/>
        </w:rPr>
      </w:pPr>
      <w:r w:rsidRPr="009C6399">
        <w:rPr>
          <w:color w:val="000000" w:themeColor="text1"/>
        </w:rPr>
        <w:t xml:space="preserve">Niet altijd concreet, behalve rond lezen zelf: </w:t>
      </w:r>
      <w:proofErr w:type="spellStart"/>
      <w:r w:rsidRPr="009C6399">
        <w:rPr>
          <w:color w:val="000000" w:themeColor="text1"/>
        </w:rPr>
        <w:t>tutoring</w:t>
      </w:r>
      <w:proofErr w:type="spellEnd"/>
      <w:r w:rsidRPr="009C6399">
        <w:rPr>
          <w:color w:val="000000" w:themeColor="text1"/>
        </w:rPr>
        <w:t xml:space="preserve"> rond technisch lezen: resultaten van de leerlingen = zien we dat het helpt… zijn vooruit in leesonderwijs…</w:t>
      </w:r>
    </w:p>
    <w:p w14:paraId="6A015926" w14:textId="4EBA04B3" w:rsidR="00934165" w:rsidRPr="00A07177" w:rsidRDefault="006352CC" w:rsidP="00934165">
      <w:pPr>
        <w:pStyle w:val="Lijstalinea"/>
        <w:numPr>
          <w:ilvl w:val="0"/>
          <w:numId w:val="24"/>
        </w:numPr>
        <w:spacing w:after="240" w:line="240" w:lineRule="atLeast"/>
        <w:rPr>
          <w:color w:val="000000" w:themeColor="text1"/>
        </w:rPr>
      </w:pPr>
      <w:r w:rsidRPr="00E1667A">
        <w:rPr>
          <w:color w:val="000000" w:themeColor="text1"/>
        </w:rPr>
        <w:t>Conflicthantering: meer evaluere</w:t>
      </w:r>
      <w:r w:rsidR="008B6560">
        <w:rPr>
          <w:color w:val="000000" w:themeColor="text1"/>
        </w:rPr>
        <w:t>n.</w:t>
      </w:r>
    </w:p>
    <w:p w14:paraId="1B3EA668" w14:textId="2E4B8BCB" w:rsidR="00934165" w:rsidRPr="00A07177" w:rsidRDefault="00934165" w:rsidP="00A07177">
      <w:pPr>
        <w:ind w:firstLine="284"/>
        <w:rPr>
          <w:b/>
          <w:bCs/>
          <w:sz w:val="24"/>
          <w:szCs w:val="24"/>
        </w:rPr>
      </w:pPr>
      <w:r w:rsidRPr="00A07177">
        <w:rPr>
          <w:b/>
          <w:bCs/>
          <w:sz w:val="24"/>
          <w:szCs w:val="24"/>
        </w:rPr>
        <w:t xml:space="preserve">Welke acties nemen we en zijn er goede parktijken? </w:t>
      </w:r>
    </w:p>
    <w:p w14:paraId="4D82B18E" w14:textId="77777777" w:rsidR="00934165" w:rsidRPr="00134BA4" w:rsidRDefault="00934165" w:rsidP="00934165">
      <w:pPr>
        <w:ind w:firstLine="360"/>
        <w:rPr>
          <w:rFonts w:ascii="Calibri" w:hAnsi="Calibri" w:cs="Calibri"/>
          <w:color w:val="000000" w:themeColor="text1"/>
          <w:u w:val="single"/>
        </w:rPr>
      </w:pPr>
      <w:r w:rsidRPr="00134BA4">
        <w:rPr>
          <w:rFonts w:ascii="Calibri" w:hAnsi="Calibri" w:cs="Calibri"/>
          <w:color w:val="000000" w:themeColor="text1"/>
          <w:u w:val="single"/>
        </w:rPr>
        <w:t>Basisonderwijs</w:t>
      </w:r>
    </w:p>
    <w:p w14:paraId="29E28342" w14:textId="77777777" w:rsidR="00934165" w:rsidRPr="00DC6ADC" w:rsidRDefault="00934165" w:rsidP="00934165">
      <w:pPr>
        <w:pStyle w:val="Lijstalinea"/>
        <w:numPr>
          <w:ilvl w:val="0"/>
          <w:numId w:val="28"/>
        </w:numPr>
        <w:rPr>
          <w:rFonts w:ascii="Calibri" w:hAnsi="Calibri" w:cs="Calibri"/>
          <w:color w:val="000000" w:themeColor="text1"/>
        </w:rPr>
      </w:pPr>
      <w:r w:rsidRPr="00DC6ADC">
        <w:rPr>
          <w:rFonts w:ascii="Calibri" w:hAnsi="Calibri" w:cs="Calibri"/>
          <w:color w:val="000000" w:themeColor="text1"/>
        </w:rPr>
        <w:t xml:space="preserve">Tutorsysteem voor Technisch lezen en begrijpend lezen (basisonderwijs): </w:t>
      </w:r>
    </w:p>
    <w:p w14:paraId="71D23950" w14:textId="77777777" w:rsidR="00934165" w:rsidRPr="00134BA4" w:rsidRDefault="00934165" w:rsidP="00934165">
      <w:pPr>
        <w:pStyle w:val="Lijstalinea"/>
        <w:numPr>
          <w:ilvl w:val="1"/>
          <w:numId w:val="17"/>
        </w:numPr>
        <w:rPr>
          <w:rFonts w:ascii="Calibri" w:hAnsi="Calibri" w:cs="Calibri"/>
          <w:color w:val="000000" w:themeColor="text1"/>
        </w:rPr>
      </w:pPr>
      <w:r w:rsidRPr="00134BA4">
        <w:rPr>
          <w:rFonts w:ascii="Calibri" w:hAnsi="Calibri" w:cs="Calibri"/>
          <w:color w:val="000000" w:themeColor="text1"/>
        </w:rPr>
        <w:t>zo heeft de “</w:t>
      </w:r>
      <w:proofErr w:type="spellStart"/>
      <w:r w:rsidRPr="00134BA4">
        <w:rPr>
          <w:rFonts w:ascii="Calibri" w:hAnsi="Calibri" w:cs="Calibri"/>
          <w:color w:val="000000" w:themeColor="text1"/>
        </w:rPr>
        <w:t>tutee</w:t>
      </w:r>
      <w:proofErr w:type="spellEnd"/>
      <w:r w:rsidRPr="00134BA4">
        <w:rPr>
          <w:rFonts w:ascii="Calibri" w:hAnsi="Calibri" w:cs="Calibri"/>
          <w:color w:val="000000" w:themeColor="text1"/>
        </w:rPr>
        <w:t>” meer leestijd en komt hij/zij meer aan bod, men leert vragen stellen aan leerlingen, de taalvaardigheden verbeteren,</w:t>
      </w:r>
    </w:p>
    <w:p w14:paraId="28EDB710" w14:textId="77777777" w:rsidR="00934165" w:rsidRPr="00134BA4" w:rsidRDefault="00934165" w:rsidP="00934165">
      <w:pPr>
        <w:pStyle w:val="Lijstalinea"/>
        <w:numPr>
          <w:ilvl w:val="1"/>
          <w:numId w:val="17"/>
        </w:numPr>
        <w:rPr>
          <w:rFonts w:ascii="Calibri" w:hAnsi="Calibri" w:cs="Calibri"/>
          <w:color w:val="000000" w:themeColor="text1"/>
        </w:rPr>
      </w:pPr>
      <w:r w:rsidRPr="00134BA4">
        <w:rPr>
          <w:rFonts w:ascii="Calibri" w:hAnsi="Calibri" w:cs="Calibri"/>
          <w:color w:val="000000" w:themeColor="text1"/>
        </w:rPr>
        <w:t>kinderen leren met elkaar omgaan, zorgzaam zijn, sociale vaardigheden, leerlingen aansturen…</w:t>
      </w:r>
    </w:p>
    <w:p w14:paraId="4294A42C" w14:textId="77777777" w:rsidR="00934165" w:rsidRPr="00134BA4" w:rsidRDefault="00934165" w:rsidP="00934165">
      <w:pPr>
        <w:pStyle w:val="Lijstalinea"/>
        <w:numPr>
          <w:ilvl w:val="1"/>
          <w:numId w:val="17"/>
        </w:numPr>
        <w:rPr>
          <w:rFonts w:ascii="Calibri" w:hAnsi="Calibri" w:cs="Calibri"/>
          <w:color w:val="000000" w:themeColor="text1"/>
        </w:rPr>
      </w:pPr>
      <w:r w:rsidRPr="00134BA4">
        <w:rPr>
          <w:rFonts w:ascii="Calibri" w:hAnsi="Calibri" w:cs="Calibri"/>
          <w:color w:val="000000" w:themeColor="text1"/>
        </w:rPr>
        <w:t>zwakkere leerlingen lezen voor aan kleuters. Zorgt voor meer leerplezier, sociale vaardigheden (zorgen voor jongere kindjes), zelfvertrouwen, jongere leerlingen breiden hun woordenschat uit, alsook hun luistervaardigheden. Zeker belangrijk voor taalarm publiek.</w:t>
      </w:r>
    </w:p>
    <w:p w14:paraId="5B6B1123" w14:textId="77777777" w:rsidR="00934165" w:rsidRPr="00DC6ADC" w:rsidRDefault="00934165" w:rsidP="00934165">
      <w:pPr>
        <w:pStyle w:val="Lijstalinea"/>
        <w:numPr>
          <w:ilvl w:val="0"/>
          <w:numId w:val="28"/>
        </w:numPr>
        <w:rPr>
          <w:rFonts w:ascii="Calibri" w:hAnsi="Calibri" w:cs="Calibri"/>
          <w:color w:val="000000" w:themeColor="text1"/>
        </w:rPr>
      </w:pPr>
      <w:proofErr w:type="spellStart"/>
      <w:r w:rsidRPr="00DC6ADC">
        <w:rPr>
          <w:rFonts w:ascii="Calibri" w:hAnsi="Calibri" w:cs="Calibri"/>
          <w:color w:val="000000" w:themeColor="text1"/>
        </w:rPr>
        <w:t>Kindbemiddelaars</w:t>
      </w:r>
      <w:proofErr w:type="spellEnd"/>
      <w:r w:rsidRPr="00DC6ADC">
        <w:rPr>
          <w:rFonts w:ascii="Calibri" w:hAnsi="Calibri" w:cs="Calibri"/>
          <w:color w:val="000000" w:themeColor="text1"/>
        </w:rPr>
        <w:t xml:space="preserve">: </w:t>
      </w:r>
    </w:p>
    <w:p w14:paraId="357D4DCC" w14:textId="77777777" w:rsidR="00934165" w:rsidRDefault="00934165" w:rsidP="00934165">
      <w:pPr>
        <w:pStyle w:val="Lijstalinea"/>
        <w:numPr>
          <w:ilvl w:val="1"/>
          <w:numId w:val="17"/>
        </w:numPr>
        <w:rPr>
          <w:rFonts w:ascii="Calibri" w:hAnsi="Calibri" w:cs="Calibri"/>
          <w:color w:val="000000" w:themeColor="text1"/>
        </w:rPr>
      </w:pPr>
      <w:r w:rsidRPr="00134BA4">
        <w:rPr>
          <w:rFonts w:ascii="Calibri" w:hAnsi="Calibri" w:cs="Calibri"/>
          <w:color w:val="000000" w:themeColor="text1"/>
        </w:rPr>
        <w:t>vooral sociale vaardigheden oefenen: hoe bemiddelen tussen kinderen zonder partij te kiezen, probleem oplossen, sorry zeggen</w:t>
      </w:r>
    </w:p>
    <w:p w14:paraId="231E5C09" w14:textId="77777777" w:rsidR="00934165" w:rsidRDefault="00934165" w:rsidP="00934165">
      <w:pPr>
        <w:pStyle w:val="Lijstalinea"/>
        <w:numPr>
          <w:ilvl w:val="0"/>
          <w:numId w:val="28"/>
        </w:numPr>
        <w:rPr>
          <w:rFonts w:ascii="Calibri" w:hAnsi="Calibri" w:cs="Calibri"/>
          <w:color w:val="000000" w:themeColor="text1"/>
        </w:rPr>
      </w:pPr>
      <w:proofErr w:type="spellStart"/>
      <w:r w:rsidRPr="00DC6ADC">
        <w:rPr>
          <w:rFonts w:ascii="Calibri" w:hAnsi="Calibri" w:cs="Calibri"/>
          <w:color w:val="000000" w:themeColor="text1"/>
        </w:rPr>
        <w:t>Graadsklassen</w:t>
      </w:r>
      <w:proofErr w:type="spellEnd"/>
      <w:r w:rsidRPr="00DC6ADC">
        <w:rPr>
          <w:rFonts w:ascii="Calibri" w:hAnsi="Calibri" w:cs="Calibri"/>
          <w:color w:val="000000" w:themeColor="text1"/>
        </w:rPr>
        <w:t>: in kleuterklassen peutertjes geholpen door K1-ners, ze leren super veel van elkaar. Kleintjes gaan mee in structuur in de klas, leren van oudere kinderen, leerlingen samen gaan leren, verschillende niveaus in klassen.</w:t>
      </w:r>
    </w:p>
    <w:p w14:paraId="5EBD7F56" w14:textId="77777777" w:rsidR="00934165" w:rsidRPr="00DC6ADC" w:rsidRDefault="00934165" w:rsidP="00934165">
      <w:pPr>
        <w:pStyle w:val="Lijstalinea"/>
        <w:numPr>
          <w:ilvl w:val="0"/>
          <w:numId w:val="28"/>
        </w:numPr>
        <w:rPr>
          <w:rFonts w:ascii="Calibri" w:hAnsi="Calibri" w:cs="Calibri"/>
          <w:color w:val="000000" w:themeColor="text1"/>
        </w:rPr>
      </w:pPr>
      <w:r>
        <w:rPr>
          <w:rFonts w:ascii="Calibri" w:hAnsi="Calibri" w:cs="Calibri"/>
          <w:color w:val="242424"/>
          <w:shd w:val="clear" w:color="auto" w:fill="FFFFFF"/>
        </w:rPr>
        <w:t>W</w:t>
      </w:r>
      <w:r w:rsidRPr="00DC6ADC">
        <w:rPr>
          <w:rFonts w:ascii="Calibri" w:hAnsi="Calibri" w:cs="Calibri"/>
          <w:color w:val="242424"/>
          <w:shd w:val="clear" w:color="auto" w:fill="FFFFFF"/>
        </w:rPr>
        <w:t>ij zijn gewoon onderwijs maar soms laten we de kinderen in groepjes nadenken over een woord en dan moeten ze samen te weten komen over welke spellingsregel het zou gaan. Ze kunnen dan ook aan elkaar het woord verklaren als één van de leerlingen het woord niet kent.</w:t>
      </w:r>
    </w:p>
    <w:p w14:paraId="26CAFDAE" w14:textId="77777777" w:rsidR="00934165" w:rsidRPr="00DC6ADC" w:rsidRDefault="00934165" w:rsidP="00934165">
      <w:pPr>
        <w:pStyle w:val="Lijstalinea"/>
        <w:numPr>
          <w:ilvl w:val="0"/>
          <w:numId w:val="28"/>
        </w:numPr>
        <w:rPr>
          <w:rFonts w:ascii="Calibri" w:hAnsi="Calibri" w:cs="Calibri"/>
          <w:color w:val="000000" w:themeColor="text1"/>
        </w:rPr>
      </w:pPr>
      <w:r w:rsidRPr="00DC6ADC">
        <w:rPr>
          <w:rFonts w:ascii="Calibri" w:hAnsi="Calibri" w:cs="Calibri"/>
          <w:lang w:eastAsia="nl-BE"/>
        </w:rPr>
        <w:t>Een tas gevuld met een voorleesboek en spelletjes aansluitend bij het verhaal. Oudere leerlingen lezen voor uit het boek en maken hen warm om de tassen thuis verder te doen met de ouders. De spelletjes worden ook uitgelegd en samen gespeeld</w:t>
      </w:r>
    </w:p>
    <w:p w14:paraId="5472C437" w14:textId="77777777" w:rsidR="00934165" w:rsidRPr="00134BA4" w:rsidRDefault="00934165" w:rsidP="00934165">
      <w:pPr>
        <w:ind w:firstLine="360"/>
        <w:rPr>
          <w:color w:val="000000" w:themeColor="text1"/>
          <w:u w:val="single"/>
        </w:rPr>
      </w:pPr>
      <w:r w:rsidRPr="00134BA4">
        <w:rPr>
          <w:color w:val="000000" w:themeColor="text1"/>
          <w:u w:val="single"/>
        </w:rPr>
        <w:t>Secundair onderwijs:</w:t>
      </w:r>
    </w:p>
    <w:p w14:paraId="51DE612C" w14:textId="77777777" w:rsidR="00934165" w:rsidRDefault="00934165" w:rsidP="00934165">
      <w:pPr>
        <w:pStyle w:val="Lijstalinea"/>
        <w:numPr>
          <w:ilvl w:val="0"/>
          <w:numId w:val="33"/>
        </w:numPr>
        <w:rPr>
          <w:color w:val="000000" w:themeColor="text1"/>
        </w:rPr>
      </w:pPr>
      <w:r w:rsidRPr="00AF0623">
        <w:rPr>
          <w:color w:val="000000" w:themeColor="text1"/>
        </w:rPr>
        <w:t xml:space="preserve">Aantal jaren STEAM richting in Atheneum van Antwerpen: werkmethodiek is onderzoeksvraag stellen en in kleine groepen leerlingen laten reflecteren. </w:t>
      </w:r>
    </w:p>
    <w:p w14:paraId="5B42C41A" w14:textId="77777777" w:rsidR="00934165" w:rsidRDefault="00934165" w:rsidP="00934165">
      <w:pPr>
        <w:pStyle w:val="Lijstalinea"/>
        <w:numPr>
          <w:ilvl w:val="0"/>
          <w:numId w:val="33"/>
        </w:numPr>
        <w:rPr>
          <w:color w:val="000000" w:themeColor="text1"/>
        </w:rPr>
      </w:pPr>
      <w:r>
        <w:rPr>
          <w:color w:val="000000" w:themeColor="text1"/>
        </w:rPr>
        <w:t>I</w:t>
      </w:r>
      <w:r w:rsidRPr="00AF0623">
        <w:rPr>
          <w:color w:val="000000" w:themeColor="text1"/>
        </w:rPr>
        <w:t>nktvlek creëren</w:t>
      </w:r>
      <w:r>
        <w:rPr>
          <w:color w:val="000000" w:themeColor="text1"/>
        </w:rPr>
        <w:t xml:space="preserve"> waarvoor </w:t>
      </w:r>
      <w:r w:rsidRPr="00AF0623">
        <w:rPr>
          <w:color w:val="000000" w:themeColor="text1"/>
        </w:rPr>
        <w:t xml:space="preserve">GOK-middelen worden ingezet. </w:t>
      </w:r>
    </w:p>
    <w:p w14:paraId="2B6A0199" w14:textId="77777777" w:rsidR="00934165" w:rsidRDefault="00934165" w:rsidP="00934165">
      <w:pPr>
        <w:pStyle w:val="Lijstalinea"/>
        <w:numPr>
          <w:ilvl w:val="0"/>
          <w:numId w:val="33"/>
        </w:numPr>
        <w:rPr>
          <w:color w:val="000000" w:themeColor="text1"/>
        </w:rPr>
      </w:pPr>
      <w:r w:rsidRPr="00AF0623">
        <w:rPr>
          <w:color w:val="000000" w:themeColor="text1"/>
        </w:rPr>
        <w:t xml:space="preserve">Men leert plannen, probleem aanpakken, evalueren rond bepaald thema. </w:t>
      </w:r>
    </w:p>
    <w:p w14:paraId="1CCC107E" w14:textId="77777777" w:rsidR="00934165" w:rsidRDefault="00934165" w:rsidP="00934165">
      <w:pPr>
        <w:pStyle w:val="Lijstalinea"/>
        <w:numPr>
          <w:ilvl w:val="0"/>
          <w:numId w:val="33"/>
        </w:numPr>
        <w:rPr>
          <w:color w:val="000000" w:themeColor="text1"/>
        </w:rPr>
      </w:pPr>
      <w:r>
        <w:rPr>
          <w:color w:val="000000" w:themeColor="text1"/>
        </w:rPr>
        <w:t>M</w:t>
      </w:r>
      <w:r w:rsidRPr="00AF0623">
        <w:rPr>
          <w:color w:val="000000" w:themeColor="text1"/>
        </w:rPr>
        <w:t xml:space="preserve">ixen </w:t>
      </w:r>
      <w:r>
        <w:rPr>
          <w:color w:val="000000" w:themeColor="text1"/>
        </w:rPr>
        <w:t xml:space="preserve">van </w:t>
      </w:r>
      <w:r w:rsidRPr="00AF0623">
        <w:rPr>
          <w:color w:val="000000" w:themeColor="text1"/>
        </w:rPr>
        <w:t xml:space="preserve">groepen die onderzoeksvraag beantwoorden, daarna volgende onderzoeksvraag in andere groep. </w:t>
      </w:r>
    </w:p>
    <w:p w14:paraId="5BA1774E" w14:textId="77777777" w:rsidR="00934165" w:rsidRDefault="00934165" w:rsidP="00934165">
      <w:pPr>
        <w:pStyle w:val="Lijstalinea"/>
        <w:numPr>
          <w:ilvl w:val="0"/>
          <w:numId w:val="33"/>
        </w:numPr>
        <w:rPr>
          <w:color w:val="000000" w:themeColor="text1"/>
        </w:rPr>
      </w:pPr>
      <w:r>
        <w:rPr>
          <w:color w:val="000000" w:themeColor="text1"/>
        </w:rPr>
        <w:t>Er is o</w:t>
      </w:r>
      <w:r w:rsidRPr="00AF0623">
        <w:rPr>
          <w:color w:val="000000" w:themeColor="text1"/>
        </w:rPr>
        <w:t xml:space="preserve">nderlinge afhankelijkheid </w:t>
      </w:r>
      <w:r>
        <w:rPr>
          <w:color w:val="000000" w:themeColor="text1"/>
        </w:rPr>
        <w:t xml:space="preserve">en </w:t>
      </w:r>
      <w:r w:rsidRPr="00AF0623">
        <w:rPr>
          <w:color w:val="000000" w:themeColor="text1"/>
        </w:rPr>
        <w:t xml:space="preserve">co-teaching. </w:t>
      </w:r>
    </w:p>
    <w:p w14:paraId="5C6ADAC1" w14:textId="77777777" w:rsidR="00934165" w:rsidRDefault="00934165" w:rsidP="00934165">
      <w:pPr>
        <w:pStyle w:val="Lijstalinea"/>
        <w:numPr>
          <w:ilvl w:val="0"/>
          <w:numId w:val="33"/>
        </w:numPr>
        <w:rPr>
          <w:color w:val="000000" w:themeColor="text1"/>
        </w:rPr>
      </w:pPr>
      <w:r w:rsidRPr="00AF0623">
        <w:rPr>
          <w:color w:val="000000" w:themeColor="text1"/>
        </w:rPr>
        <w:t>Sociale vaardigheden</w:t>
      </w:r>
      <w:r>
        <w:rPr>
          <w:color w:val="000000" w:themeColor="text1"/>
        </w:rPr>
        <w:t xml:space="preserve"> en de sfeer in de klas</w:t>
      </w:r>
      <w:r w:rsidRPr="00AF0623">
        <w:rPr>
          <w:color w:val="000000" w:themeColor="text1"/>
        </w:rPr>
        <w:t xml:space="preserve"> gaan er een pak op vooruit. </w:t>
      </w:r>
    </w:p>
    <w:p w14:paraId="0A56FBC7" w14:textId="77777777" w:rsidR="00934165" w:rsidRDefault="00934165" w:rsidP="00934165">
      <w:pPr>
        <w:pStyle w:val="Lijstalinea"/>
        <w:numPr>
          <w:ilvl w:val="0"/>
          <w:numId w:val="33"/>
        </w:numPr>
        <w:rPr>
          <w:color w:val="000000" w:themeColor="text1"/>
        </w:rPr>
      </w:pPr>
      <w:r>
        <w:rPr>
          <w:color w:val="000000" w:themeColor="text1"/>
        </w:rPr>
        <w:t>Op deze manier is men</w:t>
      </w:r>
      <w:r w:rsidRPr="00AF0623">
        <w:rPr>
          <w:color w:val="000000" w:themeColor="text1"/>
        </w:rPr>
        <w:t xml:space="preserve"> op coöperatief leren gekomen: kennen elkaar beter, moeten heel nauw samenwerken… </w:t>
      </w:r>
    </w:p>
    <w:p w14:paraId="4605B6B8" w14:textId="77777777" w:rsidR="00934165" w:rsidRDefault="00934165" w:rsidP="00934165">
      <w:pPr>
        <w:pStyle w:val="Lijstalinea"/>
        <w:numPr>
          <w:ilvl w:val="0"/>
          <w:numId w:val="33"/>
        </w:numPr>
        <w:rPr>
          <w:color w:val="000000" w:themeColor="text1"/>
        </w:rPr>
      </w:pPr>
      <w:r>
        <w:rPr>
          <w:color w:val="000000" w:themeColor="text1"/>
        </w:rPr>
        <w:lastRenderedPageBreak/>
        <w:t xml:space="preserve">Men heeft </w:t>
      </w:r>
      <w:r w:rsidRPr="00AF0623">
        <w:rPr>
          <w:color w:val="000000" w:themeColor="text1"/>
        </w:rPr>
        <w:t xml:space="preserve">na twee jaar gemerkt: met onderwijshervorming nu hele eerste graad volledig heterogeen gemaakt: STEAM-leerlingen over klassen verspreid… sfeer verbeteren, sociale vaardigheden, veilig leerklimaat om tot maximale leerwinst te komen… drempel verlagen… </w:t>
      </w:r>
    </w:p>
    <w:p w14:paraId="643F77E0" w14:textId="77777777" w:rsidR="00934165" w:rsidRDefault="00934165" w:rsidP="00934165">
      <w:pPr>
        <w:pStyle w:val="Lijstalinea"/>
        <w:numPr>
          <w:ilvl w:val="0"/>
          <w:numId w:val="33"/>
        </w:numPr>
        <w:rPr>
          <w:color w:val="000000" w:themeColor="text1"/>
        </w:rPr>
      </w:pPr>
      <w:r>
        <w:rPr>
          <w:color w:val="000000" w:themeColor="text1"/>
        </w:rPr>
        <w:t>N</w:t>
      </w:r>
      <w:r w:rsidRPr="00AF0623">
        <w:rPr>
          <w:color w:val="000000" w:themeColor="text1"/>
        </w:rPr>
        <w:t xml:space="preserve">iet alle leerkrachten </w:t>
      </w:r>
      <w:r>
        <w:rPr>
          <w:color w:val="000000" w:themeColor="text1"/>
        </w:rPr>
        <w:t>staan hier</w:t>
      </w:r>
      <w:r w:rsidRPr="00AF0623">
        <w:rPr>
          <w:color w:val="000000" w:themeColor="text1"/>
        </w:rPr>
        <w:t>voor te springen. Leerkrachten moeten ondersteund worden.</w:t>
      </w:r>
    </w:p>
    <w:p w14:paraId="572E033A" w14:textId="3EE75DEC" w:rsidR="00934165" w:rsidRPr="00A07177" w:rsidRDefault="00934165" w:rsidP="00A07177">
      <w:pPr>
        <w:pStyle w:val="Lijstalinea"/>
        <w:numPr>
          <w:ilvl w:val="0"/>
          <w:numId w:val="33"/>
        </w:numPr>
        <w:rPr>
          <w:color w:val="000000" w:themeColor="text1"/>
        </w:rPr>
      </w:pPr>
      <w:r w:rsidRPr="00CE3F7E">
        <w:rPr>
          <w:color w:val="000000" w:themeColor="text1"/>
        </w:rPr>
        <w:t>Peter meterschap: alle leerlingen hebben</w:t>
      </w:r>
      <w:r>
        <w:rPr>
          <w:color w:val="000000" w:themeColor="text1"/>
        </w:rPr>
        <w:t xml:space="preserve"> een</w:t>
      </w:r>
      <w:r w:rsidRPr="00CE3F7E">
        <w:rPr>
          <w:color w:val="000000" w:themeColor="text1"/>
        </w:rPr>
        <w:t xml:space="preserve"> peter en </w:t>
      </w:r>
      <w:r>
        <w:rPr>
          <w:color w:val="000000" w:themeColor="text1"/>
        </w:rPr>
        <w:t xml:space="preserve">een </w:t>
      </w:r>
      <w:r w:rsidRPr="00CE3F7E">
        <w:rPr>
          <w:color w:val="000000" w:themeColor="text1"/>
        </w:rPr>
        <w:t xml:space="preserve">meter in </w:t>
      </w:r>
      <w:r>
        <w:rPr>
          <w:color w:val="000000" w:themeColor="text1"/>
        </w:rPr>
        <w:t xml:space="preserve">het </w:t>
      </w:r>
      <w:r w:rsidRPr="00CE3F7E">
        <w:rPr>
          <w:color w:val="000000" w:themeColor="text1"/>
        </w:rPr>
        <w:t>tweede middelbaar… rond vriendschappen, pesten…</w:t>
      </w:r>
    </w:p>
    <w:p w14:paraId="3E3FEE01" w14:textId="174785D8" w:rsidR="00934165" w:rsidRPr="00A07177" w:rsidRDefault="00934165" w:rsidP="00A07177">
      <w:pPr>
        <w:spacing w:after="240" w:line="240" w:lineRule="atLeast"/>
        <w:ind w:firstLine="360"/>
        <w:rPr>
          <w:b/>
          <w:bCs/>
          <w:color w:val="000000" w:themeColor="text1"/>
          <w:sz w:val="24"/>
          <w:szCs w:val="24"/>
        </w:rPr>
      </w:pPr>
      <w:r w:rsidRPr="00A07177">
        <w:rPr>
          <w:b/>
          <w:bCs/>
          <w:color w:val="000000" w:themeColor="text1"/>
          <w:sz w:val="24"/>
          <w:szCs w:val="24"/>
        </w:rPr>
        <w:t>Varia</w:t>
      </w:r>
    </w:p>
    <w:p w14:paraId="5D3E27F5" w14:textId="77777777" w:rsidR="00934165" w:rsidRDefault="00934165" w:rsidP="00934165">
      <w:pPr>
        <w:pStyle w:val="Lijstalinea"/>
        <w:numPr>
          <w:ilvl w:val="0"/>
          <w:numId w:val="35"/>
        </w:numPr>
        <w:rPr>
          <w:color w:val="000000" w:themeColor="text1"/>
        </w:rPr>
      </w:pPr>
      <w:r>
        <w:rPr>
          <w:color w:val="000000" w:themeColor="text1"/>
        </w:rPr>
        <w:t xml:space="preserve">Men doet aan </w:t>
      </w:r>
      <w:r w:rsidRPr="000F0107">
        <w:rPr>
          <w:color w:val="000000" w:themeColor="text1"/>
        </w:rPr>
        <w:t xml:space="preserve">sociaal gestuurd leren doen, maar </w:t>
      </w:r>
      <w:r>
        <w:rPr>
          <w:color w:val="000000" w:themeColor="text1"/>
        </w:rPr>
        <w:t xml:space="preserve">men is er zich </w:t>
      </w:r>
      <w:r w:rsidRPr="000F0107">
        <w:rPr>
          <w:color w:val="000000" w:themeColor="text1"/>
        </w:rPr>
        <w:t xml:space="preserve">nog altijd niet helemaal van bewust, </w:t>
      </w:r>
      <w:r>
        <w:rPr>
          <w:color w:val="000000" w:themeColor="text1"/>
        </w:rPr>
        <w:t xml:space="preserve">men </w:t>
      </w:r>
      <w:r w:rsidRPr="000F0107">
        <w:rPr>
          <w:color w:val="000000" w:themeColor="text1"/>
        </w:rPr>
        <w:t>explic</w:t>
      </w:r>
      <w:r>
        <w:rPr>
          <w:color w:val="000000" w:themeColor="text1"/>
        </w:rPr>
        <w:t>eert</w:t>
      </w:r>
      <w:r w:rsidRPr="000F0107">
        <w:rPr>
          <w:color w:val="000000" w:themeColor="text1"/>
        </w:rPr>
        <w:t xml:space="preserve"> het niet.</w:t>
      </w:r>
    </w:p>
    <w:p w14:paraId="60F497BC" w14:textId="6EE96AA9" w:rsidR="00EE6317" w:rsidRPr="00A07177" w:rsidRDefault="00934165" w:rsidP="00A07177">
      <w:pPr>
        <w:pStyle w:val="Lijstalinea"/>
        <w:numPr>
          <w:ilvl w:val="0"/>
          <w:numId w:val="35"/>
        </w:numPr>
        <w:rPr>
          <w:color w:val="000000" w:themeColor="text1"/>
        </w:rPr>
      </w:pPr>
      <w:r w:rsidRPr="000F0107">
        <w:rPr>
          <w:color w:val="000000" w:themeColor="text1"/>
        </w:rPr>
        <w:t xml:space="preserve">Er is nog ruimte om veel te leren in de diepte: er zijn heel veel verschillende werkvormen te verrichten in verschillende groepsgrootte en gericht op een hele waaier aan vaardigheden. </w:t>
      </w:r>
    </w:p>
    <w:p w14:paraId="613FE211" w14:textId="5B1D2624" w:rsidR="00EE6317" w:rsidRPr="006352CC" w:rsidRDefault="00EE6317" w:rsidP="00EE6317">
      <w:pPr>
        <w:pStyle w:val="Kop1"/>
        <w:keepLines w:val="0"/>
        <w:pBdr>
          <w:bottom w:val="single" w:sz="8" w:space="1" w:color="ED7D31" w:themeColor="accent2"/>
        </w:pBdr>
        <w:spacing w:after="240" w:line="320" w:lineRule="atLeast"/>
        <w:ind w:left="360"/>
        <w:contextualSpacing/>
        <w:rPr>
          <w:rFonts w:asciiTheme="minorHAnsi" w:hAnsiTheme="minorHAnsi" w:cstheme="minorHAnsi"/>
          <w:b/>
          <w:bCs/>
          <w:color w:val="C00000"/>
        </w:rPr>
      </w:pPr>
      <w:r>
        <w:rPr>
          <w:rFonts w:asciiTheme="minorHAnsi" w:hAnsiTheme="minorHAnsi" w:cstheme="minorHAnsi"/>
          <w:b/>
          <w:bCs/>
          <w:color w:val="C00000"/>
        </w:rPr>
        <w:t>Interventie 3: Professionals met hoge verwachtingen die uitgaan van een open leerpotentieel</w:t>
      </w:r>
    </w:p>
    <w:p w14:paraId="4B6555FC" w14:textId="352CBA5C" w:rsidR="006352CC" w:rsidRPr="00A07177" w:rsidRDefault="00EE6317" w:rsidP="00A07177">
      <w:pPr>
        <w:ind w:firstLine="360"/>
        <w:rPr>
          <w:b/>
          <w:bCs/>
          <w:sz w:val="24"/>
          <w:szCs w:val="24"/>
        </w:rPr>
      </w:pPr>
      <w:r w:rsidRPr="00A07177">
        <w:rPr>
          <w:b/>
          <w:bCs/>
          <w:sz w:val="24"/>
          <w:szCs w:val="24"/>
        </w:rPr>
        <w:t xml:space="preserve">Effecten en hoe meten? </w:t>
      </w:r>
    </w:p>
    <w:p w14:paraId="09A07DCA" w14:textId="77777777" w:rsidR="006352CC" w:rsidRPr="0056225A" w:rsidRDefault="006352CC" w:rsidP="006352CC">
      <w:pPr>
        <w:pStyle w:val="Lijstalinea"/>
        <w:numPr>
          <w:ilvl w:val="0"/>
          <w:numId w:val="20"/>
        </w:numPr>
        <w:shd w:val="clear" w:color="auto" w:fill="FFFFFF" w:themeFill="background1"/>
        <w:spacing w:after="0" w:line="240" w:lineRule="auto"/>
        <w:rPr>
          <w:rFonts w:ascii="Calibri" w:hAnsi="Calibri"/>
        </w:rPr>
      </w:pPr>
      <w:r w:rsidRPr="0056225A">
        <w:rPr>
          <w:rFonts w:ascii="Calibri" w:hAnsi="Calibri"/>
        </w:rPr>
        <w:t xml:space="preserve">Slaagkansen van de leerlingen verhogen, leerwinst bereiken. </w:t>
      </w:r>
    </w:p>
    <w:p w14:paraId="6D066EAB" w14:textId="77777777" w:rsidR="006352CC" w:rsidRPr="0056225A" w:rsidRDefault="006352CC" w:rsidP="006352CC">
      <w:pPr>
        <w:pStyle w:val="Lijstalinea"/>
        <w:numPr>
          <w:ilvl w:val="0"/>
          <w:numId w:val="20"/>
        </w:numPr>
        <w:shd w:val="clear" w:color="auto" w:fill="FFFFFF" w:themeFill="background1"/>
        <w:spacing w:after="0" w:line="240" w:lineRule="auto"/>
        <w:rPr>
          <w:rFonts w:ascii="Calibri" w:hAnsi="Calibri"/>
        </w:rPr>
      </w:pPr>
      <w:r w:rsidRPr="0056225A">
        <w:rPr>
          <w:rFonts w:ascii="Calibri" w:hAnsi="Calibri"/>
        </w:rPr>
        <w:t>Zelfvertrouwen van de leerlingen een boost geven</w:t>
      </w:r>
      <w:r>
        <w:rPr>
          <w:rFonts w:ascii="Calibri" w:hAnsi="Calibri"/>
        </w:rPr>
        <w:t>.</w:t>
      </w:r>
    </w:p>
    <w:p w14:paraId="2AD0907B" w14:textId="77777777" w:rsidR="006352CC" w:rsidRPr="00E76B81" w:rsidRDefault="006352CC" w:rsidP="006352CC">
      <w:pPr>
        <w:pStyle w:val="Lijstalinea"/>
        <w:numPr>
          <w:ilvl w:val="0"/>
          <w:numId w:val="20"/>
        </w:numPr>
        <w:shd w:val="clear" w:color="auto" w:fill="FFFFFF" w:themeFill="background1"/>
        <w:spacing w:after="0" w:line="240" w:lineRule="auto"/>
        <w:rPr>
          <w:rFonts w:ascii="Calibri" w:hAnsi="Calibri"/>
        </w:rPr>
      </w:pPr>
      <w:r>
        <w:rPr>
          <w:rFonts w:ascii="Calibri" w:hAnsi="Calibri"/>
        </w:rPr>
        <w:t>Aantal v</w:t>
      </w:r>
      <w:r w:rsidRPr="0056225A">
        <w:rPr>
          <w:rFonts w:ascii="Calibri" w:hAnsi="Calibri"/>
        </w:rPr>
        <w:t>roegtijdige schoolverlaters (VSV) verminderen</w:t>
      </w:r>
      <w:r>
        <w:rPr>
          <w:rFonts w:ascii="Calibri" w:hAnsi="Calibri"/>
        </w:rPr>
        <w:t>.</w:t>
      </w:r>
    </w:p>
    <w:p w14:paraId="1E4389FD" w14:textId="77777777" w:rsidR="006352CC" w:rsidRPr="00FC2219" w:rsidRDefault="006352CC" w:rsidP="006352CC">
      <w:pPr>
        <w:pStyle w:val="Lijstalinea"/>
        <w:numPr>
          <w:ilvl w:val="0"/>
          <w:numId w:val="21"/>
        </w:numPr>
        <w:shd w:val="clear" w:color="auto" w:fill="FFFFFF" w:themeFill="background1"/>
        <w:spacing w:after="0" w:line="240" w:lineRule="auto"/>
        <w:rPr>
          <w:rFonts w:ascii="Calibri" w:hAnsi="Calibri"/>
        </w:rPr>
      </w:pPr>
      <w:r w:rsidRPr="00FC2219">
        <w:rPr>
          <w:rFonts w:ascii="Calibri" w:hAnsi="Calibri"/>
        </w:rPr>
        <w:t>Voorkeur gaat uit naar kwalitatief onderzoek</w:t>
      </w:r>
      <w:r>
        <w:rPr>
          <w:rFonts w:ascii="Calibri" w:hAnsi="Calibri"/>
        </w:rPr>
        <w:t>.</w:t>
      </w:r>
    </w:p>
    <w:p w14:paraId="20117771" w14:textId="77777777" w:rsidR="006352CC" w:rsidRPr="00FC2219" w:rsidRDefault="006352CC" w:rsidP="006352CC">
      <w:pPr>
        <w:pStyle w:val="Lijstalinea"/>
        <w:numPr>
          <w:ilvl w:val="0"/>
          <w:numId w:val="21"/>
        </w:numPr>
        <w:shd w:val="clear" w:color="auto" w:fill="FFFFFF" w:themeFill="background1"/>
        <w:spacing w:after="0" w:line="240" w:lineRule="auto"/>
        <w:rPr>
          <w:rFonts w:ascii="Calibri" w:hAnsi="Calibri"/>
        </w:rPr>
      </w:pPr>
      <w:r w:rsidRPr="00FC2219">
        <w:rPr>
          <w:rFonts w:ascii="Calibri" w:hAnsi="Calibri"/>
        </w:rPr>
        <w:t>Tijdens het traject met het team tussentijdse evaluatiemomenten (gesprekken) voorzien</w:t>
      </w:r>
      <w:r>
        <w:rPr>
          <w:rFonts w:ascii="Calibri" w:hAnsi="Calibri"/>
        </w:rPr>
        <w:t>,</w:t>
      </w:r>
      <w:r w:rsidRPr="00FC2219">
        <w:rPr>
          <w:rFonts w:ascii="Calibri" w:hAnsi="Calibri"/>
        </w:rPr>
        <w:t xml:space="preserve"> wat</w:t>
      </w:r>
      <w:r>
        <w:rPr>
          <w:rFonts w:ascii="Calibri" w:hAnsi="Calibri"/>
        </w:rPr>
        <w:t>,</w:t>
      </w:r>
      <w:r w:rsidRPr="00FC2219">
        <w:rPr>
          <w:rFonts w:ascii="Calibri" w:hAnsi="Calibri"/>
        </w:rPr>
        <w:t xml:space="preserve"> is er iets veranderd, waar kunnen we nog verbeteren, …  </w:t>
      </w:r>
    </w:p>
    <w:p w14:paraId="591FFD4B" w14:textId="77777777" w:rsidR="006352CC" w:rsidRPr="00FC2219" w:rsidRDefault="006352CC" w:rsidP="006352CC">
      <w:pPr>
        <w:pStyle w:val="Lijstalinea"/>
        <w:numPr>
          <w:ilvl w:val="0"/>
          <w:numId w:val="21"/>
        </w:numPr>
        <w:shd w:val="clear" w:color="auto" w:fill="FFFFFF" w:themeFill="background1"/>
        <w:spacing w:after="0" w:line="240" w:lineRule="auto"/>
        <w:rPr>
          <w:rFonts w:ascii="Calibri" w:hAnsi="Calibri"/>
        </w:rPr>
      </w:pPr>
      <w:r w:rsidRPr="00FC2219">
        <w:rPr>
          <w:rFonts w:ascii="Calibri" w:hAnsi="Calibri"/>
        </w:rPr>
        <w:t>Meenemen in de  functioneringsgesprekken</w:t>
      </w:r>
      <w:r>
        <w:rPr>
          <w:rFonts w:ascii="Calibri" w:hAnsi="Calibri"/>
        </w:rPr>
        <w:t>.</w:t>
      </w:r>
    </w:p>
    <w:p w14:paraId="3B451EE2" w14:textId="77777777" w:rsidR="006352CC" w:rsidRDefault="006352CC" w:rsidP="006352CC">
      <w:pPr>
        <w:pStyle w:val="Lijstalinea"/>
        <w:numPr>
          <w:ilvl w:val="0"/>
          <w:numId w:val="21"/>
        </w:numPr>
        <w:shd w:val="clear" w:color="auto" w:fill="FFFFFF" w:themeFill="background1"/>
        <w:spacing w:after="0" w:line="240" w:lineRule="auto"/>
        <w:rPr>
          <w:rFonts w:ascii="Calibri" w:hAnsi="Calibri"/>
        </w:rPr>
      </w:pPr>
      <w:r w:rsidRPr="00FC2219">
        <w:rPr>
          <w:rFonts w:ascii="Calibri" w:hAnsi="Calibri"/>
        </w:rPr>
        <w:t xml:space="preserve">Leerkrachten zichzelf laten inschalen en vragen wat ze nodig hebben om </w:t>
      </w:r>
      <w:r>
        <w:rPr>
          <w:rFonts w:ascii="Calibri" w:hAnsi="Calibri"/>
        </w:rPr>
        <w:t>een volgende stap te zetten.</w:t>
      </w:r>
    </w:p>
    <w:p w14:paraId="65BE8882" w14:textId="084D2A98" w:rsidR="006352CC" w:rsidRDefault="006352CC" w:rsidP="006352CC">
      <w:pPr>
        <w:pStyle w:val="Lijstalinea"/>
        <w:numPr>
          <w:ilvl w:val="0"/>
          <w:numId w:val="21"/>
        </w:numPr>
        <w:shd w:val="clear" w:color="auto" w:fill="FFFFFF" w:themeFill="background1"/>
        <w:spacing w:after="0" w:line="240" w:lineRule="auto"/>
        <w:rPr>
          <w:rFonts w:ascii="Calibri" w:hAnsi="Calibri"/>
        </w:rPr>
      </w:pPr>
      <w:r>
        <w:rPr>
          <w:rFonts w:ascii="Calibri" w:hAnsi="Calibri"/>
        </w:rPr>
        <w:t>Registeren van de leerlingen die aan het woord komen ( komen ook stille leerlingen aan het woord of slechts enkele).</w:t>
      </w:r>
    </w:p>
    <w:p w14:paraId="4F18F46F" w14:textId="0B662F01" w:rsidR="00EE6317" w:rsidRDefault="00EE6317" w:rsidP="00A07177">
      <w:pPr>
        <w:shd w:val="clear" w:color="auto" w:fill="FFFFFF" w:themeFill="background1"/>
        <w:spacing w:after="0" w:line="240" w:lineRule="auto"/>
        <w:rPr>
          <w:rFonts w:ascii="Calibri" w:hAnsi="Calibri"/>
        </w:rPr>
      </w:pPr>
    </w:p>
    <w:p w14:paraId="10FE73EE" w14:textId="0FF63D22" w:rsidR="00934165" w:rsidRPr="00A07177" w:rsidRDefault="00934165" w:rsidP="00A07177">
      <w:pPr>
        <w:ind w:firstLine="360"/>
        <w:rPr>
          <w:b/>
          <w:bCs/>
          <w:sz w:val="24"/>
          <w:szCs w:val="24"/>
        </w:rPr>
      </w:pPr>
      <w:r w:rsidRPr="00A07177">
        <w:rPr>
          <w:b/>
          <w:bCs/>
          <w:sz w:val="24"/>
          <w:szCs w:val="24"/>
        </w:rPr>
        <w:t xml:space="preserve">Welke acties nemen we en zijn er goede parktijken? </w:t>
      </w:r>
    </w:p>
    <w:p w14:paraId="0CB239EC" w14:textId="77777777" w:rsidR="00934165" w:rsidRPr="003323FB" w:rsidRDefault="00934165" w:rsidP="00934165">
      <w:pPr>
        <w:pStyle w:val="Lijstalinea"/>
        <w:numPr>
          <w:ilvl w:val="0"/>
          <w:numId w:val="23"/>
        </w:numPr>
        <w:shd w:val="clear" w:color="auto" w:fill="FFFFFF" w:themeFill="background1"/>
        <w:spacing w:after="0" w:line="240" w:lineRule="auto"/>
        <w:rPr>
          <w:rFonts w:ascii="Calibri" w:hAnsi="Calibri"/>
        </w:rPr>
      </w:pPr>
      <w:r w:rsidRPr="003323FB">
        <w:rPr>
          <w:rFonts w:ascii="Calibri" w:hAnsi="Calibri"/>
        </w:rPr>
        <w:t>Een kader ontwikkelen (checklist) waarin verduidelijkt wordt wat het betekent ‘stellen van hoge verwachtingen en een open leerpotentieel ‘</w:t>
      </w:r>
    </w:p>
    <w:p w14:paraId="2C64B8A6" w14:textId="77777777" w:rsidR="00934165" w:rsidRPr="003323FB" w:rsidRDefault="00934165" w:rsidP="00934165">
      <w:pPr>
        <w:pStyle w:val="Lijstalinea"/>
        <w:numPr>
          <w:ilvl w:val="0"/>
          <w:numId w:val="22"/>
        </w:numPr>
        <w:shd w:val="clear" w:color="auto" w:fill="FFFFFF" w:themeFill="background1"/>
        <w:spacing w:after="0" w:line="240" w:lineRule="auto"/>
        <w:rPr>
          <w:rFonts w:ascii="Calibri" w:hAnsi="Calibri"/>
        </w:rPr>
      </w:pPr>
      <w:r w:rsidRPr="003323FB">
        <w:rPr>
          <w:rFonts w:ascii="Calibri" w:hAnsi="Calibri"/>
        </w:rPr>
        <w:t xml:space="preserve">Als team samen een traject/project doorlopen: starten bij wat verstaan we onder ‘hoge verwachtingen stellen’ ( = vertaling van wetenschappelijk onderzoek naar eigen schoolcontext). Dit naast alle andere uitdagingen (hervormingen,  ET, ..) die voorliggen.  Verduidelijk wat we hiervoor gaan doen, welk gedrag moeten we stellen, ….. Het plan van aanpak in een tijdslijn uitzetten en gefaseerd te werk gaan. Na elke fase evalueren in teamverband. </w:t>
      </w:r>
    </w:p>
    <w:p w14:paraId="2F0C8EB3" w14:textId="77777777" w:rsidR="00934165" w:rsidRPr="003323FB" w:rsidRDefault="00934165" w:rsidP="00934165">
      <w:pPr>
        <w:pStyle w:val="Lijstalinea"/>
        <w:numPr>
          <w:ilvl w:val="0"/>
          <w:numId w:val="22"/>
        </w:numPr>
        <w:shd w:val="clear" w:color="auto" w:fill="FFFFFF" w:themeFill="background1"/>
        <w:spacing w:after="0" w:line="240" w:lineRule="auto"/>
        <w:rPr>
          <w:rFonts w:ascii="Calibri" w:hAnsi="Calibri"/>
        </w:rPr>
      </w:pPr>
      <w:r w:rsidRPr="003323FB">
        <w:rPr>
          <w:rFonts w:ascii="Calibri" w:hAnsi="Calibri"/>
        </w:rPr>
        <w:t>Professionaliseren met focus op de ‘</w:t>
      </w:r>
      <w:proofErr w:type="spellStart"/>
      <w:r w:rsidRPr="003323FB">
        <w:rPr>
          <w:rFonts w:ascii="Calibri" w:hAnsi="Calibri"/>
        </w:rPr>
        <w:t>Growth</w:t>
      </w:r>
      <w:proofErr w:type="spellEnd"/>
      <w:r w:rsidRPr="003323FB">
        <w:rPr>
          <w:rFonts w:ascii="Calibri" w:hAnsi="Calibri"/>
        </w:rPr>
        <w:t xml:space="preserve"> </w:t>
      </w:r>
      <w:proofErr w:type="spellStart"/>
      <w:r w:rsidRPr="003323FB">
        <w:rPr>
          <w:rFonts w:ascii="Calibri" w:hAnsi="Calibri"/>
        </w:rPr>
        <w:t>mindset</w:t>
      </w:r>
      <w:proofErr w:type="spellEnd"/>
      <w:r w:rsidRPr="003323FB">
        <w:rPr>
          <w:rFonts w:ascii="Calibri" w:hAnsi="Calibri"/>
        </w:rPr>
        <w:t xml:space="preserve"> ‘</w:t>
      </w:r>
    </w:p>
    <w:p w14:paraId="0FCB2D11" w14:textId="77777777" w:rsidR="00934165" w:rsidRPr="003323FB" w:rsidRDefault="00934165" w:rsidP="00934165">
      <w:pPr>
        <w:pStyle w:val="Lijstalinea"/>
        <w:numPr>
          <w:ilvl w:val="0"/>
          <w:numId w:val="22"/>
        </w:numPr>
        <w:shd w:val="clear" w:color="auto" w:fill="FFFFFF" w:themeFill="background1"/>
        <w:spacing w:after="0" w:line="240" w:lineRule="auto"/>
        <w:rPr>
          <w:rFonts w:ascii="Calibri" w:hAnsi="Calibri"/>
        </w:rPr>
      </w:pPr>
      <w:r w:rsidRPr="003323FB">
        <w:rPr>
          <w:rFonts w:ascii="Calibri" w:hAnsi="Calibri"/>
        </w:rPr>
        <w:t>Overtuigen door visitaties in andere scholen? Maar dit werkt niet altijd. Kijken naar daar waar het wel lukt. En hopen op een olievlek</w:t>
      </w:r>
    </w:p>
    <w:p w14:paraId="008C95F5" w14:textId="77777777" w:rsidR="00934165" w:rsidRPr="003323FB" w:rsidRDefault="00934165" w:rsidP="00934165">
      <w:pPr>
        <w:pStyle w:val="Lijstalinea"/>
        <w:numPr>
          <w:ilvl w:val="0"/>
          <w:numId w:val="22"/>
        </w:numPr>
        <w:shd w:val="clear" w:color="auto" w:fill="FFFFFF" w:themeFill="background1"/>
        <w:spacing w:after="0" w:line="240" w:lineRule="auto"/>
        <w:rPr>
          <w:rFonts w:ascii="Calibri" w:hAnsi="Calibri"/>
        </w:rPr>
      </w:pPr>
      <w:r w:rsidRPr="003323FB">
        <w:rPr>
          <w:rFonts w:ascii="Calibri" w:hAnsi="Calibri"/>
        </w:rPr>
        <w:t>Coaching voorzien door leerkrachten die wel een rolmodel op vlak van GOK opnemen</w:t>
      </w:r>
      <w:r>
        <w:rPr>
          <w:rFonts w:ascii="Calibri" w:hAnsi="Calibri"/>
        </w:rPr>
        <w:t>.</w:t>
      </w:r>
    </w:p>
    <w:p w14:paraId="2C6194FF" w14:textId="77777777" w:rsidR="00934165" w:rsidRPr="003323FB" w:rsidRDefault="00934165" w:rsidP="00934165">
      <w:pPr>
        <w:pStyle w:val="Lijstalinea"/>
        <w:numPr>
          <w:ilvl w:val="0"/>
          <w:numId w:val="22"/>
        </w:numPr>
        <w:shd w:val="clear" w:color="auto" w:fill="FFFFFF" w:themeFill="background1"/>
        <w:spacing w:after="0" w:line="240" w:lineRule="auto"/>
        <w:rPr>
          <w:rFonts w:ascii="Calibri" w:hAnsi="Calibri"/>
        </w:rPr>
      </w:pPr>
      <w:r w:rsidRPr="003323FB">
        <w:rPr>
          <w:rFonts w:ascii="Calibri" w:hAnsi="Calibri"/>
        </w:rPr>
        <w:t>Als leerkracht er voor zorgen dat alle leerlingen in de klas aan het woord komen (dit zelf registeren en evalueren)</w:t>
      </w:r>
      <w:r>
        <w:rPr>
          <w:rFonts w:ascii="Calibri" w:hAnsi="Calibri"/>
        </w:rPr>
        <w:t>.</w:t>
      </w:r>
    </w:p>
    <w:p w14:paraId="369DCEEF" w14:textId="77777777" w:rsidR="00934165" w:rsidRPr="003323FB" w:rsidRDefault="00934165" w:rsidP="00934165">
      <w:pPr>
        <w:pStyle w:val="Lijstalinea"/>
        <w:numPr>
          <w:ilvl w:val="0"/>
          <w:numId w:val="22"/>
        </w:numPr>
        <w:shd w:val="clear" w:color="auto" w:fill="FFFFFF" w:themeFill="background1"/>
        <w:spacing w:after="0" w:line="240" w:lineRule="auto"/>
        <w:rPr>
          <w:rFonts w:ascii="Calibri" w:hAnsi="Calibri"/>
        </w:rPr>
      </w:pPr>
      <w:r w:rsidRPr="003323FB">
        <w:rPr>
          <w:rFonts w:ascii="Calibri" w:hAnsi="Calibri"/>
        </w:rPr>
        <w:t>Leerkrachten vragen om zelfreflecties te doen: hoe stel ik hoge verwachtingen, hoe doe ik dat, wat doe ik niet, .</w:t>
      </w:r>
      <w:r>
        <w:rPr>
          <w:rFonts w:ascii="Calibri" w:hAnsi="Calibri"/>
        </w:rPr>
        <w:t>.</w:t>
      </w:r>
      <w:r w:rsidRPr="003323FB">
        <w:rPr>
          <w:rFonts w:ascii="Calibri" w:hAnsi="Calibri"/>
        </w:rPr>
        <w:t>.?</w:t>
      </w:r>
    </w:p>
    <w:p w14:paraId="702A535C" w14:textId="0D674443" w:rsidR="00EE6317" w:rsidRPr="00A07177" w:rsidRDefault="00934165" w:rsidP="00A07177">
      <w:pPr>
        <w:pStyle w:val="Lijstalinea"/>
        <w:numPr>
          <w:ilvl w:val="0"/>
          <w:numId w:val="22"/>
        </w:numPr>
        <w:shd w:val="clear" w:color="auto" w:fill="FFFFFF" w:themeFill="background1"/>
        <w:spacing w:after="0" w:line="240" w:lineRule="auto"/>
        <w:rPr>
          <w:rFonts w:ascii="Calibri" w:hAnsi="Calibri"/>
        </w:rPr>
      </w:pPr>
      <w:r w:rsidRPr="003323FB">
        <w:rPr>
          <w:rFonts w:ascii="Calibri" w:hAnsi="Calibri"/>
        </w:rPr>
        <w:lastRenderedPageBreak/>
        <w:t>Kinderen leren hoe zij zich zelf moeten evalueren, zelfevaluatie heeft leereffect</w:t>
      </w:r>
      <w:r>
        <w:rPr>
          <w:rFonts w:ascii="Calibri" w:hAnsi="Calibri"/>
        </w:rPr>
        <w:t>.</w:t>
      </w:r>
    </w:p>
    <w:p w14:paraId="74E4D630" w14:textId="4DB26E72" w:rsidR="00EE6317" w:rsidRPr="00A07177" w:rsidRDefault="00EE6317" w:rsidP="00A07177">
      <w:pPr>
        <w:pStyle w:val="Kop1"/>
        <w:keepLines w:val="0"/>
        <w:pBdr>
          <w:bottom w:val="single" w:sz="8" w:space="1" w:color="ED7D31" w:themeColor="accent2"/>
        </w:pBdr>
        <w:spacing w:after="240" w:line="320" w:lineRule="atLeast"/>
        <w:ind w:left="360"/>
        <w:contextualSpacing/>
        <w:rPr>
          <w:rFonts w:asciiTheme="minorHAnsi" w:hAnsiTheme="minorHAnsi" w:cstheme="minorHAnsi"/>
          <w:b/>
          <w:bCs/>
          <w:color w:val="C00000"/>
        </w:rPr>
      </w:pPr>
      <w:r>
        <w:rPr>
          <w:rFonts w:asciiTheme="minorHAnsi" w:hAnsiTheme="minorHAnsi" w:cstheme="minorHAnsi"/>
          <w:b/>
          <w:bCs/>
          <w:color w:val="C00000"/>
        </w:rPr>
        <w:t>Interventie 4: Deskundigheid rond meertaligheid en diversiteit verhogen</w:t>
      </w:r>
    </w:p>
    <w:p w14:paraId="39AC844E" w14:textId="77777777" w:rsidR="00934165" w:rsidRPr="00A07177" w:rsidRDefault="00934165" w:rsidP="00A07177">
      <w:pPr>
        <w:ind w:left="348"/>
        <w:rPr>
          <w:b/>
          <w:bCs/>
          <w:sz w:val="24"/>
          <w:szCs w:val="24"/>
        </w:rPr>
      </w:pPr>
      <w:r w:rsidRPr="00A07177">
        <w:rPr>
          <w:b/>
          <w:bCs/>
          <w:sz w:val="24"/>
          <w:szCs w:val="24"/>
        </w:rPr>
        <w:t xml:space="preserve">Welke acties nemen we en zijn er goede parktijken? </w:t>
      </w:r>
    </w:p>
    <w:p w14:paraId="5E17B790" w14:textId="77777777" w:rsidR="00934165" w:rsidRPr="00F12D1B" w:rsidRDefault="00934165" w:rsidP="00934165">
      <w:pPr>
        <w:pStyle w:val="Lijstalinea"/>
        <w:numPr>
          <w:ilvl w:val="0"/>
          <w:numId w:val="25"/>
        </w:numPr>
        <w:spacing w:after="0" w:line="240" w:lineRule="auto"/>
        <w:textAlignment w:val="center"/>
        <w:rPr>
          <w:rFonts w:ascii="Calibri" w:hAnsi="Calibri"/>
          <w:lang w:eastAsia="nl-BE"/>
        </w:rPr>
      </w:pPr>
      <w:r w:rsidRPr="004D09E9">
        <w:rPr>
          <w:u w:val="single"/>
        </w:rPr>
        <w:t>Basisschool Tongeren</w:t>
      </w:r>
      <w:r>
        <w:t xml:space="preserve">, Marleen </w:t>
      </w:r>
      <w:proofErr w:type="spellStart"/>
      <w:r>
        <w:t>Creyf</w:t>
      </w:r>
      <w:proofErr w:type="spellEnd"/>
    </w:p>
    <w:p w14:paraId="4EEA0121" w14:textId="77777777" w:rsidR="00934165" w:rsidRPr="00F12D1B" w:rsidRDefault="00934165" w:rsidP="00934165">
      <w:pPr>
        <w:pStyle w:val="Lijstalinea"/>
        <w:numPr>
          <w:ilvl w:val="1"/>
          <w:numId w:val="25"/>
        </w:numPr>
        <w:spacing w:after="0" w:line="240" w:lineRule="auto"/>
        <w:textAlignment w:val="center"/>
        <w:rPr>
          <w:rFonts w:ascii="Calibri" w:hAnsi="Calibri"/>
          <w:lang w:eastAsia="nl-BE"/>
        </w:rPr>
      </w:pPr>
      <w:r>
        <w:t>76% indicatorlln., middelen ingezet voor de ganse school.</w:t>
      </w:r>
    </w:p>
    <w:p w14:paraId="023A2576" w14:textId="77777777" w:rsidR="00934165" w:rsidRPr="00F12D1B" w:rsidRDefault="00934165" w:rsidP="00934165">
      <w:pPr>
        <w:pStyle w:val="Lijstalinea"/>
        <w:numPr>
          <w:ilvl w:val="1"/>
          <w:numId w:val="25"/>
        </w:numPr>
        <w:spacing w:after="0" w:line="240" w:lineRule="auto"/>
        <w:textAlignment w:val="center"/>
        <w:rPr>
          <w:rFonts w:ascii="Calibri" w:hAnsi="Calibri"/>
          <w:lang w:eastAsia="nl-BE"/>
        </w:rPr>
      </w:pPr>
      <w:r>
        <w:t>Al jaren lang bezig met taalbeleid.</w:t>
      </w:r>
    </w:p>
    <w:p w14:paraId="0BBBC483" w14:textId="77777777" w:rsidR="00934165" w:rsidRPr="00F12D1B" w:rsidRDefault="00934165" w:rsidP="00934165">
      <w:pPr>
        <w:pStyle w:val="Lijstalinea"/>
        <w:numPr>
          <w:ilvl w:val="1"/>
          <w:numId w:val="25"/>
        </w:numPr>
        <w:spacing w:after="0" w:line="240" w:lineRule="auto"/>
        <w:textAlignment w:val="center"/>
        <w:rPr>
          <w:rFonts w:ascii="Calibri" w:hAnsi="Calibri"/>
          <w:lang w:eastAsia="nl-BE"/>
        </w:rPr>
      </w:pPr>
      <w:r>
        <w:t xml:space="preserve">Meertaligheid in het team ligt moeilijk. Kleuters hebben andere thuistaal. </w:t>
      </w:r>
    </w:p>
    <w:p w14:paraId="3D6E8240" w14:textId="77777777" w:rsidR="00934165" w:rsidRPr="00F12D1B" w:rsidRDefault="00934165" w:rsidP="00934165">
      <w:pPr>
        <w:pStyle w:val="Lijstalinea"/>
        <w:numPr>
          <w:ilvl w:val="1"/>
          <w:numId w:val="25"/>
        </w:numPr>
        <w:spacing w:after="0" w:line="240" w:lineRule="auto"/>
        <w:textAlignment w:val="center"/>
        <w:rPr>
          <w:rFonts w:ascii="Calibri" w:hAnsi="Calibri"/>
          <w:lang w:eastAsia="nl-BE"/>
        </w:rPr>
      </w:pPr>
      <w:r>
        <w:t>Woordenschatverwerving: veel meer tijd nodig om nieuwe woorden te leren.</w:t>
      </w:r>
    </w:p>
    <w:p w14:paraId="5387A59C" w14:textId="77777777" w:rsidR="00934165" w:rsidRPr="00F12D1B" w:rsidRDefault="00934165" w:rsidP="00934165">
      <w:pPr>
        <w:pStyle w:val="Lijstalinea"/>
        <w:numPr>
          <w:ilvl w:val="1"/>
          <w:numId w:val="25"/>
        </w:numPr>
        <w:spacing w:after="0" w:line="240" w:lineRule="auto"/>
        <w:textAlignment w:val="center"/>
        <w:rPr>
          <w:rFonts w:ascii="Calibri" w:hAnsi="Calibri"/>
          <w:lang w:eastAsia="nl-BE"/>
        </w:rPr>
      </w:pPr>
      <w:r>
        <w:t>Thuiscultuur rond onderwijs ligt anders: huiswerk, opvoedende spelen worden minder geïnitieerd.</w:t>
      </w:r>
    </w:p>
    <w:p w14:paraId="15E93076" w14:textId="77777777" w:rsidR="00934165" w:rsidRPr="00F12D1B" w:rsidRDefault="00934165" w:rsidP="00934165">
      <w:pPr>
        <w:pStyle w:val="Lijstalinea"/>
        <w:numPr>
          <w:ilvl w:val="1"/>
          <w:numId w:val="25"/>
        </w:numPr>
        <w:spacing w:after="0" w:line="240" w:lineRule="auto"/>
        <w:textAlignment w:val="center"/>
        <w:rPr>
          <w:rFonts w:ascii="Calibri" w:hAnsi="Calibri"/>
          <w:lang w:eastAsia="nl-BE"/>
        </w:rPr>
      </w:pPr>
      <w:r>
        <w:t>Bij nieuwkomers wordt er in het begin gewerkt met apps.</w:t>
      </w:r>
    </w:p>
    <w:p w14:paraId="2DF4C9BA" w14:textId="77777777" w:rsidR="00934165" w:rsidRPr="00F12D1B" w:rsidRDefault="00934165" w:rsidP="00934165">
      <w:pPr>
        <w:pStyle w:val="Lijstalinea"/>
        <w:numPr>
          <w:ilvl w:val="1"/>
          <w:numId w:val="25"/>
        </w:numPr>
        <w:spacing w:after="0" w:line="240" w:lineRule="auto"/>
        <w:textAlignment w:val="center"/>
        <w:rPr>
          <w:rFonts w:ascii="Calibri" w:hAnsi="Calibri"/>
          <w:lang w:eastAsia="nl-BE"/>
        </w:rPr>
      </w:pPr>
      <w:r>
        <w:t>Warm klimaat creëren door hoge ouderbetrokkenheid te verhogen. Leerlingen zijn wel fier als hun cultuur, ouders… in school mee kunnen participeren.</w:t>
      </w:r>
    </w:p>
    <w:p w14:paraId="22EBBA84" w14:textId="77777777" w:rsidR="00934165" w:rsidRPr="00F12D1B" w:rsidRDefault="00934165" w:rsidP="00934165">
      <w:pPr>
        <w:pStyle w:val="Lijstalinea"/>
        <w:numPr>
          <w:ilvl w:val="1"/>
          <w:numId w:val="25"/>
        </w:numPr>
        <w:spacing w:after="0" w:line="240" w:lineRule="auto"/>
        <w:textAlignment w:val="center"/>
        <w:rPr>
          <w:rFonts w:ascii="Calibri" w:hAnsi="Calibri"/>
          <w:lang w:eastAsia="nl-BE"/>
        </w:rPr>
      </w:pPr>
      <w:r>
        <w:t xml:space="preserve">Tools om BSA te gebruiken </w:t>
      </w:r>
      <w:proofErr w:type="spellStart"/>
      <w:r>
        <w:t>ivm</w:t>
      </w:r>
      <w:proofErr w:type="spellEnd"/>
      <w:r>
        <w:t xml:space="preserve"> diversiteit: </w:t>
      </w:r>
      <w:proofErr w:type="spellStart"/>
      <w:r>
        <w:t>DiSco</w:t>
      </w:r>
      <w:proofErr w:type="spellEnd"/>
      <w:r>
        <w:t>, vragen werden wel wat toegankelijker gemaakt.</w:t>
      </w:r>
    </w:p>
    <w:p w14:paraId="485F1A8B" w14:textId="77777777" w:rsidR="00934165" w:rsidRDefault="00934165" w:rsidP="00934165">
      <w:pPr>
        <w:pStyle w:val="Normaalweb"/>
        <w:spacing w:before="0" w:beforeAutospacing="0" w:after="0" w:afterAutospacing="0"/>
        <w:ind w:left="720"/>
      </w:pPr>
      <w:r>
        <w:t> </w:t>
      </w:r>
    </w:p>
    <w:p w14:paraId="038A1001" w14:textId="77777777" w:rsidR="00934165" w:rsidRDefault="00934165" w:rsidP="00934165">
      <w:pPr>
        <w:pStyle w:val="Normaalweb"/>
        <w:numPr>
          <w:ilvl w:val="0"/>
          <w:numId w:val="25"/>
        </w:numPr>
        <w:spacing w:before="0" w:beforeAutospacing="0" w:after="0" w:afterAutospacing="0"/>
      </w:pPr>
      <w:proofErr w:type="spellStart"/>
      <w:r>
        <w:rPr>
          <w:u w:val="single"/>
        </w:rPr>
        <w:t>Kuringen</w:t>
      </w:r>
      <w:proofErr w:type="spellEnd"/>
      <w:r>
        <w:t>, Karina Van Rutten</w:t>
      </w:r>
    </w:p>
    <w:p w14:paraId="6294B11B" w14:textId="77777777" w:rsidR="00934165" w:rsidRDefault="00934165" w:rsidP="00934165">
      <w:pPr>
        <w:pStyle w:val="Normaalweb"/>
        <w:numPr>
          <w:ilvl w:val="1"/>
          <w:numId w:val="25"/>
        </w:numPr>
        <w:spacing w:before="0" w:beforeAutospacing="0" w:after="0" w:afterAutospacing="0"/>
      </w:pPr>
      <w:r>
        <w:t>Inspelend op de noden van het team werden prioriteiten gesteld om zaken uit te werken --&gt; Zelfgemaakte pictogrammen gebruiken over de ganse lijn in de school zodat anderstalige lln. niet gestigmatiseerd worden.</w:t>
      </w:r>
    </w:p>
    <w:p w14:paraId="7D5B423B" w14:textId="77777777" w:rsidR="00934165" w:rsidRDefault="00934165" w:rsidP="00934165">
      <w:pPr>
        <w:pStyle w:val="Normaalweb"/>
        <w:numPr>
          <w:ilvl w:val="1"/>
          <w:numId w:val="25"/>
        </w:numPr>
        <w:spacing w:before="0" w:beforeAutospacing="0" w:after="0" w:afterAutospacing="0"/>
      </w:pPr>
      <w:r>
        <w:t>Nu vooral ingezet op instructietaal.</w:t>
      </w:r>
    </w:p>
    <w:p w14:paraId="3108C114" w14:textId="77777777" w:rsidR="00934165" w:rsidRDefault="00934165" w:rsidP="00934165">
      <w:pPr>
        <w:pStyle w:val="Normaalweb"/>
        <w:numPr>
          <w:ilvl w:val="1"/>
          <w:numId w:val="25"/>
        </w:numPr>
        <w:spacing w:before="0" w:beforeAutospacing="0" w:after="0" w:afterAutospacing="0"/>
      </w:pPr>
      <w:r>
        <w:t>In de kleuterklassen: jas ophangen, koekje nemen, toiletbezoek… al deze instructies zijn gevisualiseerd.</w:t>
      </w:r>
    </w:p>
    <w:p w14:paraId="37E3E89E" w14:textId="77777777" w:rsidR="00934165" w:rsidRDefault="00934165" w:rsidP="00934165">
      <w:pPr>
        <w:pStyle w:val="Normaalweb"/>
        <w:numPr>
          <w:ilvl w:val="1"/>
          <w:numId w:val="25"/>
        </w:numPr>
        <w:spacing w:before="0" w:beforeAutospacing="0" w:after="0" w:afterAutospacing="0"/>
      </w:pPr>
      <w:proofErr w:type="spellStart"/>
      <w:r>
        <w:t>Daglijnen</w:t>
      </w:r>
      <w:proofErr w:type="spellEnd"/>
      <w:r>
        <w:t xml:space="preserve"> visualiseren.</w:t>
      </w:r>
    </w:p>
    <w:p w14:paraId="3D5FD2C2" w14:textId="77777777" w:rsidR="00934165" w:rsidRDefault="00934165" w:rsidP="00934165">
      <w:pPr>
        <w:pStyle w:val="Normaalweb"/>
        <w:numPr>
          <w:ilvl w:val="1"/>
          <w:numId w:val="25"/>
        </w:numPr>
        <w:spacing w:before="0" w:beforeAutospacing="0" w:after="0" w:afterAutospacing="0"/>
      </w:pPr>
      <w:r>
        <w:t>Omwille van corona heel sterk gewerkt rond kansarmoede.</w:t>
      </w:r>
    </w:p>
    <w:p w14:paraId="202542C2" w14:textId="77777777" w:rsidR="00934165" w:rsidRDefault="00934165" w:rsidP="00934165">
      <w:pPr>
        <w:pStyle w:val="Normaalweb"/>
        <w:numPr>
          <w:ilvl w:val="1"/>
          <w:numId w:val="25"/>
        </w:numPr>
        <w:spacing w:before="0" w:beforeAutospacing="0" w:after="0" w:afterAutospacing="0"/>
      </w:pPr>
      <w:r>
        <w:t>Samenwerking externe partners: pantoffels, kledij zeer democratisch verkrijgen, gratis tussendoortjes/soep voor alle leerlingen.</w:t>
      </w:r>
    </w:p>
    <w:p w14:paraId="507EBDA1" w14:textId="77777777" w:rsidR="00934165" w:rsidRDefault="00934165" w:rsidP="00934165">
      <w:pPr>
        <w:pStyle w:val="Normaalweb"/>
        <w:numPr>
          <w:ilvl w:val="1"/>
          <w:numId w:val="25"/>
        </w:numPr>
        <w:spacing w:before="0" w:beforeAutospacing="0" w:after="0" w:afterAutospacing="0"/>
      </w:pPr>
      <w:r>
        <w:t>Binnen ouder- en leerlingenraad.</w:t>
      </w:r>
    </w:p>
    <w:p w14:paraId="293DA953" w14:textId="77777777" w:rsidR="00934165" w:rsidRDefault="00934165" w:rsidP="00934165">
      <w:pPr>
        <w:pStyle w:val="Normaalweb"/>
        <w:numPr>
          <w:ilvl w:val="1"/>
          <w:numId w:val="25"/>
        </w:numPr>
        <w:spacing w:before="0" w:beforeAutospacing="0" w:after="0" w:afterAutospacing="0"/>
      </w:pPr>
      <w:r>
        <w:t>Corona heeft ervoor gezorgd dat de link tussen ouders uit kansengroepen en de school heel sterk heeft laten verdwijnen.</w:t>
      </w:r>
    </w:p>
    <w:p w14:paraId="3D9594D8" w14:textId="77777777" w:rsidR="00934165" w:rsidRDefault="00934165" w:rsidP="00934165">
      <w:pPr>
        <w:pStyle w:val="Normaalweb"/>
        <w:spacing w:before="0" w:beforeAutospacing="0" w:after="0" w:afterAutospacing="0"/>
        <w:ind w:left="720"/>
      </w:pPr>
      <w:r>
        <w:t> </w:t>
      </w:r>
    </w:p>
    <w:p w14:paraId="2E7BE515" w14:textId="77777777" w:rsidR="00934165" w:rsidRPr="00A630B6" w:rsidRDefault="00934165" w:rsidP="00934165">
      <w:pPr>
        <w:pStyle w:val="Normaalweb"/>
        <w:numPr>
          <w:ilvl w:val="0"/>
          <w:numId w:val="25"/>
        </w:numPr>
        <w:spacing w:before="0" w:beforeAutospacing="0" w:after="0" w:afterAutospacing="0"/>
      </w:pPr>
      <w:r>
        <w:rPr>
          <w:u w:val="single"/>
        </w:rPr>
        <w:t>Denderleeuw</w:t>
      </w:r>
    </w:p>
    <w:p w14:paraId="62101C76" w14:textId="77777777" w:rsidR="00934165" w:rsidRDefault="00934165" w:rsidP="00934165">
      <w:pPr>
        <w:pStyle w:val="Normaalweb"/>
        <w:numPr>
          <w:ilvl w:val="1"/>
          <w:numId w:val="25"/>
        </w:numPr>
        <w:spacing w:before="0" w:beforeAutospacing="0" w:after="0" w:afterAutospacing="0"/>
      </w:pPr>
      <w:r>
        <w:t>Leesstrategieën zijn gevisualiseerd in de klas.</w:t>
      </w:r>
    </w:p>
    <w:p w14:paraId="1F20BFCC" w14:textId="77777777" w:rsidR="00934165" w:rsidRDefault="00934165" w:rsidP="00934165">
      <w:pPr>
        <w:pStyle w:val="Normaalweb"/>
        <w:numPr>
          <w:ilvl w:val="1"/>
          <w:numId w:val="25"/>
        </w:numPr>
        <w:spacing w:before="0" w:beforeAutospacing="0" w:after="0" w:afterAutospacing="0"/>
      </w:pPr>
      <w:r>
        <w:t>School zonder racisme-traject is aanrader om mee aan de slag te gaan.</w:t>
      </w:r>
    </w:p>
    <w:p w14:paraId="466AC249" w14:textId="77777777" w:rsidR="00934165" w:rsidRDefault="00934165" w:rsidP="00934165">
      <w:pPr>
        <w:pStyle w:val="Normaalweb"/>
        <w:spacing w:before="0" w:beforeAutospacing="0" w:after="0" w:afterAutospacing="0"/>
        <w:ind w:left="720"/>
      </w:pPr>
      <w:r>
        <w:t> </w:t>
      </w:r>
    </w:p>
    <w:p w14:paraId="08AC47CF" w14:textId="77777777" w:rsidR="00934165" w:rsidRDefault="00934165" w:rsidP="00934165">
      <w:pPr>
        <w:pStyle w:val="Normaalweb"/>
        <w:numPr>
          <w:ilvl w:val="0"/>
          <w:numId w:val="25"/>
        </w:numPr>
        <w:spacing w:before="0" w:beforeAutospacing="0" w:after="0" w:afterAutospacing="0"/>
      </w:pPr>
      <w:r>
        <w:rPr>
          <w:u w:val="single"/>
        </w:rPr>
        <w:t>Mechelen</w:t>
      </w:r>
      <w:r>
        <w:t>, An Hereygers</w:t>
      </w:r>
    </w:p>
    <w:p w14:paraId="544B8925" w14:textId="77777777" w:rsidR="00934165" w:rsidRDefault="00934165" w:rsidP="00934165">
      <w:pPr>
        <w:pStyle w:val="Normaalweb"/>
        <w:numPr>
          <w:ilvl w:val="1"/>
          <w:numId w:val="25"/>
        </w:numPr>
        <w:spacing w:before="0" w:beforeAutospacing="0" w:after="0" w:afterAutospacing="0"/>
      </w:pPr>
      <w:r>
        <w:t>Drempelverlaging voor mensen uit de kansengroepen te integreren in de raden, oudercomité…</w:t>
      </w:r>
    </w:p>
    <w:p w14:paraId="70D92C13" w14:textId="77777777" w:rsidR="00934165" w:rsidRDefault="00934165" w:rsidP="00934165">
      <w:pPr>
        <w:pStyle w:val="Normaalweb"/>
        <w:numPr>
          <w:ilvl w:val="1"/>
          <w:numId w:val="25"/>
        </w:numPr>
        <w:spacing w:before="0" w:beforeAutospacing="0" w:after="0" w:afterAutospacing="0"/>
      </w:pPr>
      <w:r>
        <w:t xml:space="preserve">Filmpjes op </w:t>
      </w:r>
      <w:proofErr w:type="spellStart"/>
      <w:r>
        <w:t>social</w:t>
      </w:r>
      <w:proofErr w:type="spellEnd"/>
      <w:r>
        <w:t xml:space="preserve"> media met spelinstructie/voorleesactiviteit waarbij spel/boekje kan uitgeleend worden voor thuis mee te werken.</w:t>
      </w:r>
    </w:p>
    <w:p w14:paraId="567CDAB9" w14:textId="77777777" w:rsidR="00934165" w:rsidRDefault="00934165" w:rsidP="00934165">
      <w:pPr>
        <w:pStyle w:val="Normaalweb"/>
        <w:numPr>
          <w:ilvl w:val="1"/>
          <w:numId w:val="25"/>
        </w:numPr>
        <w:spacing w:before="0" w:beforeAutospacing="0" w:after="0" w:afterAutospacing="0"/>
      </w:pPr>
      <w:r>
        <w:t>Meeleesboeken.</w:t>
      </w:r>
    </w:p>
    <w:p w14:paraId="0EDFD4EF" w14:textId="77777777" w:rsidR="00934165" w:rsidRDefault="00934165" w:rsidP="00934165">
      <w:pPr>
        <w:pStyle w:val="Normaalweb"/>
        <w:numPr>
          <w:ilvl w:val="1"/>
          <w:numId w:val="25"/>
        </w:numPr>
        <w:spacing w:before="0" w:beforeAutospacing="0" w:after="0" w:afterAutospacing="0"/>
      </w:pPr>
      <w:r>
        <w:t>Professionalisering van leerkrachten: item om ook GOK-middelen in te zetten en niet enkel op niveau leerling.</w:t>
      </w:r>
    </w:p>
    <w:p w14:paraId="0E63E18B" w14:textId="77777777" w:rsidR="00EE6317" w:rsidRPr="00EE6317" w:rsidRDefault="00EE6317" w:rsidP="00A07177">
      <w:pPr>
        <w:shd w:val="clear" w:color="auto" w:fill="FFFFFF" w:themeFill="background1"/>
        <w:spacing w:after="0" w:line="240" w:lineRule="auto"/>
        <w:rPr>
          <w:rFonts w:ascii="Calibri" w:hAnsi="Calibri"/>
        </w:rPr>
      </w:pPr>
    </w:p>
    <w:p w14:paraId="6E01817B" w14:textId="7DFCD006" w:rsidR="00EE6317" w:rsidRPr="006352CC" w:rsidRDefault="00EE6317" w:rsidP="00EE6317">
      <w:pPr>
        <w:pStyle w:val="Kop1"/>
        <w:keepLines w:val="0"/>
        <w:pBdr>
          <w:bottom w:val="single" w:sz="8" w:space="1" w:color="ED7D31" w:themeColor="accent2"/>
        </w:pBdr>
        <w:spacing w:after="240" w:line="320" w:lineRule="atLeast"/>
        <w:ind w:left="360"/>
        <w:contextualSpacing/>
        <w:rPr>
          <w:rFonts w:asciiTheme="minorHAnsi" w:hAnsiTheme="minorHAnsi" w:cstheme="minorHAnsi"/>
          <w:b/>
          <w:bCs/>
          <w:color w:val="C00000"/>
        </w:rPr>
      </w:pPr>
      <w:r>
        <w:rPr>
          <w:rFonts w:asciiTheme="minorHAnsi" w:hAnsiTheme="minorHAnsi" w:cstheme="minorHAnsi"/>
          <w:b/>
          <w:bCs/>
          <w:color w:val="C00000"/>
        </w:rPr>
        <w:lastRenderedPageBreak/>
        <w:t>Interventie 5: Belang van betrokkenheid in brede zin voor realiseren van gelijke onderwijskansen</w:t>
      </w:r>
    </w:p>
    <w:p w14:paraId="08ABFF52" w14:textId="637CC5E3" w:rsidR="006352CC" w:rsidRPr="00A07177" w:rsidRDefault="00EE6317" w:rsidP="00A07177">
      <w:pPr>
        <w:ind w:firstLine="360"/>
        <w:rPr>
          <w:b/>
          <w:bCs/>
          <w:sz w:val="24"/>
          <w:szCs w:val="24"/>
        </w:rPr>
      </w:pPr>
      <w:r w:rsidRPr="00A07177">
        <w:rPr>
          <w:b/>
          <w:bCs/>
          <w:sz w:val="24"/>
          <w:szCs w:val="24"/>
        </w:rPr>
        <w:t xml:space="preserve">Effecten en hoe meten? </w:t>
      </w:r>
    </w:p>
    <w:p w14:paraId="496E9BEB" w14:textId="77777777" w:rsidR="006352CC" w:rsidRPr="00F560EB" w:rsidRDefault="006352CC" w:rsidP="006352CC">
      <w:pPr>
        <w:numPr>
          <w:ilvl w:val="0"/>
          <w:numId w:val="18"/>
        </w:numPr>
        <w:contextualSpacing/>
      </w:pPr>
      <w:r w:rsidRPr="00F560EB">
        <w:t>Verhogen aandeel ouders dat naar oudercontacten/</w:t>
      </w:r>
      <w:proofErr w:type="spellStart"/>
      <w:r w:rsidRPr="00F560EB">
        <w:t>info-avonden</w:t>
      </w:r>
      <w:proofErr w:type="spellEnd"/>
      <w:r w:rsidRPr="00F560EB">
        <w:t xml:space="preserve"> komt. Vaak komen ouders wel als het ‘brandt’ (tuchtmaatregelen) maar ervoor veel minder zeker in BSO.</w:t>
      </w:r>
    </w:p>
    <w:p w14:paraId="336069E1" w14:textId="77777777" w:rsidR="006352CC" w:rsidRPr="00F560EB" w:rsidRDefault="006352CC" w:rsidP="006352CC">
      <w:pPr>
        <w:numPr>
          <w:ilvl w:val="0"/>
          <w:numId w:val="18"/>
        </w:numPr>
        <w:contextualSpacing/>
      </w:pPr>
      <w:r w:rsidRPr="00F560EB">
        <w:t xml:space="preserve">Verhogen aandeel ouders dat naar informele momenten komt (cultuurbeurs, schoolraad). </w:t>
      </w:r>
    </w:p>
    <w:p w14:paraId="14CA989C" w14:textId="77777777" w:rsidR="006352CC" w:rsidRDefault="006352CC" w:rsidP="006352CC">
      <w:pPr>
        <w:numPr>
          <w:ilvl w:val="0"/>
          <w:numId w:val="18"/>
        </w:numPr>
        <w:contextualSpacing/>
      </w:pPr>
      <w:r w:rsidRPr="00F560EB">
        <w:t>Streefdoel aantal contacten (formeel</w:t>
      </w:r>
      <w:r>
        <w:t xml:space="preserve"> </w:t>
      </w:r>
      <w:r w:rsidRPr="00F560EB">
        <w:t>+</w:t>
      </w:r>
      <w:r>
        <w:t xml:space="preserve"> </w:t>
      </w:r>
      <w:r w:rsidRPr="00F560EB">
        <w:t>informeel) met ouders over een periode (bv 5 keer per graad)</w:t>
      </w:r>
    </w:p>
    <w:p w14:paraId="3B4D512B" w14:textId="2A5C6826" w:rsidR="006352CC" w:rsidRDefault="006352CC" w:rsidP="006352CC">
      <w:pPr>
        <w:numPr>
          <w:ilvl w:val="0"/>
          <w:numId w:val="18"/>
        </w:numPr>
        <w:contextualSpacing/>
      </w:pPr>
      <w:r>
        <w:t>Bijhouden welke ouders al naar contacten zijn gekomen (</w:t>
      </w:r>
      <w:proofErr w:type="spellStart"/>
      <w:r>
        <w:t>excel</w:t>
      </w:r>
      <w:proofErr w:type="spellEnd"/>
      <w:r>
        <w:t xml:space="preserve"> en/of Smartschool).</w:t>
      </w:r>
    </w:p>
    <w:p w14:paraId="36143C0B" w14:textId="41503B5A" w:rsidR="00934165" w:rsidRDefault="00934165" w:rsidP="00934165">
      <w:pPr>
        <w:contextualSpacing/>
      </w:pPr>
    </w:p>
    <w:p w14:paraId="0501FE16" w14:textId="36A868C9" w:rsidR="00934165" w:rsidRPr="00A07177" w:rsidRDefault="00934165" w:rsidP="00A07177">
      <w:pPr>
        <w:ind w:firstLine="360"/>
        <w:rPr>
          <w:b/>
          <w:bCs/>
          <w:sz w:val="24"/>
          <w:szCs w:val="24"/>
        </w:rPr>
      </w:pPr>
      <w:r w:rsidRPr="00A07177">
        <w:rPr>
          <w:b/>
          <w:bCs/>
          <w:sz w:val="24"/>
          <w:szCs w:val="24"/>
        </w:rPr>
        <w:t xml:space="preserve">Welke acties nemen we en zijn er goede parktijken? </w:t>
      </w:r>
    </w:p>
    <w:p w14:paraId="387D4026" w14:textId="77777777" w:rsidR="00934165" w:rsidRPr="004110B6" w:rsidRDefault="00934165" w:rsidP="00934165">
      <w:pPr>
        <w:numPr>
          <w:ilvl w:val="0"/>
          <w:numId w:val="19"/>
        </w:numPr>
        <w:contextualSpacing/>
      </w:pPr>
      <w:r w:rsidRPr="004110B6">
        <w:t>Mobiliseren ouders die moeilijk te bereiken zijn:</w:t>
      </w:r>
    </w:p>
    <w:p w14:paraId="3812C773" w14:textId="77777777" w:rsidR="00934165" w:rsidRPr="004110B6" w:rsidRDefault="00934165" w:rsidP="00934165">
      <w:pPr>
        <w:numPr>
          <w:ilvl w:val="1"/>
          <w:numId w:val="19"/>
        </w:numPr>
        <w:contextualSpacing/>
      </w:pPr>
      <w:r w:rsidRPr="004110B6">
        <w:t xml:space="preserve">Aanklampen aan schoolpoort (enkel </w:t>
      </w:r>
      <w:proofErr w:type="spellStart"/>
      <w:r w:rsidRPr="004110B6">
        <w:t>BaO</w:t>
      </w:r>
      <w:proofErr w:type="spellEnd"/>
      <w:r w:rsidRPr="004110B6">
        <w:t>)</w:t>
      </w:r>
      <w:r>
        <w:t>.</w:t>
      </w:r>
    </w:p>
    <w:p w14:paraId="437A51DB" w14:textId="77777777" w:rsidR="00934165" w:rsidRPr="004110B6" w:rsidRDefault="00934165" w:rsidP="00934165">
      <w:pPr>
        <w:numPr>
          <w:ilvl w:val="1"/>
          <w:numId w:val="19"/>
        </w:numPr>
        <w:contextualSpacing/>
      </w:pPr>
      <w:r w:rsidRPr="004110B6">
        <w:t>Werken met pictogrammen</w:t>
      </w:r>
      <w:r>
        <w:t>.</w:t>
      </w:r>
    </w:p>
    <w:p w14:paraId="46A3188C" w14:textId="77777777" w:rsidR="00934165" w:rsidRPr="004110B6" w:rsidRDefault="00934165" w:rsidP="00934165">
      <w:pPr>
        <w:numPr>
          <w:ilvl w:val="1"/>
          <w:numId w:val="19"/>
        </w:numPr>
        <w:contextualSpacing/>
      </w:pPr>
      <w:r w:rsidRPr="004110B6">
        <w:t>Opbellen ouders door klastitularis (opnemen in taakomschrijving). Zowel als eerste contact begin school jaar (welkom) als bij niet-inschrijving oudercontact.</w:t>
      </w:r>
    </w:p>
    <w:p w14:paraId="79F19277" w14:textId="77777777" w:rsidR="00934165" w:rsidRPr="004110B6" w:rsidRDefault="00934165" w:rsidP="00934165">
      <w:pPr>
        <w:numPr>
          <w:ilvl w:val="1"/>
          <w:numId w:val="19"/>
        </w:numPr>
        <w:contextualSpacing/>
      </w:pPr>
      <w:r w:rsidRPr="004110B6">
        <w:t>Bulk-</w:t>
      </w:r>
      <w:proofErr w:type="spellStart"/>
      <w:r w:rsidRPr="004110B6">
        <w:t>SMSen</w:t>
      </w:r>
      <w:proofErr w:type="spellEnd"/>
      <w:r w:rsidRPr="004110B6">
        <w:t xml:space="preserve">: herinneringen voor oudercontacten (week voor, dag voor). </w:t>
      </w:r>
    </w:p>
    <w:p w14:paraId="438CD6BE" w14:textId="77777777" w:rsidR="00934165" w:rsidRPr="004110B6" w:rsidRDefault="00934165" w:rsidP="00934165">
      <w:pPr>
        <w:numPr>
          <w:ilvl w:val="1"/>
          <w:numId w:val="19"/>
        </w:numPr>
        <w:contextualSpacing/>
      </w:pPr>
      <w:r w:rsidRPr="004110B6">
        <w:t xml:space="preserve">Individuele </w:t>
      </w:r>
      <w:proofErr w:type="spellStart"/>
      <w:r w:rsidRPr="004110B6">
        <w:t>SMS’en</w:t>
      </w:r>
      <w:proofErr w:type="spellEnd"/>
      <w:r w:rsidRPr="004110B6">
        <w:t xml:space="preserve">/whatsapp: vaak minder confronterend voor ouders dan opbellen, zeker bij herhaaldelijke tuchtproblemen (ouders die </w:t>
      </w:r>
      <w:proofErr w:type="spellStart"/>
      <w:r w:rsidRPr="004110B6">
        <w:t>telnr</w:t>
      </w:r>
      <w:proofErr w:type="spellEnd"/>
      <w:r w:rsidRPr="004110B6">
        <w:t xml:space="preserve"> school negeren want negatieve connotatie). </w:t>
      </w:r>
    </w:p>
    <w:p w14:paraId="0D170614" w14:textId="77777777" w:rsidR="00934165" w:rsidRPr="004110B6" w:rsidRDefault="00934165" w:rsidP="00934165">
      <w:pPr>
        <w:numPr>
          <w:ilvl w:val="1"/>
          <w:numId w:val="19"/>
        </w:numPr>
        <w:contextualSpacing/>
      </w:pPr>
      <w:r w:rsidRPr="004110B6">
        <w:t>Huisbezoeken (eventueel samen met CLB)</w:t>
      </w:r>
    </w:p>
    <w:p w14:paraId="4750D294" w14:textId="77777777" w:rsidR="00934165" w:rsidRPr="004110B6" w:rsidRDefault="00934165" w:rsidP="00934165">
      <w:pPr>
        <w:numPr>
          <w:ilvl w:val="0"/>
          <w:numId w:val="19"/>
        </w:numPr>
        <w:contextualSpacing/>
      </w:pPr>
      <w:r w:rsidRPr="004110B6">
        <w:t>Lage digitale geletterdheid is vaak ook een drempel:</w:t>
      </w:r>
    </w:p>
    <w:p w14:paraId="02AB6324" w14:textId="77777777" w:rsidR="00934165" w:rsidRPr="004110B6" w:rsidRDefault="00934165" w:rsidP="00934165">
      <w:pPr>
        <w:numPr>
          <w:ilvl w:val="1"/>
          <w:numId w:val="19"/>
        </w:numPr>
        <w:contextualSpacing/>
      </w:pPr>
      <w:r w:rsidRPr="004110B6">
        <w:t>Organiseren van workshops met ouders</w:t>
      </w:r>
      <w:r>
        <w:t>.</w:t>
      </w:r>
    </w:p>
    <w:p w14:paraId="04071AB9" w14:textId="77777777" w:rsidR="00934165" w:rsidRPr="004110B6" w:rsidRDefault="00934165" w:rsidP="00934165">
      <w:pPr>
        <w:numPr>
          <w:ilvl w:val="1"/>
          <w:numId w:val="19"/>
        </w:numPr>
        <w:contextualSpacing/>
      </w:pPr>
      <w:r w:rsidRPr="004110B6">
        <w:t>Opbellen van ouders die nog niet hebben ingelogd hebben op Smartschool, afspraak maken om Smartschool te installeren op Smartphone</w:t>
      </w:r>
      <w:r>
        <w:t>.</w:t>
      </w:r>
    </w:p>
    <w:p w14:paraId="1F98D8FE" w14:textId="77777777" w:rsidR="00934165" w:rsidRPr="004110B6" w:rsidRDefault="00934165" w:rsidP="00934165">
      <w:pPr>
        <w:numPr>
          <w:ilvl w:val="1"/>
          <w:numId w:val="19"/>
        </w:numPr>
        <w:contextualSpacing/>
      </w:pPr>
      <w:r w:rsidRPr="004110B6">
        <w:t>Instructiefilmpjes gebruikmakend van leerkrachten/oudere leerlingen die verschillende talen spreken</w:t>
      </w:r>
      <w:r>
        <w:t>.</w:t>
      </w:r>
    </w:p>
    <w:p w14:paraId="45C95212" w14:textId="77777777" w:rsidR="00934165" w:rsidRPr="004110B6" w:rsidRDefault="00934165" w:rsidP="00934165">
      <w:pPr>
        <w:numPr>
          <w:ilvl w:val="0"/>
          <w:numId w:val="19"/>
        </w:numPr>
        <w:contextualSpacing/>
      </w:pPr>
      <w:r w:rsidRPr="004110B6">
        <w:t>Taal is vaak ook een drempel:</w:t>
      </w:r>
    </w:p>
    <w:p w14:paraId="575E43E8" w14:textId="77777777" w:rsidR="00934165" w:rsidRPr="004110B6" w:rsidRDefault="00934165" w:rsidP="00934165">
      <w:pPr>
        <w:numPr>
          <w:ilvl w:val="1"/>
          <w:numId w:val="19"/>
        </w:numPr>
        <w:contextualSpacing/>
      </w:pPr>
      <w:r w:rsidRPr="004110B6">
        <w:t>Filmpjes gebruikmakend van leerkrachten/oudere leerlingen die verschillende talen spreken</w:t>
      </w:r>
      <w:r>
        <w:t>.</w:t>
      </w:r>
    </w:p>
    <w:p w14:paraId="566008D3" w14:textId="77777777" w:rsidR="00934165" w:rsidRPr="004110B6" w:rsidRDefault="00934165" w:rsidP="00934165">
      <w:pPr>
        <w:numPr>
          <w:ilvl w:val="1"/>
          <w:numId w:val="19"/>
        </w:numPr>
        <w:contextualSpacing/>
      </w:pPr>
      <w:r w:rsidRPr="004110B6">
        <w:t>Leerkrachten/</w:t>
      </w:r>
      <w:proofErr w:type="spellStart"/>
      <w:r w:rsidRPr="004110B6">
        <w:t>mature</w:t>
      </w:r>
      <w:proofErr w:type="spellEnd"/>
      <w:r w:rsidRPr="004110B6">
        <w:t xml:space="preserve"> oudere leerlingen die kunnen tolken</w:t>
      </w:r>
      <w:r>
        <w:t>.</w:t>
      </w:r>
    </w:p>
    <w:p w14:paraId="3D3F75EC" w14:textId="77777777" w:rsidR="00934165" w:rsidRPr="004110B6" w:rsidRDefault="00934165" w:rsidP="00934165">
      <w:pPr>
        <w:numPr>
          <w:ilvl w:val="1"/>
          <w:numId w:val="19"/>
        </w:numPr>
        <w:contextualSpacing/>
      </w:pPr>
      <w:r w:rsidRPr="004110B6">
        <w:t>Sleutelwoordenlijsten in verband met onderwijs in verschillende talen</w:t>
      </w:r>
      <w:r>
        <w:t>.</w:t>
      </w:r>
    </w:p>
    <w:p w14:paraId="469BAE75" w14:textId="77777777" w:rsidR="00934165" w:rsidRPr="004110B6" w:rsidRDefault="00934165" w:rsidP="00934165">
      <w:pPr>
        <w:numPr>
          <w:ilvl w:val="1"/>
          <w:numId w:val="19"/>
        </w:numPr>
        <w:contextualSpacing/>
      </w:pPr>
      <w:r w:rsidRPr="004110B6">
        <w:t xml:space="preserve">Vertaalprogramma’s (Insluitende lezer </w:t>
      </w:r>
      <w:proofErr w:type="spellStart"/>
      <w:r w:rsidRPr="004110B6">
        <w:t>windows</w:t>
      </w:r>
      <w:proofErr w:type="spellEnd"/>
      <w:r w:rsidRPr="004110B6">
        <w:t>)</w:t>
      </w:r>
      <w:r>
        <w:t>.</w:t>
      </w:r>
    </w:p>
    <w:p w14:paraId="5D80A288" w14:textId="77777777" w:rsidR="00934165" w:rsidRPr="004110B6" w:rsidRDefault="00934165" w:rsidP="00934165">
      <w:pPr>
        <w:numPr>
          <w:ilvl w:val="1"/>
          <w:numId w:val="19"/>
        </w:numPr>
        <w:contextualSpacing/>
      </w:pPr>
      <w:r w:rsidRPr="004110B6">
        <w:t xml:space="preserve">Uitdelen tablets bij </w:t>
      </w:r>
      <w:proofErr w:type="spellStart"/>
      <w:r w:rsidRPr="004110B6">
        <w:t>info-avond</w:t>
      </w:r>
      <w:proofErr w:type="spellEnd"/>
      <w:r w:rsidRPr="004110B6">
        <w:t xml:space="preserve"> en vertalen PP via PP live.</w:t>
      </w:r>
    </w:p>
    <w:p w14:paraId="2AE8280E" w14:textId="77777777" w:rsidR="00934165" w:rsidRPr="004110B6" w:rsidRDefault="00934165" w:rsidP="00934165">
      <w:pPr>
        <w:numPr>
          <w:ilvl w:val="1"/>
          <w:numId w:val="19"/>
        </w:numPr>
        <w:contextualSpacing/>
      </w:pPr>
      <w:r w:rsidRPr="004110B6">
        <w:t>Tolken (duur, maar soms beschikbaar via LOP of andere organisaties</w:t>
      </w:r>
    </w:p>
    <w:p w14:paraId="27556319" w14:textId="77777777" w:rsidR="00934165" w:rsidRPr="004110B6" w:rsidRDefault="00934165" w:rsidP="00934165">
      <w:pPr>
        <w:numPr>
          <w:ilvl w:val="0"/>
          <w:numId w:val="19"/>
        </w:numPr>
        <w:contextualSpacing/>
      </w:pPr>
      <w:r w:rsidRPr="004110B6">
        <w:t>Belang betrokkenheid alle leerkrachten/directie:</w:t>
      </w:r>
    </w:p>
    <w:p w14:paraId="11C790E6" w14:textId="77777777" w:rsidR="00934165" w:rsidRPr="004110B6" w:rsidRDefault="00934165" w:rsidP="00934165">
      <w:pPr>
        <w:numPr>
          <w:ilvl w:val="1"/>
          <w:numId w:val="19"/>
        </w:numPr>
        <w:contextualSpacing/>
      </w:pPr>
      <w:r w:rsidRPr="004110B6">
        <w:t xml:space="preserve"> Overleg GOK-team directie</w:t>
      </w:r>
      <w:r>
        <w:t>.</w:t>
      </w:r>
    </w:p>
    <w:p w14:paraId="300E80BA" w14:textId="77777777" w:rsidR="00934165" w:rsidRPr="004110B6" w:rsidRDefault="00934165" w:rsidP="00934165">
      <w:pPr>
        <w:numPr>
          <w:ilvl w:val="1"/>
          <w:numId w:val="19"/>
        </w:numPr>
        <w:contextualSpacing/>
      </w:pPr>
      <w:r w:rsidRPr="004110B6">
        <w:t>Tijd voorzien voor GOK-team op personeelsvergaderingen</w:t>
      </w:r>
      <w:r>
        <w:t>.</w:t>
      </w:r>
    </w:p>
    <w:p w14:paraId="376D29C0" w14:textId="77777777" w:rsidR="00934165" w:rsidRPr="004110B6" w:rsidRDefault="00934165" w:rsidP="00934165">
      <w:pPr>
        <w:numPr>
          <w:ilvl w:val="1"/>
          <w:numId w:val="19"/>
        </w:numPr>
        <w:contextualSpacing/>
      </w:pPr>
      <w:r w:rsidRPr="004110B6">
        <w:t xml:space="preserve"> Draaiboek voor oudercontact</w:t>
      </w:r>
      <w:r>
        <w:t>.</w:t>
      </w:r>
    </w:p>
    <w:p w14:paraId="58D3B22A" w14:textId="14540C82" w:rsidR="00934165" w:rsidRDefault="00934165" w:rsidP="00934165">
      <w:pPr>
        <w:numPr>
          <w:ilvl w:val="1"/>
          <w:numId w:val="19"/>
        </w:numPr>
        <w:contextualSpacing/>
      </w:pPr>
      <w:r w:rsidRPr="004110B6">
        <w:t>Begeleiding/bijscholing via externe partner (bv VZW Krijt)</w:t>
      </w:r>
      <w:r>
        <w:t>.</w:t>
      </w:r>
    </w:p>
    <w:p w14:paraId="77708B39" w14:textId="77777777" w:rsidR="00A07177" w:rsidRDefault="00A07177" w:rsidP="00A07177">
      <w:pPr>
        <w:ind w:left="1440"/>
        <w:contextualSpacing/>
      </w:pPr>
    </w:p>
    <w:p w14:paraId="59CC4940" w14:textId="57633001" w:rsidR="00934165" w:rsidRPr="00A07177" w:rsidRDefault="00934165" w:rsidP="00A07177">
      <w:pPr>
        <w:ind w:firstLine="360"/>
        <w:rPr>
          <w:b/>
          <w:bCs/>
          <w:sz w:val="24"/>
          <w:szCs w:val="24"/>
        </w:rPr>
      </w:pPr>
      <w:r w:rsidRPr="00A07177">
        <w:rPr>
          <w:b/>
          <w:bCs/>
          <w:sz w:val="24"/>
          <w:szCs w:val="24"/>
        </w:rPr>
        <w:t>Varia</w:t>
      </w:r>
    </w:p>
    <w:p w14:paraId="5B46BBA0" w14:textId="77777777" w:rsidR="00934165" w:rsidRPr="00756129" w:rsidRDefault="00934165" w:rsidP="00934165">
      <w:pPr>
        <w:numPr>
          <w:ilvl w:val="0"/>
          <w:numId w:val="19"/>
        </w:numPr>
        <w:contextualSpacing/>
      </w:pPr>
      <w:r w:rsidRPr="00756129">
        <w:t xml:space="preserve">Ook ouders </w:t>
      </w:r>
      <w:r>
        <w:t xml:space="preserve">betrekken van </w:t>
      </w:r>
      <w:r w:rsidRPr="00756129">
        <w:t>meerderjarige leerlingen</w:t>
      </w:r>
      <w:r>
        <w:t>.</w:t>
      </w:r>
    </w:p>
    <w:p w14:paraId="3E01BEDE" w14:textId="77777777" w:rsidR="00934165" w:rsidRPr="00721A43" w:rsidRDefault="00934165" w:rsidP="00934165">
      <w:pPr>
        <w:contextualSpacing/>
      </w:pPr>
    </w:p>
    <w:p w14:paraId="66371BCF" w14:textId="77777777" w:rsidR="006352CC" w:rsidRDefault="006352CC" w:rsidP="006352CC"/>
    <w:sectPr w:rsidR="006352CC" w:rsidSect="00244843">
      <w:headerReference w:type="default" r:id="rId15"/>
      <w:footerReference w:type="default" r:id="rId16"/>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99D61E" w14:textId="77777777" w:rsidR="007A74A7" w:rsidRDefault="007A74A7" w:rsidP="008C14DE">
      <w:pPr>
        <w:spacing w:after="0" w:line="240" w:lineRule="auto"/>
      </w:pPr>
      <w:r>
        <w:separator/>
      </w:r>
    </w:p>
  </w:endnote>
  <w:endnote w:type="continuationSeparator" w:id="0">
    <w:p w14:paraId="7A980A7A" w14:textId="77777777" w:rsidR="007A74A7" w:rsidRDefault="007A74A7" w:rsidP="008C14DE">
      <w:pPr>
        <w:spacing w:after="0" w:line="240" w:lineRule="auto"/>
      </w:pPr>
      <w:r>
        <w:continuationSeparator/>
      </w:r>
    </w:p>
  </w:endnote>
  <w:endnote w:type="continuationNotice" w:id="1">
    <w:p w14:paraId="0F8898AC" w14:textId="77777777" w:rsidR="007A74A7" w:rsidRDefault="007A74A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6836702"/>
      <w:docPartObj>
        <w:docPartGallery w:val="Page Numbers (Bottom of Page)"/>
        <w:docPartUnique/>
      </w:docPartObj>
    </w:sdtPr>
    <w:sdtEndPr>
      <w:rPr>
        <w:b/>
        <w:bCs/>
        <w:color w:val="AAAAAA"/>
      </w:rPr>
    </w:sdtEndPr>
    <w:sdtContent>
      <w:p w14:paraId="7AA4174B" w14:textId="77777777" w:rsidR="00D34CC6" w:rsidRPr="007D22AB" w:rsidRDefault="007D22AB" w:rsidP="007D22AB">
        <w:pPr>
          <w:pStyle w:val="Voettekst"/>
          <w:ind w:left="-567"/>
          <w:rPr>
            <w:b/>
            <w:bCs/>
            <w:color w:val="AAAAAA"/>
          </w:rPr>
        </w:pPr>
        <w:r>
          <w:rPr>
            <w:b/>
            <w:bCs/>
            <w:noProof/>
            <w:color w:val="AAAAAA"/>
          </w:rPr>
          <w:drawing>
            <wp:anchor distT="0" distB="0" distL="114300" distR="114300" simplePos="0" relativeHeight="251658242" behindDoc="1" locked="0" layoutInCell="1" allowOverlap="1" wp14:anchorId="4D072AF3" wp14:editId="27078691">
              <wp:simplePos x="0" y="0"/>
              <wp:positionH relativeFrom="column">
                <wp:posOffset>5576940</wp:posOffset>
              </wp:positionH>
              <wp:positionV relativeFrom="paragraph">
                <wp:posOffset>54639</wp:posOffset>
              </wp:positionV>
              <wp:extent cx="856540" cy="257270"/>
              <wp:effectExtent l="0" t="0" r="1270" b="0"/>
              <wp:wrapNone/>
              <wp:docPr id="24" name="Afbeelding 24" descr="Afbeelding met tekst, illustratie, vectorafbeelding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fbeelding 17" descr="Afbeelding met tekst, illustratie, vectorafbeeldingen&#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856540" cy="257270"/>
                      </a:xfrm>
                      <a:prstGeom prst="rect">
                        <a:avLst/>
                      </a:prstGeom>
                    </pic:spPr>
                  </pic:pic>
                </a:graphicData>
              </a:graphic>
              <wp14:sizeRelH relativeFrom="margin">
                <wp14:pctWidth>0</wp14:pctWidth>
              </wp14:sizeRelH>
              <wp14:sizeRelV relativeFrom="margin">
                <wp14:pctHeight>0</wp14:pctHeight>
              </wp14:sizeRelV>
            </wp:anchor>
          </w:drawing>
        </w:r>
        <w:r w:rsidR="00AF239B" w:rsidRPr="007D22AB">
          <w:rPr>
            <w:b/>
            <w:bCs/>
            <w:noProof/>
            <w:color w:val="AAAAAA"/>
          </w:rPr>
          <w:drawing>
            <wp:anchor distT="0" distB="0" distL="114300" distR="114300" simplePos="0" relativeHeight="251658241" behindDoc="1" locked="0" layoutInCell="1" allowOverlap="1" wp14:anchorId="66C23DCB" wp14:editId="44C97BC6">
              <wp:simplePos x="0" y="0"/>
              <wp:positionH relativeFrom="leftMargin">
                <wp:posOffset>104775</wp:posOffset>
              </wp:positionH>
              <wp:positionV relativeFrom="paragraph">
                <wp:posOffset>-237803</wp:posOffset>
              </wp:positionV>
              <wp:extent cx="777922" cy="744811"/>
              <wp:effectExtent l="0" t="0" r="3175" b="0"/>
              <wp:wrapNone/>
              <wp:docPr id="25" name="Graph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pic:cNvPicPr/>
                    </pic:nvPicPr>
                    <pic:blipFill rotWithShape="1">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rcRect l="27159" t="22969" r="28552" b="18606"/>
                      <a:stretch/>
                    </pic:blipFill>
                    <pic:spPr bwMode="auto">
                      <a:xfrm>
                        <a:off x="0" y="0"/>
                        <a:ext cx="777922" cy="74481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F239B" w:rsidRPr="007D22AB">
          <w:rPr>
            <w:b/>
            <w:bCs/>
            <w:color w:val="AAAAAA"/>
          </w:rPr>
          <w:fldChar w:fldCharType="begin"/>
        </w:r>
        <w:r w:rsidR="00AF239B" w:rsidRPr="007D22AB">
          <w:rPr>
            <w:b/>
            <w:bCs/>
            <w:color w:val="AAAAAA"/>
          </w:rPr>
          <w:instrText>PAGE   \* MERGEFORMAT</w:instrText>
        </w:r>
        <w:r w:rsidR="00AF239B" w:rsidRPr="007D22AB">
          <w:rPr>
            <w:b/>
            <w:bCs/>
            <w:color w:val="AAAAAA"/>
          </w:rPr>
          <w:fldChar w:fldCharType="separate"/>
        </w:r>
        <w:r w:rsidR="00AF239B" w:rsidRPr="007D22AB">
          <w:rPr>
            <w:b/>
            <w:bCs/>
            <w:color w:val="AAAAAA"/>
            <w:lang w:val="nl-NL"/>
          </w:rPr>
          <w:t>2</w:t>
        </w:r>
        <w:r w:rsidR="00AF239B" w:rsidRPr="007D22AB">
          <w:rPr>
            <w:b/>
            <w:bCs/>
            <w:color w:val="AAAAAA"/>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04C33" w14:textId="77777777" w:rsidR="007A74A7" w:rsidRDefault="007A74A7" w:rsidP="008C14DE">
      <w:pPr>
        <w:spacing w:after="0" w:line="240" w:lineRule="auto"/>
      </w:pPr>
      <w:r>
        <w:separator/>
      </w:r>
    </w:p>
  </w:footnote>
  <w:footnote w:type="continuationSeparator" w:id="0">
    <w:p w14:paraId="6F52AEF5" w14:textId="77777777" w:rsidR="007A74A7" w:rsidRDefault="007A74A7" w:rsidP="008C14DE">
      <w:pPr>
        <w:spacing w:after="0" w:line="240" w:lineRule="auto"/>
      </w:pPr>
      <w:r>
        <w:continuationSeparator/>
      </w:r>
    </w:p>
  </w:footnote>
  <w:footnote w:type="continuationNotice" w:id="1">
    <w:p w14:paraId="1ED79CCC" w14:textId="77777777" w:rsidR="007A74A7" w:rsidRDefault="007A74A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14959" w14:textId="77777777" w:rsidR="00D34CC6" w:rsidRDefault="00547BB2">
    <w:pPr>
      <w:pStyle w:val="Koptekst"/>
    </w:pPr>
    <w:r>
      <w:rPr>
        <w:noProof/>
      </w:rPr>
      <w:drawing>
        <wp:anchor distT="0" distB="0" distL="114300" distR="114300" simplePos="0" relativeHeight="251658240" behindDoc="1" locked="0" layoutInCell="1" allowOverlap="1" wp14:anchorId="6EA2B3F1" wp14:editId="72DE1637">
          <wp:simplePos x="0" y="0"/>
          <wp:positionH relativeFrom="column">
            <wp:posOffset>5309936</wp:posOffset>
          </wp:positionH>
          <wp:positionV relativeFrom="paragraph">
            <wp:posOffset>-367693</wp:posOffset>
          </wp:positionV>
          <wp:extent cx="1281998" cy="765826"/>
          <wp:effectExtent l="0" t="0" r="0" b="0"/>
          <wp:wrapNone/>
          <wp:docPr id="23" name="Graph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phic 9"/>
                  <pic:cNvPicPr/>
                </pic:nvPicPr>
                <pic:blipFill rotWithShape="1">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l="24138" t="43680" r="12197" b="16458"/>
                  <a:stretch/>
                </pic:blipFill>
                <pic:spPr bwMode="auto">
                  <a:xfrm flipV="1">
                    <a:off x="0" y="0"/>
                    <a:ext cx="1281998" cy="76582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D7CA5F" w14:textId="77777777" w:rsidR="00D34CC6" w:rsidRDefault="00D34CC6">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86784"/>
    <w:multiLevelType w:val="hybridMultilevel"/>
    <w:tmpl w:val="F190B1BC"/>
    <w:lvl w:ilvl="0" w:tplc="08130001">
      <w:start w:val="1"/>
      <w:numFmt w:val="bullet"/>
      <w:lvlText w:val=""/>
      <w:lvlJc w:val="left"/>
      <w:pPr>
        <w:ind w:left="644" w:hanging="360"/>
      </w:pPr>
      <w:rPr>
        <w:rFonts w:ascii="Symbol" w:hAnsi="Symbol" w:hint="default"/>
      </w:rPr>
    </w:lvl>
    <w:lvl w:ilvl="1" w:tplc="08130003" w:tentative="1">
      <w:start w:val="1"/>
      <w:numFmt w:val="bullet"/>
      <w:lvlText w:val="o"/>
      <w:lvlJc w:val="left"/>
      <w:pPr>
        <w:ind w:left="1364" w:hanging="360"/>
      </w:pPr>
      <w:rPr>
        <w:rFonts w:ascii="Courier New" w:hAnsi="Courier New" w:cs="Courier New" w:hint="default"/>
      </w:rPr>
    </w:lvl>
    <w:lvl w:ilvl="2" w:tplc="08130005" w:tentative="1">
      <w:start w:val="1"/>
      <w:numFmt w:val="bullet"/>
      <w:lvlText w:val=""/>
      <w:lvlJc w:val="left"/>
      <w:pPr>
        <w:ind w:left="2084" w:hanging="360"/>
      </w:pPr>
      <w:rPr>
        <w:rFonts w:ascii="Wingdings" w:hAnsi="Wingdings" w:hint="default"/>
      </w:rPr>
    </w:lvl>
    <w:lvl w:ilvl="3" w:tplc="08130001" w:tentative="1">
      <w:start w:val="1"/>
      <w:numFmt w:val="bullet"/>
      <w:lvlText w:val=""/>
      <w:lvlJc w:val="left"/>
      <w:pPr>
        <w:ind w:left="2804" w:hanging="360"/>
      </w:pPr>
      <w:rPr>
        <w:rFonts w:ascii="Symbol" w:hAnsi="Symbol" w:hint="default"/>
      </w:rPr>
    </w:lvl>
    <w:lvl w:ilvl="4" w:tplc="08130003" w:tentative="1">
      <w:start w:val="1"/>
      <w:numFmt w:val="bullet"/>
      <w:lvlText w:val="o"/>
      <w:lvlJc w:val="left"/>
      <w:pPr>
        <w:ind w:left="3524" w:hanging="360"/>
      </w:pPr>
      <w:rPr>
        <w:rFonts w:ascii="Courier New" w:hAnsi="Courier New" w:cs="Courier New" w:hint="default"/>
      </w:rPr>
    </w:lvl>
    <w:lvl w:ilvl="5" w:tplc="08130005" w:tentative="1">
      <w:start w:val="1"/>
      <w:numFmt w:val="bullet"/>
      <w:lvlText w:val=""/>
      <w:lvlJc w:val="left"/>
      <w:pPr>
        <w:ind w:left="4244" w:hanging="360"/>
      </w:pPr>
      <w:rPr>
        <w:rFonts w:ascii="Wingdings" w:hAnsi="Wingdings" w:hint="default"/>
      </w:rPr>
    </w:lvl>
    <w:lvl w:ilvl="6" w:tplc="08130001" w:tentative="1">
      <w:start w:val="1"/>
      <w:numFmt w:val="bullet"/>
      <w:lvlText w:val=""/>
      <w:lvlJc w:val="left"/>
      <w:pPr>
        <w:ind w:left="4964" w:hanging="360"/>
      </w:pPr>
      <w:rPr>
        <w:rFonts w:ascii="Symbol" w:hAnsi="Symbol" w:hint="default"/>
      </w:rPr>
    </w:lvl>
    <w:lvl w:ilvl="7" w:tplc="08130003" w:tentative="1">
      <w:start w:val="1"/>
      <w:numFmt w:val="bullet"/>
      <w:lvlText w:val="o"/>
      <w:lvlJc w:val="left"/>
      <w:pPr>
        <w:ind w:left="5684" w:hanging="360"/>
      </w:pPr>
      <w:rPr>
        <w:rFonts w:ascii="Courier New" w:hAnsi="Courier New" w:cs="Courier New" w:hint="default"/>
      </w:rPr>
    </w:lvl>
    <w:lvl w:ilvl="8" w:tplc="08130005" w:tentative="1">
      <w:start w:val="1"/>
      <w:numFmt w:val="bullet"/>
      <w:lvlText w:val=""/>
      <w:lvlJc w:val="left"/>
      <w:pPr>
        <w:ind w:left="6404" w:hanging="360"/>
      </w:pPr>
      <w:rPr>
        <w:rFonts w:ascii="Wingdings" w:hAnsi="Wingdings" w:hint="default"/>
      </w:rPr>
    </w:lvl>
  </w:abstractNum>
  <w:abstractNum w:abstractNumId="1" w15:restartNumberingAfterBreak="0">
    <w:nsid w:val="02DD7528"/>
    <w:multiLevelType w:val="hybridMultilevel"/>
    <w:tmpl w:val="368CEE58"/>
    <w:lvl w:ilvl="0" w:tplc="08130005">
      <w:start w:val="1"/>
      <w:numFmt w:val="bullet"/>
      <w:lvlText w:val=""/>
      <w:lvlJc w:val="left"/>
      <w:pPr>
        <w:ind w:left="360" w:hanging="360"/>
      </w:pPr>
      <w:rPr>
        <w:rFonts w:ascii="Wingdings" w:hAnsi="Wingdings"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 w15:restartNumberingAfterBreak="0">
    <w:nsid w:val="076318E8"/>
    <w:multiLevelType w:val="hybridMultilevel"/>
    <w:tmpl w:val="5F8882B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BB839B3"/>
    <w:multiLevelType w:val="hybridMultilevel"/>
    <w:tmpl w:val="979EFF24"/>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4" w15:restartNumberingAfterBreak="0">
    <w:nsid w:val="0C1827A2"/>
    <w:multiLevelType w:val="hybridMultilevel"/>
    <w:tmpl w:val="7898C54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E515BEB"/>
    <w:multiLevelType w:val="hybridMultilevel"/>
    <w:tmpl w:val="1516429A"/>
    <w:lvl w:ilvl="0" w:tplc="EE92E3E2">
      <w:start w:val="1"/>
      <w:numFmt w:val="decimal"/>
      <w:lvlText w:val="%1."/>
      <w:lvlJc w:val="left"/>
      <w:pPr>
        <w:ind w:left="1080" w:hanging="360"/>
      </w:pPr>
      <w:rPr>
        <w:rFonts w:hint="default"/>
      </w:rPr>
    </w:lvl>
    <w:lvl w:ilvl="1" w:tplc="08130019">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6" w15:restartNumberingAfterBreak="0">
    <w:nsid w:val="165C702A"/>
    <w:multiLevelType w:val="hybridMultilevel"/>
    <w:tmpl w:val="27A09DF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1B594EA5"/>
    <w:multiLevelType w:val="hybridMultilevel"/>
    <w:tmpl w:val="920675D0"/>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1B81632E"/>
    <w:multiLevelType w:val="hybridMultilevel"/>
    <w:tmpl w:val="5A4CA3F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1DD5A2F"/>
    <w:multiLevelType w:val="hybridMultilevel"/>
    <w:tmpl w:val="204A1D94"/>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10" w15:restartNumberingAfterBreak="0">
    <w:nsid w:val="22432AEE"/>
    <w:multiLevelType w:val="hybridMultilevel"/>
    <w:tmpl w:val="3448FDA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295B2FE5"/>
    <w:multiLevelType w:val="hybridMultilevel"/>
    <w:tmpl w:val="D5C47788"/>
    <w:lvl w:ilvl="0" w:tplc="1994A8A2">
      <w:start w:val="1"/>
      <w:numFmt w:val="decimal"/>
      <w:lvlText w:val="%1."/>
      <w:lvlJc w:val="left"/>
      <w:pPr>
        <w:ind w:left="1440" w:hanging="360"/>
      </w:pPr>
      <w:rPr>
        <w:rFonts w:hint="default"/>
      </w:rPr>
    </w:lvl>
    <w:lvl w:ilvl="1" w:tplc="08130019">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12" w15:restartNumberingAfterBreak="0">
    <w:nsid w:val="29E02A70"/>
    <w:multiLevelType w:val="multilevel"/>
    <w:tmpl w:val="4452874A"/>
    <w:lvl w:ilvl="0">
      <w:start w:val="1"/>
      <w:numFmt w:val="decimal"/>
      <w:pStyle w:val="PBD-Genummerdelijst"/>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2F200EB5"/>
    <w:multiLevelType w:val="hybridMultilevel"/>
    <w:tmpl w:val="ABC8ADAA"/>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4" w15:restartNumberingAfterBreak="0">
    <w:nsid w:val="30D77024"/>
    <w:multiLevelType w:val="hybridMultilevel"/>
    <w:tmpl w:val="E2FED24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31567C7A"/>
    <w:multiLevelType w:val="hybridMultilevel"/>
    <w:tmpl w:val="50BEDCC2"/>
    <w:lvl w:ilvl="0" w:tplc="C87A85E0">
      <w:numFmt w:val="bullet"/>
      <w:lvlText w:val="-"/>
      <w:lvlJc w:val="left"/>
      <w:pPr>
        <w:ind w:left="1080" w:hanging="360"/>
      </w:pPr>
      <w:rPr>
        <w:rFonts w:ascii="Calibri" w:eastAsiaTheme="minorHAnsi" w:hAnsi="Calibri" w:cs="Calibr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6" w15:restartNumberingAfterBreak="0">
    <w:nsid w:val="345F61D1"/>
    <w:multiLevelType w:val="hybridMultilevel"/>
    <w:tmpl w:val="BA6C74C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3CC46801"/>
    <w:multiLevelType w:val="hybridMultilevel"/>
    <w:tmpl w:val="56D0EB2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3F3B6AA3"/>
    <w:multiLevelType w:val="hybridMultilevel"/>
    <w:tmpl w:val="7F4E3D2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41DA1BAC"/>
    <w:multiLevelType w:val="hybridMultilevel"/>
    <w:tmpl w:val="6D18CBC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15:restartNumberingAfterBreak="0">
    <w:nsid w:val="44AE05F2"/>
    <w:multiLevelType w:val="hybridMultilevel"/>
    <w:tmpl w:val="CD00EFBE"/>
    <w:lvl w:ilvl="0" w:tplc="08130003">
      <w:start w:val="1"/>
      <w:numFmt w:val="bullet"/>
      <w:pStyle w:val="PBD-Opsomming2"/>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47B404F9"/>
    <w:multiLevelType w:val="hybridMultilevel"/>
    <w:tmpl w:val="2F206A0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4CF62CE3"/>
    <w:multiLevelType w:val="hybridMultilevel"/>
    <w:tmpl w:val="CF4C1D4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3" w15:restartNumberingAfterBreak="0">
    <w:nsid w:val="4EB1130B"/>
    <w:multiLevelType w:val="hybridMultilevel"/>
    <w:tmpl w:val="D5C47788"/>
    <w:lvl w:ilvl="0" w:tplc="1994A8A2">
      <w:start w:val="1"/>
      <w:numFmt w:val="decimal"/>
      <w:lvlText w:val="%1."/>
      <w:lvlJc w:val="left"/>
      <w:pPr>
        <w:ind w:left="1440" w:hanging="360"/>
      </w:pPr>
      <w:rPr>
        <w:rFonts w:hint="default"/>
      </w:rPr>
    </w:lvl>
    <w:lvl w:ilvl="1" w:tplc="08130019">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24" w15:restartNumberingAfterBreak="0">
    <w:nsid w:val="585E582F"/>
    <w:multiLevelType w:val="hybridMultilevel"/>
    <w:tmpl w:val="5F20AD58"/>
    <w:lvl w:ilvl="0" w:tplc="9036DDFE">
      <w:start w:val="1"/>
      <w:numFmt w:val="bullet"/>
      <w:pStyle w:val="PBD-Opsomming"/>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5954465C"/>
    <w:multiLevelType w:val="hybridMultilevel"/>
    <w:tmpl w:val="F2D2F540"/>
    <w:lvl w:ilvl="0" w:tplc="5F828432">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5C4C1333"/>
    <w:multiLevelType w:val="hybridMultilevel"/>
    <w:tmpl w:val="94F291A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28" w15:restartNumberingAfterBreak="0">
    <w:nsid w:val="62C274EC"/>
    <w:multiLevelType w:val="hybridMultilevel"/>
    <w:tmpl w:val="C4A818F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69F06BA6"/>
    <w:multiLevelType w:val="multilevel"/>
    <w:tmpl w:val="091CDD8A"/>
    <w:lvl w:ilvl="0">
      <w:start w:val="1"/>
      <w:numFmt w:val="decimal"/>
      <w:lvlText w:val="%1."/>
      <w:lvlJc w:val="left"/>
      <w:pPr>
        <w:ind w:left="360" w:hanging="360"/>
      </w:pPr>
      <w:rPr>
        <w:rFonts w:hint="default"/>
      </w:rPr>
    </w:lvl>
    <w:lvl w:ilvl="1">
      <w:start w:val="1"/>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0" w15:restartNumberingAfterBreak="0">
    <w:nsid w:val="6E411039"/>
    <w:multiLevelType w:val="hybridMultilevel"/>
    <w:tmpl w:val="309C4E1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1" w15:restartNumberingAfterBreak="0">
    <w:nsid w:val="721568B2"/>
    <w:multiLevelType w:val="hybridMultilevel"/>
    <w:tmpl w:val="AF5E537A"/>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2" w15:restartNumberingAfterBreak="0">
    <w:nsid w:val="759944BA"/>
    <w:multiLevelType w:val="multilevel"/>
    <w:tmpl w:val="F3C45A64"/>
    <w:lvl w:ilvl="0">
      <w:start w:val="1"/>
      <w:numFmt w:val="decimal"/>
      <w:lvlText w:val="%1"/>
      <w:lvlJc w:val="left"/>
      <w:pPr>
        <w:ind w:left="432" w:hanging="432"/>
      </w:pPr>
      <w:rPr>
        <w:rFonts w:hint="default"/>
      </w:rPr>
    </w:lvl>
    <w:lvl w:ilvl="1">
      <w:start w:val="1"/>
      <w:numFmt w:val="decimal"/>
      <w:pStyle w:val="PBD-Kop2"/>
      <w:lvlText w:val="%1.%2"/>
      <w:lvlJc w:val="left"/>
      <w:pPr>
        <w:ind w:left="576" w:hanging="576"/>
      </w:pPr>
      <w:rPr>
        <w:rFonts w:hint="default"/>
      </w:rPr>
    </w:lvl>
    <w:lvl w:ilvl="2">
      <w:start w:val="1"/>
      <w:numFmt w:val="decimal"/>
      <w:pStyle w:val="PBD-Kop3"/>
      <w:lvlText w:val="%1.%2.%3"/>
      <w:lvlJc w:val="left"/>
      <w:pPr>
        <w:ind w:left="720" w:hanging="720"/>
      </w:pPr>
      <w:rPr>
        <w:rFonts w:hint="default"/>
      </w:rPr>
    </w:lvl>
    <w:lvl w:ilvl="3">
      <w:start w:val="1"/>
      <w:numFmt w:val="decimal"/>
      <w:pStyle w:val="PBD-Kop4"/>
      <w:lvlText w:val="%1.%2.%3.%4"/>
      <w:lvlJc w:val="left"/>
      <w:pPr>
        <w:ind w:left="864" w:hanging="864"/>
      </w:pPr>
      <w:rPr>
        <w:rFonts w:hint="default"/>
      </w:rPr>
    </w:lvl>
    <w:lvl w:ilvl="4">
      <w:start w:val="1"/>
      <w:numFmt w:val="decimal"/>
      <w:pStyle w:val="Kop5"/>
      <w:lvlText w:val="%1.%2.%3.%4.%5"/>
      <w:lvlJc w:val="left"/>
      <w:pPr>
        <w:ind w:left="1008" w:hanging="1008"/>
      </w:pPr>
      <w:rPr>
        <w:rFonts w:hint="default"/>
      </w:rPr>
    </w:lvl>
    <w:lvl w:ilvl="5">
      <w:start w:val="1"/>
      <w:numFmt w:val="decimal"/>
      <w:pStyle w:val="Kop6"/>
      <w:lvlText w:val="%1.%2.%3.%4.%5.%6"/>
      <w:lvlJc w:val="left"/>
      <w:pPr>
        <w:ind w:left="1152" w:hanging="1152"/>
      </w:pPr>
      <w:rPr>
        <w:rFonts w:hint="default"/>
      </w:rPr>
    </w:lvl>
    <w:lvl w:ilvl="6">
      <w:start w:val="1"/>
      <w:numFmt w:val="decimal"/>
      <w:pStyle w:val="Kop7"/>
      <w:lvlText w:val="%1.%2.%3.%4.%5.%6.%7"/>
      <w:lvlJc w:val="left"/>
      <w:pPr>
        <w:ind w:left="1296" w:hanging="1296"/>
      </w:pPr>
      <w:rPr>
        <w:rFonts w:hint="default"/>
      </w:rPr>
    </w:lvl>
    <w:lvl w:ilvl="7">
      <w:start w:val="1"/>
      <w:numFmt w:val="decimal"/>
      <w:pStyle w:val="Kop8"/>
      <w:lvlText w:val="%1.%2.%3.%4.%5.%6.%7.%8"/>
      <w:lvlJc w:val="left"/>
      <w:pPr>
        <w:ind w:left="1440" w:hanging="1440"/>
      </w:pPr>
      <w:rPr>
        <w:rFonts w:hint="default"/>
      </w:rPr>
    </w:lvl>
    <w:lvl w:ilvl="8">
      <w:start w:val="1"/>
      <w:numFmt w:val="decimal"/>
      <w:pStyle w:val="Kop9"/>
      <w:lvlText w:val="%1.%2.%3.%4.%5.%6.%7.%8.%9"/>
      <w:lvlJc w:val="left"/>
      <w:pPr>
        <w:ind w:left="1584" w:hanging="1584"/>
      </w:pPr>
      <w:rPr>
        <w:rFonts w:hint="default"/>
      </w:rPr>
    </w:lvl>
  </w:abstractNum>
  <w:abstractNum w:abstractNumId="33" w15:restartNumberingAfterBreak="0">
    <w:nsid w:val="7EF023A2"/>
    <w:multiLevelType w:val="hybridMultilevel"/>
    <w:tmpl w:val="31C48B3E"/>
    <w:lvl w:ilvl="0" w:tplc="08130001">
      <w:numFmt w:val="bullet"/>
      <w:lvlText w:val=""/>
      <w:lvlJc w:val="left"/>
      <w:pPr>
        <w:ind w:left="720" w:hanging="360"/>
      </w:pPr>
      <w:rPr>
        <w:rFonts w:ascii="Symbol" w:eastAsia="Times New Roman" w:hAnsi="Symbol"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7EF41A31"/>
    <w:multiLevelType w:val="hybridMultilevel"/>
    <w:tmpl w:val="11961006"/>
    <w:lvl w:ilvl="0" w:tplc="A31A97CC">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24"/>
  </w:num>
  <w:num w:numId="2">
    <w:abstractNumId w:val="20"/>
  </w:num>
  <w:num w:numId="3">
    <w:abstractNumId w:val="12"/>
  </w:num>
  <w:num w:numId="4">
    <w:abstractNumId w:val="27"/>
  </w:num>
  <w:num w:numId="5">
    <w:abstractNumId w:val="32"/>
  </w:num>
  <w:num w:numId="6">
    <w:abstractNumId w:val="29"/>
  </w:num>
  <w:num w:numId="7">
    <w:abstractNumId w:val="31"/>
  </w:num>
  <w:num w:numId="8">
    <w:abstractNumId w:val="7"/>
  </w:num>
  <w:num w:numId="9">
    <w:abstractNumId w:val="9"/>
  </w:num>
  <w:num w:numId="10">
    <w:abstractNumId w:val="1"/>
  </w:num>
  <w:num w:numId="11">
    <w:abstractNumId w:val="15"/>
  </w:num>
  <w:num w:numId="12">
    <w:abstractNumId w:val="5"/>
  </w:num>
  <w:num w:numId="13">
    <w:abstractNumId w:val="23"/>
  </w:num>
  <w:num w:numId="14">
    <w:abstractNumId w:val="11"/>
  </w:num>
  <w:num w:numId="15">
    <w:abstractNumId w:val="30"/>
  </w:num>
  <w:num w:numId="16">
    <w:abstractNumId w:val="25"/>
  </w:num>
  <w:num w:numId="17">
    <w:abstractNumId w:val="34"/>
  </w:num>
  <w:num w:numId="18">
    <w:abstractNumId w:val="33"/>
  </w:num>
  <w:num w:numId="19">
    <w:abstractNumId w:val="6"/>
  </w:num>
  <w:num w:numId="20">
    <w:abstractNumId w:val="4"/>
  </w:num>
  <w:num w:numId="21">
    <w:abstractNumId w:val="28"/>
  </w:num>
  <w:num w:numId="22">
    <w:abstractNumId w:val="10"/>
  </w:num>
  <w:num w:numId="23">
    <w:abstractNumId w:val="8"/>
  </w:num>
  <w:num w:numId="24">
    <w:abstractNumId w:val="0"/>
  </w:num>
  <w:num w:numId="25">
    <w:abstractNumId w:val="18"/>
  </w:num>
  <w:num w:numId="26">
    <w:abstractNumId w:val="26"/>
  </w:num>
  <w:num w:numId="27">
    <w:abstractNumId w:val="16"/>
  </w:num>
  <w:num w:numId="28">
    <w:abstractNumId w:val="21"/>
  </w:num>
  <w:num w:numId="29">
    <w:abstractNumId w:val="14"/>
  </w:num>
  <w:num w:numId="30">
    <w:abstractNumId w:val="22"/>
  </w:num>
  <w:num w:numId="31">
    <w:abstractNumId w:val="19"/>
  </w:num>
  <w:num w:numId="32">
    <w:abstractNumId w:val="3"/>
  </w:num>
  <w:num w:numId="33">
    <w:abstractNumId w:val="17"/>
  </w:num>
  <w:num w:numId="34">
    <w:abstractNumId w:val="13"/>
  </w:num>
  <w:num w:numId="35">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560"/>
    <w:rsid w:val="000007A9"/>
    <w:rsid w:val="00006A18"/>
    <w:rsid w:val="00010BBF"/>
    <w:rsid w:val="0002151D"/>
    <w:rsid w:val="00023B06"/>
    <w:rsid w:val="000240FA"/>
    <w:rsid w:val="000275AA"/>
    <w:rsid w:val="0002775C"/>
    <w:rsid w:val="00027B9B"/>
    <w:rsid w:val="00027ED3"/>
    <w:rsid w:val="0003687D"/>
    <w:rsid w:val="000471AD"/>
    <w:rsid w:val="000479D3"/>
    <w:rsid w:val="000548C5"/>
    <w:rsid w:val="00057B62"/>
    <w:rsid w:val="00060AE6"/>
    <w:rsid w:val="0006608D"/>
    <w:rsid w:val="00066E5E"/>
    <w:rsid w:val="00070BB7"/>
    <w:rsid w:val="000901EF"/>
    <w:rsid w:val="000947A9"/>
    <w:rsid w:val="000A7454"/>
    <w:rsid w:val="000C0580"/>
    <w:rsid w:val="000C2468"/>
    <w:rsid w:val="000D0D94"/>
    <w:rsid w:val="000D2B2E"/>
    <w:rsid w:val="000E02E6"/>
    <w:rsid w:val="000E4F02"/>
    <w:rsid w:val="000F0107"/>
    <w:rsid w:val="000F21C6"/>
    <w:rsid w:val="00111FF5"/>
    <w:rsid w:val="001132B3"/>
    <w:rsid w:val="00125176"/>
    <w:rsid w:val="00131168"/>
    <w:rsid w:val="001325AC"/>
    <w:rsid w:val="00137BA9"/>
    <w:rsid w:val="00142E0D"/>
    <w:rsid w:val="00144B0B"/>
    <w:rsid w:val="00150610"/>
    <w:rsid w:val="001511C9"/>
    <w:rsid w:val="00156A38"/>
    <w:rsid w:val="001576EF"/>
    <w:rsid w:val="00157A45"/>
    <w:rsid w:val="00157FDD"/>
    <w:rsid w:val="0016732F"/>
    <w:rsid w:val="00170648"/>
    <w:rsid w:val="00171021"/>
    <w:rsid w:val="0017283C"/>
    <w:rsid w:val="00172FB9"/>
    <w:rsid w:val="001754BA"/>
    <w:rsid w:val="00177E50"/>
    <w:rsid w:val="00180A0A"/>
    <w:rsid w:val="00182173"/>
    <w:rsid w:val="0018568B"/>
    <w:rsid w:val="0019146E"/>
    <w:rsid w:val="00192255"/>
    <w:rsid w:val="001949AF"/>
    <w:rsid w:val="00195CD4"/>
    <w:rsid w:val="00196A69"/>
    <w:rsid w:val="00197080"/>
    <w:rsid w:val="001B01FE"/>
    <w:rsid w:val="001B575C"/>
    <w:rsid w:val="001D19BD"/>
    <w:rsid w:val="001D22F0"/>
    <w:rsid w:val="001D2C94"/>
    <w:rsid w:val="001D729C"/>
    <w:rsid w:val="001E20D5"/>
    <w:rsid w:val="001F16A5"/>
    <w:rsid w:val="00213B9C"/>
    <w:rsid w:val="00213C1C"/>
    <w:rsid w:val="00213EDC"/>
    <w:rsid w:val="0021494A"/>
    <w:rsid w:val="002152EB"/>
    <w:rsid w:val="00235F9A"/>
    <w:rsid w:val="00244843"/>
    <w:rsid w:val="00253AC5"/>
    <w:rsid w:val="00264727"/>
    <w:rsid w:val="00267547"/>
    <w:rsid w:val="0027319B"/>
    <w:rsid w:val="0027733B"/>
    <w:rsid w:val="00281E8E"/>
    <w:rsid w:val="002821D0"/>
    <w:rsid w:val="00287A87"/>
    <w:rsid w:val="002914AC"/>
    <w:rsid w:val="00294FA5"/>
    <w:rsid w:val="0029768C"/>
    <w:rsid w:val="002A5AFB"/>
    <w:rsid w:val="002B1ED1"/>
    <w:rsid w:val="002B3AFD"/>
    <w:rsid w:val="002C5E5C"/>
    <w:rsid w:val="002D0B93"/>
    <w:rsid w:val="002D4898"/>
    <w:rsid w:val="002D5E89"/>
    <w:rsid w:val="002E06BF"/>
    <w:rsid w:val="002E22A8"/>
    <w:rsid w:val="002F4512"/>
    <w:rsid w:val="002F7450"/>
    <w:rsid w:val="00300A7F"/>
    <w:rsid w:val="00310B3E"/>
    <w:rsid w:val="00314C57"/>
    <w:rsid w:val="003208A4"/>
    <w:rsid w:val="00326ED9"/>
    <w:rsid w:val="00332F6F"/>
    <w:rsid w:val="003425A4"/>
    <w:rsid w:val="00351227"/>
    <w:rsid w:val="00360CA3"/>
    <w:rsid w:val="003629CE"/>
    <w:rsid w:val="003719AB"/>
    <w:rsid w:val="003736E6"/>
    <w:rsid w:val="003736F6"/>
    <w:rsid w:val="00374804"/>
    <w:rsid w:val="0037519D"/>
    <w:rsid w:val="00375732"/>
    <w:rsid w:val="00376ECD"/>
    <w:rsid w:val="00382518"/>
    <w:rsid w:val="003845F9"/>
    <w:rsid w:val="00397219"/>
    <w:rsid w:val="003A276E"/>
    <w:rsid w:val="003A3A69"/>
    <w:rsid w:val="003A5C91"/>
    <w:rsid w:val="003B40E2"/>
    <w:rsid w:val="003C1E7F"/>
    <w:rsid w:val="003C597E"/>
    <w:rsid w:val="003C6728"/>
    <w:rsid w:val="003C72D1"/>
    <w:rsid w:val="003D2E2E"/>
    <w:rsid w:val="003E4038"/>
    <w:rsid w:val="003E5770"/>
    <w:rsid w:val="003F69E5"/>
    <w:rsid w:val="003F7C83"/>
    <w:rsid w:val="00400D9A"/>
    <w:rsid w:val="00401BAA"/>
    <w:rsid w:val="00405677"/>
    <w:rsid w:val="00406188"/>
    <w:rsid w:val="0041109B"/>
    <w:rsid w:val="004120DE"/>
    <w:rsid w:val="00422388"/>
    <w:rsid w:val="004427BA"/>
    <w:rsid w:val="00446AD0"/>
    <w:rsid w:val="00470641"/>
    <w:rsid w:val="00481B3A"/>
    <w:rsid w:val="00482477"/>
    <w:rsid w:val="00483005"/>
    <w:rsid w:val="0048449E"/>
    <w:rsid w:val="0048506E"/>
    <w:rsid w:val="004A1D51"/>
    <w:rsid w:val="004A4F9B"/>
    <w:rsid w:val="004B30B6"/>
    <w:rsid w:val="004C0DC5"/>
    <w:rsid w:val="004C660E"/>
    <w:rsid w:val="004D273D"/>
    <w:rsid w:val="004D2E52"/>
    <w:rsid w:val="004E4014"/>
    <w:rsid w:val="004F2802"/>
    <w:rsid w:val="004F2E34"/>
    <w:rsid w:val="0050460C"/>
    <w:rsid w:val="00507FC1"/>
    <w:rsid w:val="00513679"/>
    <w:rsid w:val="00522F0C"/>
    <w:rsid w:val="005378C9"/>
    <w:rsid w:val="00542A79"/>
    <w:rsid w:val="00547BB2"/>
    <w:rsid w:val="00552661"/>
    <w:rsid w:val="00555132"/>
    <w:rsid w:val="00561B65"/>
    <w:rsid w:val="0056449B"/>
    <w:rsid w:val="00574FBE"/>
    <w:rsid w:val="00576922"/>
    <w:rsid w:val="005834BE"/>
    <w:rsid w:val="00585059"/>
    <w:rsid w:val="00585BFA"/>
    <w:rsid w:val="00585EBE"/>
    <w:rsid w:val="005874B8"/>
    <w:rsid w:val="00593F0F"/>
    <w:rsid w:val="00595859"/>
    <w:rsid w:val="00596084"/>
    <w:rsid w:val="005A7D19"/>
    <w:rsid w:val="005C04EA"/>
    <w:rsid w:val="005C5717"/>
    <w:rsid w:val="005C756E"/>
    <w:rsid w:val="005D02DD"/>
    <w:rsid w:val="005F0453"/>
    <w:rsid w:val="005F25A3"/>
    <w:rsid w:val="005F56AB"/>
    <w:rsid w:val="00602207"/>
    <w:rsid w:val="00606FF2"/>
    <w:rsid w:val="00611982"/>
    <w:rsid w:val="00611EDD"/>
    <w:rsid w:val="00617057"/>
    <w:rsid w:val="00617407"/>
    <w:rsid w:val="00623E1E"/>
    <w:rsid w:val="006352CC"/>
    <w:rsid w:val="00636BCA"/>
    <w:rsid w:val="00640046"/>
    <w:rsid w:val="0064062A"/>
    <w:rsid w:val="0064194F"/>
    <w:rsid w:val="00657777"/>
    <w:rsid w:val="00662090"/>
    <w:rsid w:val="00670A26"/>
    <w:rsid w:val="00677715"/>
    <w:rsid w:val="006807C3"/>
    <w:rsid w:val="00681005"/>
    <w:rsid w:val="00682557"/>
    <w:rsid w:val="00683E65"/>
    <w:rsid w:val="00695427"/>
    <w:rsid w:val="006962CA"/>
    <w:rsid w:val="006A28A0"/>
    <w:rsid w:val="006C17C3"/>
    <w:rsid w:val="006C3536"/>
    <w:rsid w:val="006C6172"/>
    <w:rsid w:val="006D12BF"/>
    <w:rsid w:val="006D3666"/>
    <w:rsid w:val="006D6456"/>
    <w:rsid w:val="006E437E"/>
    <w:rsid w:val="006F1C8E"/>
    <w:rsid w:val="006F719D"/>
    <w:rsid w:val="00700674"/>
    <w:rsid w:val="00705950"/>
    <w:rsid w:val="00711AE8"/>
    <w:rsid w:val="00711F89"/>
    <w:rsid w:val="007217B7"/>
    <w:rsid w:val="00721EC9"/>
    <w:rsid w:val="0072264E"/>
    <w:rsid w:val="00742D98"/>
    <w:rsid w:val="00782518"/>
    <w:rsid w:val="00782AF5"/>
    <w:rsid w:val="00787CA4"/>
    <w:rsid w:val="0079144E"/>
    <w:rsid w:val="00791C01"/>
    <w:rsid w:val="007962E2"/>
    <w:rsid w:val="00796A30"/>
    <w:rsid w:val="007A74A7"/>
    <w:rsid w:val="007B4D89"/>
    <w:rsid w:val="007B71DE"/>
    <w:rsid w:val="007C46FA"/>
    <w:rsid w:val="007C5A61"/>
    <w:rsid w:val="007D22AB"/>
    <w:rsid w:val="007D3F3A"/>
    <w:rsid w:val="007E1CA4"/>
    <w:rsid w:val="007E46B4"/>
    <w:rsid w:val="008015AE"/>
    <w:rsid w:val="00810ABC"/>
    <w:rsid w:val="00817126"/>
    <w:rsid w:val="00820672"/>
    <w:rsid w:val="0082082D"/>
    <w:rsid w:val="0082225E"/>
    <w:rsid w:val="00824E70"/>
    <w:rsid w:val="00825032"/>
    <w:rsid w:val="00825E60"/>
    <w:rsid w:val="0083204F"/>
    <w:rsid w:val="00832CDA"/>
    <w:rsid w:val="00841745"/>
    <w:rsid w:val="0087361F"/>
    <w:rsid w:val="00873E78"/>
    <w:rsid w:val="00881F72"/>
    <w:rsid w:val="008823A7"/>
    <w:rsid w:val="008838F3"/>
    <w:rsid w:val="008951E1"/>
    <w:rsid w:val="008A59B7"/>
    <w:rsid w:val="008A73AF"/>
    <w:rsid w:val="008B6560"/>
    <w:rsid w:val="008B713D"/>
    <w:rsid w:val="008B7EFC"/>
    <w:rsid w:val="008C14DE"/>
    <w:rsid w:val="008C1FA6"/>
    <w:rsid w:val="008C5813"/>
    <w:rsid w:val="008C7F9B"/>
    <w:rsid w:val="008D0FD9"/>
    <w:rsid w:val="008D5600"/>
    <w:rsid w:val="008E5372"/>
    <w:rsid w:val="008E6232"/>
    <w:rsid w:val="008F0A4D"/>
    <w:rsid w:val="00902DCF"/>
    <w:rsid w:val="00916FF9"/>
    <w:rsid w:val="00923306"/>
    <w:rsid w:val="00924FAF"/>
    <w:rsid w:val="009279EF"/>
    <w:rsid w:val="00927DE1"/>
    <w:rsid w:val="00934165"/>
    <w:rsid w:val="00946E06"/>
    <w:rsid w:val="00947961"/>
    <w:rsid w:val="00953124"/>
    <w:rsid w:val="00957159"/>
    <w:rsid w:val="0096296C"/>
    <w:rsid w:val="00967A44"/>
    <w:rsid w:val="009703D3"/>
    <w:rsid w:val="00973F5C"/>
    <w:rsid w:val="00976D9E"/>
    <w:rsid w:val="00977C86"/>
    <w:rsid w:val="00982849"/>
    <w:rsid w:val="00985B38"/>
    <w:rsid w:val="009909B2"/>
    <w:rsid w:val="00995545"/>
    <w:rsid w:val="009A3F89"/>
    <w:rsid w:val="009A5646"/>
    <w:rsid w:val="009B49B4"/>
    <w:rsid w:val="009B77A6"/>
    <w:rsid w:val="009C195B"/>
    <w:rsid w:val="009D193B"/>
    <w:rsid w:val="009E6A82"/>
    <w:rsid w:val="009F0C14"/>
    <w:rsid w:val="009F337E"/>
    <w:rsid w:val="009F48DA"/>
    <w:rsid w:val="009F62E9"/>
    <w:rsid w:val="00A07177"/>
    <w:rsid w:val="00A108B7"/>
    <w:rsid w:val="00A11000"/>
    <w:rsid w:val="00A17B6C"/>
    <w:rsid w:val="00A22839"/>
    <w:rsid w:val="00A26083"/>
    <w:rsid w:val="00A265FD"/>
    <w:rsid w:val="00A30D17"/>
    <w:rsid w:val="00A34629"/>
    <w:rsid w:val="00A35043"/>
    <w:rsid w:val="00A41D47"/>
    <w:rsid w:val="00A4573B"/>
    <w:rsid w:val="00A4717A"/>
    <w:rsid w:val="00A47771"/>
    <w:rsid w:val="00A51BD8"/>
    <w:rsid w:val="00A5472A"/>
    <w:rsid w:val="00A66704"/>
    <w:rsid w:val="00A66F65"/>
    <w:rsid w:val="00A719DE"/>
    <w:rsid w:val="00A753D1"/>
    <w:rsid w:val="00A84515"/>
    <w:rsid w:val="00A86811"/>
    <w:rsid w:val="00A93044"/>
    <w:rsid w:val="00A937F7"/>
    <w:rsid w:val="00A93CDC"/>
    <w:rsid w:val="00AB22E2"/>
    <w:rsid w:val="00AB2BF3"/>
    <w:rsid w:val="00AC1488"/>
    <w:rsid w:val="00AC47CB"/>
    <w:rsid w:val="00AC751E"/>
    <w:rsid w:val="00AD4A2F"/>
    <w:rsid w:val="00AD5734"/>
    <w:rsid w:val="00AD7BBE"/>
    <w:rsid w:val="00AE3097"/>
    <w:rsid w:val="00AE4560"/>
    <w:rsid w:val="00AF05C2"/>
    <w:rsid w:val="00AF0623"/>
    <w:rsid w:val="00AF239B"/>
    <w:rsid w:val="00AF478C"/>
    <w:rsid w:val="00B01A4F"/>
    <w:rsid w:val="00B02811"/>
    <w:rsid w:val="00B04E33"/>
    <w:rsid w:val="00B050AA"/>
    <w:rsid w:val="00B1125E"/>
    <w:rsid w:val="00B1397C"/>
    <w:rsid w:val="00B20510"/>
    <w:rsid w:val="00B20948"/>
    <w:rsid w:val="00B21AD8"/>
    <w:rsid w:val="00B22FF4"/>
    <w:rsid w:val="00B24152"/>
    <w:rsid w:val="00B245D8"/>
    <w:rsid w:val="00B27780"/>
    <w:rsid w:val="00B300B6"/>
    <w:rsid w:val="00B32824"/>
    <w:rsid w:val="00B4067C"/>
    <w:rsid w:val="00B415A6"/>
    <w:rsid w:val="00B5535D"/>
    <w:rsid w:val="00B558EB"/>
    <w:rsid w:val="00B62996"/>
    <w:rsid w:val="00B67F98"/>
    <w:rsid w:val="00B72587"/>
    <w:rsid w:val="00B769F9"/>
    <w:rsid w:val="00B8117E"/>
    <w:rsid w:val="00B81FA9"/>
    <w:rsid w:val="00B84D58"/>
    <w:rsid w:val="00B875F4"/>
    <w:rsid w:val="00B92B49"/>
    <w:rsid w:val="00B9543D"/>
    <w:rsid w:val="00B97418"/>
    <w:rsid w:val="00BA4942"/>
    <w:rsid w:val="00BA5944"/>
    <w:rsid w:val="00BC0BB8"/>
    <w:rsid w:val="00BC4EAF"/>
    <w:rsid w:val="00BC4FC1"/>
    <w:rsid w:val="00BD0093"/>
    <w:rsid w:val="00BD2EF6"/>
    <w:rsid w:val="00BE6134"/>
    <w:rsid w:val="00BF6A88"/>
    <w:rsid w:val="00C06BB9"/>
    <w:rsid w:val="00C22CB8"/>
    <w:rsid w:val="00C305D9"/>
    <w:rsid w:val="00C34806"/>
    <w:rsid w:val="00C37591"/>
    <w:rsid w:val="00C40AB0"/>
    <w:rsid w:val="00C42D44"/>
    <w:rsid w:val="00C43071"/>
    <w:rsid w:val="00C44305"/>
    <w:rsid w:val="00C5272F"/>
    <w:rsid w:val="00C56247"/>
    <w:rsid w:val="00C56839"/>
    <w:rsid w:val="00C624E7"/>
    <w:rsid w:val="00C637C5"/>
    <w:rsid w:val="00C66C57"/>
    <w:rsid w:val="00C729D1"/>
    <w:rsid w:val="00C73838"/>
    <w:rsid w:val="00C73A1C"/>
    <w:rsid w:val="00C85155"/>
    <w:rsid w:val="00C85DB0"/>
    <w:rsid w:val="00C86846"/>
    <w:rsid w:val="00CA0FAA"/>
    <w:rsid w:val="00CA1B83"/>
    <w:rsid w:val="00CA6249"/>
    <w:rsid w:val="00CB7915"/>
    <w:rsid w:val="00CC32A6"/>
    <w:rsid w:val="00CD068A"/>
    <w:rsid w:val="00CD1A59"/>
    <w:rsid w:val="00CD2E4F"/>
    <w:rsid w:val="00CD3E89"/>
    <w:rsid w:val="00CE1CB3"/>
    <w:rsid w:val="00CE1DFD"/>
    <w:rsid w:val="00CE27D3"/>
    <w:rsid w:val="00CE2C14"/>
    <w:rsid w:val="00CE37EF"/>
    <w:rsid w:val="00CE3F7E"/>
    <w:rsid w:val="00CF5AF9"/>
    <w:rsid w:val="00D0016E"/>
    <w:rsid w:val="00D040A1"/>
    <w:rsid w:val="00D116FF"/>
    <w:rsid w:val="00D26AD9"/>
    <w:rsid w:val="00D34CC6"/>
    <w:rsid w:val="00D37BFB"/>
    <w:rsid w:val="00D42C4E"/>
    <w:rsid w:val="00D508A7"/>
    <w:rsid w:val="00D53AB0"/>
    <w:rsid w:val="00D648BF"/>
    <w:rsid w:val="00D66804"/>
    <w:rsid w:val="00D72A3E"/>
    <w:rsid w:val="00D76CD8"/>
    <w:rsid w:val="00D841DA"/>
    <w:rsid w:val="00DA2D80"/>
    <w:rsid w:val="00DA3AF7"/>
    <w:rsid w:val="00DA7E8F"/>
    <w:rsid w:val="00DB4AD1"/>
    <w:rsid w:val="00DD0B80"/>
    <w:rsid w:val="00DD1DD9"/>
    <w:rsid w:val="00DD312F"/>
    <w:rsid w:val="00DE1713"/>
    <w:rsid w:val="00DE2221"/>
    <w:rsid w:val="00DE4345"/>
    <w:rsid w:val="00DE783D"/>
    <w:rsid w:val="00DF26C0"/>
    <w:rsid w:val="00DF55EF"/>
    <w:rsid w:val="00E002BE"/>
    <w:rsid w:val="00E0454D"/>
    <w:rsid w:val="00E10A22"/>
    <w:rsid w:val="00E12962"/>
    <w:rsid w:val="00E22D51"/>
    <w:rsid w:val="00E243A9"/>
    <w:rsid w:val="00E272A6"/>
    <w:rsid w:val="00E34D96"/>
    <w:rsid w:val="00E3729D"/>
    <w:rsid w:val="00E44E7D"/>
    <w:rsid w:val="00E45FA3"/>
    <w:rsid w:val="00E51389"/>
    <w:rsid w:val="00E54D36"/>
    <w:rsid w:val="00E56928"/>
    <w:rsid w:val="00E5735F"/>
    <w:rsid w:val="00E7367A"/>
    <w:rsid w:val="00E76C81"/>
    <w:rsid w:val="00E77277"/>
    <w:rsid w:val="00E77F39"/>
    <w:rsid w:val="00E82CAC"/>
    <w:rsid w:val="00E91A0C"/>
    <w:rsid w:val="00E94A1D"/>
    <w:rsid w:val="00EA435E"/>
    <w:rsid w:val="00EB152B"/>
    <w:rsid w:val="00EB1A35"/>
    <w:rsid w:val="00EC0460"/>
    <w:rsid w:val="00EC35CD"/>
    <w:rsid w:val="00EC4EA2"/>
    <w:rsid w:val="00ED6D70"/>
    <w:rsid w:val="00ED7EED"/>
    <w:rsid w:val="00EE2CCE"/>
    <w:rsid w:val="00EE6317"/>
    <w:rsid w:val="00EF061F"/>
    <w:rsid w:val="00F00429"/>
    <w:rsid w:val="00F006A0"/>
    <w:rsid w:val="00F13C1E"/>
    <w:rsid w:val="00F13EB8"/>
    <w:rsid w:val="00F15B54"/>
    <w:rsid w:val="00F26F64"/>
    <w:rsid w:val="00F4175C"/>
    <w:rsid w:val="00F42B10"/>
    <w:rsid w:val="00F61711"/>
    <w:rsid w:val="00F62E5D"/>
    <w:rsid w:val="00F63BA3"/>
    <w:rsid w:val="00F65211"/>
    <w:rsid w:val="00F70670"/>
    <w:rsid w:val="00F70AD5"/>
    <w:rsid w:val="00F81142"/>
    <w:rsid w:val="00F832E0"/>
    <w:rsid w:val="00F84822"/>
    <w:rsid w:val="00F868B1"/>
    <w:rsid w:val="00FA244F"/>
    <w:rsid w:val="00FA4029"/>
    <w:rsid w:val="00FA4D85"/>
    <w:rsid w:val="00FA6D4F"/>
    <w:rsid w:val="00FB47F9"/>
    <w:rsid w:val="00FD24DB"/>
    <w:rsid w:val="00FE126B"/>
    <w:rsid w:val="00FE6015"/>
    <w:rsid w:val="00FE69F6"/>
    <w:rsid w:val="00FE6F3B"/>
    <w:rsid w:val="00FF2F58"/>
    <w:rsid w:val="00FF4A90"/>
    <w:rsid w:val="00FF561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FA0195A"/>
  <w15:chartTrackingRefBased/>
  <w15:docId w15:val="{17E7C7E7-9EEB-48CA-9867-C4FC99239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style>
  <w:style w:type="paragraph" w:styleId="Kop1">
    <w:name w:val="heading 1"/>
    <w:basedOn w:val="Standaard"/>
    <w:next w:val="Standaard"/>
    <w:link w:val="Kop1Char"/>
    <w:uiPriority w:val="9"/>
    <w:qFormat/>
    <w:rsid w:val="00973F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unhideWhenUsed/>
    <w:qFormat/>
    <w:rsid w:val="00973F5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Kop3">
    <w:name w:val="heading 3"/>
    <w:basedOn w:val="Standaard"/>
    <w:next w:val="Standaard"/>
    <w:link w:val="Kop3Char"/>
    <w:uiPriority w:val="9"/>
    <w:unhideWhenUsed/>
    <w:qFormat/>
    <w:rsid w:val="00973F5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Kop4">
    <w:name w:val="heading 4"/>
    <w:basedOn w:val="Standaard"/>
    <w:next w:val="Standaard"/>
    <w:link w:val="Kop4Char"/>
    <w:uiPriority w:val="9"/>
    <w:unhideWhenUsed/>
    <w:qFormat/>
    <w:rsid w:val="00973F5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Kop5">
    <w:name w:val="heading 5"/>
    <w:basedOn w:val="Standaard"/>
    <w:next w:val="Standaard"/>
    <w:link w:val="Kop5Char"/>
    <w:uiPriority w:val="9"/>
    <w:semiHidden/>
    <w:unhideWhenUsed/>
    <w:rsid w:val="00973F5C"/>
    <w:pPr>
      <w:keepNext/>
      <w:keepLines/>
      <w:numPr>
        <w:ilvl w:val="4"/>
        <w:numId w:val="5"/>
      </w:numPr>
      <w:spacing w:before="40" w:after="0"/>
      <w:outlineLvl w:val="4"/>
    </w:pPr>
    <w:rPr>
      <w:rFonts w:asciiTheme="majorHAnsi" w:eastAsiaTheme="majorEastAsia" w:hAnsiTheme="majorHAnsi" w:cstheme="majorBidi"/>
      <w:color w:val="2F5496" w:themeColor="accent1" w:themeShade="BF"/>
    </w:rPr>
  </w:style>
  <w:style w:type="paragraph" w:styleId="Kop6">
    <w:name w:val="heading 6"/>
    <w:basedOn w:val="Standaard"/>
    <w:next w:val="Standaard"/>
    <w:link w:val="Kop6Char"/>
    <w:uiPriority w:val="9"/>
    <w:semiHidden/>
    <w:unhideWhenUsed/>
    <w:qFormat/>
    <w:rsid w:val="00973F5C"/>
    <w:pPr>
      <w:keepNext/>
      <w:keepLines/>
      <w:numPr>
        <w:ilvl w:val="5"/>
        <w:numId w:val="5"/>
      </w:numPr>
      <w:spacing w:before="40" w:after="0"/>
      <w:outlineLvl w:val="5"/>
    </w:pPr>
    <w:rPr>
      <w:rFonts w:asciiTheme="majorHAnsi" w:eastAsiaTheme="majorEastAsia" w:hAnsiTheme="majorHAnsi" w:cstheme="majorBidi"/>
      <w:color w:val="1F3763" w:themeColor="accent1" w:themeShade="7F"/>
    </w:rPr>
  </w:style>
  <w:style w:type="paragraph" w:styleId="Kop7">
    <w:name w:val="heading 7"/>
    <w:basedOn w:val="Standaard"/>
    <w:next w:val="Standaard"/>
    <w:link w:val="Kop7Char"/>
    <w:uiPriority w:val="9"/>
    <w:semiHidden/>
    <w:unhideWhenUsed/>
    <w:qFormat/>
    <w:rsid w:val="00973F5C"/>
    <w:pPr>
      <w:keepNext/>
      <w:keepLines/>
      <w:numPr>
        <w:ilvl w:val="6"/>
        <w:numId w:val="5"/>
      </w:numPr>
      <w:spacing w:before="40" w:after="0"/>
      <w:outlineLvl w:val="6"/>
    </w:pPr>
    <w:rPr>
      <w:rFonts w:asciiTheme="majorHAnsi" w:eastAsiaTheme="majorEastAsia" w:hAnsiTheme="majorHAnsi" w:cstheme="majorBidi"/>
      <w:i/>
      <w:iCs/>
      <w:color w:val="1F3763" w:themeColor="accent1" w:themeShade="7F"/>
    </w:rPr>
  </w:style>
  <w:style w:type="paragraph" w:styleId="Kop8">
    <w:name w:val="heading 8"/>
    <w:basedOn w:val="Standaard"/>
    <w:next w:val="Standaard"/>
    <w:link w:val="Kop8Char"/>
    <w:uiPriority w:val="9"/>
    <w:semiHidden/>
    <w:unhideWhenUsed/>
    <w:qFormat/>
    <w:rsid w:val="00973F5C"/>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973F5C"/>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Onderwerp">
    <w:name w:val="Onderwerp"/>
    <w:basedOn w:val="Standaard"/>
    <w:link w:val="OnderwerpChar"/>
    <w:rsid w:val="00924FAF"/>
  </w:style>
  <w:style w:type="paragraph" w:styleId="Lijstalinea">
    <w:name w:val="List Paragraph"/>
    <w:basedOn w:val="Standaard"/>
    <w:link w:val="LijstalineaChar"/>
    <w:uiPriority w:val="34"/>
    <w:qFormat/>
    <w:rsid w:val="00924FAF"/>
    <w:pPr>
      <w:ind w:left="720"/>
      <w:contextualSpacing/>
    </w:pPr>
  </w:style>
  <w:style w:type="character" w:customStyle="1" w:styleId="OnderwerpChar">
    <w:name w:val="Onderwerp Char"/>
    <w:basedOn w:val="Standaardalinea-lettertype"/>
    <w:link w:val="Onderwerp"/>
    <w:rsid w:val="00924FAF"/>
  </w:style>
  <w:style w:type="paragraph" w:customStyle="1" w:styleId="PBD-Titel">
    <w:name w:val="PBD - Titel"/>
    <w:basedOn w:val="Standaard"/>
    <w:link w:val="PBD-TitelChar"/>
    <w:qFormat/>
    <w:rsid w:val="00AC1488"/>
    <w:rPr>
      <w:b/>
      <w:bCs/>
      <w:color w:val="00B3D5"/>
      <w:sz w:val="36"/>
      <w:szCs w:val="32"/>
    </w:rPr>
  </w:style>
  <w:style w:type="paragraph" w:customStyle="1" w:styleId="PBD-Subtitel">
    <w:name w:val="PBD - Subtitel"/>
    <w:basedOn w:val="Standaard"/>
    <w:link w:val="PBD-SubtitelChar"/>
    <w:qFormat/>
    <w:rsid w:val="00A4573B"/>
    <w:pPr>
      <w:spacing w:before="120"/>
    </w:pPr>
    <w:rPr>
      <w:b/>
      <w:color w:val="92D050"/>
      <w:sz w:val="30"/>
      <w:szCs w:val="28"/>
    </w:rPr>
  </w:style>
  <w:style w:type="character" w:customStyle="1" w:styleId="PBD-TitelChar">
    <w:name w:val="PBD - Titel Char"/>
    <w:basedOn w:val="Standaardalinea-lettertype"/>
    <w:link w:val="PBD-Titel"/>
    <w:rsid w:val="00AC1488"/>
    <w:rPr>
      <w:b/>
      <w:bCs/>
      <w:color w:val="00B3D5"/>
      <w:sz w:val="36"/>
      <w:szCs w:val="32"/>
    </w:rPr>
  </w:style>
  <w:style w:type="paragraph" w:customStyle="1" w:styleId="PBD-Standaard">
    <w:name w:val="PBD - Standaard"/>
    <w:basedOn w:val="Standaard"/>
    <w:link w:val="PBD-StandaardChar"/>
    <w:qFormat/>
    <w:rsid w:val="00A4573B"/>
    <w:pPr>
      <w:spacing w:before="200" w:after="200"/>
      <w:ind w:left="709"/>
    </w:pPr>
  </w:style>
  <w:style w:type="character" w:customStyle="1" w:styleId="PBD-SubtitelChar">
    <w:name w:val="PBD - Subtitel Char"/>
    <w:basedOn w:val="Standaardalinea-lettertype"/>
    <w:link w:val="PBD-Subtitel"/>
    <w:rsid w:val="00A4573B"/>
    <w:rPr>
      <w:b/>
      <w:color w:val="92D050"/>
      <w:sz w:val="30"/>
      <w:szCs w:val="28"/>
    </w:rPr>
  </w:style>
  <w:style w:type="paragraph" w:customStyle="1" w:styleId="PBD-Opsomming">
    <w:name w:val="PBD - Opsomming"/>
    <w:basedOn w:val="Lijstalinea"/>
    <w:link w:val="PBD-OpsommingChar"/>
    <w:qFormat/>
    <w:rsid w:val="00A4573B"/>
    <w:pPr>
      <w:numPr>
        <w:numId w:val="1"/>
      </w:numPr>
      <w:spacing w:before="120" w:after="0"/>
      <w:ind w:left="1066" w:hanging="357"/>
    </w:pPr>
  </w:style>
  <w:style w:type="character" w:customStyle="1" w:styleId="PBD-StandaardChar">
    <w:name w:val="PBD - Standaard Char"/>
    <w:basedOn w:val="Standaardalinea-lettertype"/>
    <w:link w:val="PBD-Standaard"/>
    <w:rsid w:val="00A4573B"/>
  </w:style>
  <w:style w:type="paragraph" w:customStyle="1" w:styleId="PBD-Opsomming2">
    <w:name w:val="PBD - Opsomming 2"/>
    <w:basedOn w:val="Lijstalinea"/>
    <w:link w:val="PBD-Opsomming2Char"/>
    <w:qFormat/>
    <w:rsid w:val="00A4573B"/>
    <w:pPr>
      <w:numPr>
        <w:numId w:val="2"/>
      </w:numPr>
      <w:spacing w:after="0"/>
      <w:ind w:left="1434" w:hanging="357"/>
    </w:pPr>
  </w:style>
  <w:style w:type="character" w:customStyle="1" w:styleId="LijstalineaChar">
    <w:name w:val="Lijstalinea Char"/>
    <w:basedOn w:val="Standaardalinea-lettertype"/>
    <w:link w:val="Lijstalinea"/>
    <w:uiPriority w:val="34"/>
    <w:rsid w:val="00CF5AF9"/>
  </w:style>
  <w:style w:type="character" w:customStyle="1" w:styleId="PBD-OpsommingChar">
    <w:name w:val="PBD - Opsomming Char"/>
    <w:basedOn w:val="LijstalineaChar"/>
    <w:link w:val="PBD-Opsomming"/>
    <w:rsid w:val="00A4573B"/>
  </w:style>
  <w:style w:type="paragraph" w:customStyle="1" w:styleId="PBD-Genummerdelijst">
    <w:name w:val="PBD - Genummerde lijst"/>
    <w:basedOn w:val="Lijstalinea"/>
    <w:link w:val="PBD-GenummerdelijstChar"/>
    <w:qFormat/>
    <w:rsid w:val="00A4573B"/>
    <w:pPr>
      <w:numPr>
        <w:numId w:val="3"/>
      </w:numPr>
      <w:spacing w:before="120" w:after="0"/>
      <w:ind w:left="1066" w:hanging="357"/>
    </w:pPr>
  </w:style>
  <w:style w:type="character" w:customStyle="1" w:styleId="PBD-Opsomming2Char">
    <w:name w:val="PBD - Opsomming 2 Char"/>
    <w:basedOn w:val="LijstalineaChar"/>
    <w:link w:val="PBD-Opsomming2"/>
    <w:rsid w:val="00A4573B"/>
  </w:style>
  <w:style w:type="paragraph" w:customStyle="1" w:styleId="PBD-Citaat">
    <w:name w:val="PBD - Citaat"/>
    <w:basedOn w:val="Standaard"/>
    <w:link w:val="PBD-CitaatChar"/>
    <w:qFormat/>
    <w:rsid w:val="00A4573B"/>
    <w:pPr>
      <w:spacing w:before="200" w:after="200"/>
      <w:ind w:left="709"/>
    </w:pPr>
    <w:rPr>
      <w:b/>
      <w:i/>
      <w:iCs/>
      <w:color w:val="F08800"/>
    </w:rPr>
  </w:style>
  <w:style w:type="character" w:customStyle="1" w:styleId="PBD-GenummerdelijstChar">
    <w:name w:val="PBD - Genummerde lijst Char"/>
    <w:basedOn w:val="LijstalineaChar"/>
    <w:link w:val="PBD-Genummerdelijst"/>
    <w:rsid w:val="00A4573B"/>
  </w:style>
  <w:style w:type="paragraph" w:customStyle="1" w:styleId="PBD-Zwaar">
    <w:name w:val="PBD - Zwaar"/>
    <w:basedOn w:val="Standaard"/>
    <w:link w:val="PBD-ZwaarChar"/>
    <w:qFormat/>
    <w:rsid w:val="008C14DE"/>
    <w:pPr>
      <w:spacing w:after="0"/>
      <w:ind w:left="708"/>
    </w:pPr>
    <w:rPr>
      <w:b/>
      <w:bCs/>
    </w:rPr>
  </w:style>
  <w:style w:type="character" w:customStyle="1" w:styleId="PBD-CitaatChar">
    <w:name w:val="PBD - Citaat Char"/>
    <w:basedOn w:val="Standaardalinea-lettertype"/>
    <w:link w:val="PBD-Citaat"/>
    <w:rsid w:val="00A4573B"/>
    <w:rPr>
      <w:b/>
      <w:i/>
      <w:iCs/>
      <w:color w:val="F08800"/>
    </w:rPr>
  </w:style>
  <w:style w:type="paragraph" w:styleId="Koptekst">
    <w:name w:val="header"/>
    <w:basedOn w:val="Standaard"/>
    <w:link w:val="KoptekstChar"/>
    <w:uiPriority w:val="99"/>
    <w:unhideWhenUsed/>
    <w:rsid w:val="008C14DE"/>
    <w:pPr>
      <w:tabs>
        <w:tab w:val="center" w:pos="4536"/>
        <w:tab w:val="right" w:pos="9072"/>
      </w:tabs>
      <w:spacing w:after="0" w:line="240" w:lineRule="auto"/>
    </w:pPr>
  </w:style>
  <w:style w:type="character" w:customStyle="1" w:styleId="PBD-ZwaarChar">
    <w:name w:val="PBD - Zwaar Char"/>
    <w:basedOn w:val="Standaardalinea-lettertype"/>
    <w:link w:val="PBD-Zwaar"/>
    <w:rsid w:val="008C14DE"/>
    <w:rPr>
      <w:b/>
      <w:bCs/>
    </w:rPr>
  </w:style>
  <w:style w:type="character" w:customStyle="1" w:styleId="KoptekstChar">
    <w:name w:val="Koptekst Char"/>
    <w:basedOn w:val="Standaardalinea-lettertype"/>
    <w:link w:val="Koptekst"/>
    <w:uiPriority w:val="99"/>
    <w:rsid w:val="008C14DE"/>
  </w:style>
  <w:style w:type="paragraph" w:styleId="Voettekst">
    <w:name w:val="footer"/>
    <w:basedOn w:val="Standaard"/>
    <w:link w:val="VoettekstChar"/>
    <w:uiPriority w:val="99"/>
    <w:unhideWhenUsed/>
    <w:rsid w:val="008C14D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8C14DE"/>
  </w:style>
  <w:style w:type="table" w:styleId="Tabelraster">
    <w:name w:val="Table Grid"/>
    <w:basedOn w:val="Standaardtabel"/>
    <w:uiPriority w:val="39"/>
    <w:rsid w:val="00CD06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link w:val="GeenafstandChar"/>
    <w:uiPriority w:val="1"/>
    <w:qFormat/>
    <w:rsid w:val="00CD068A"/>
    <w:pPr>
      <w:spacing w:after="0" w:line="240" w:lineRule="auto"/>
    </w:pPr>
    <w:rPr>
      <w:rFonts w:eastAsia="Times New Roman" w:cs="Times New Roman"/>
      <w:szCs w:val="20"/>
      <w:lang w:val="nl-NL" w:eastAsia="nl-NL"/>
    </w:rPr>
  </w:style>
  <w:style w:type="paragraph" w:customStyle="1" w:styleId="Opsomming2">
    <w:name w:val="Opsomming 2"/>
    <w:basedOn w:val="Standaard"/>
    <w:rsid w:val="00CD068A"/>
    <w:pPr>
      <w:numPr>
        <w:numId w:val="4"/>
      </w:numPr>
      <w:tabs>
        <w:tab w:val="left" w:pos="1418"/>
      </w:tabs>
      <w:spacing w:after="0" w:line="240" w:lineRule="atLeast"/>
      <w:ind w:left="568" w:hanging="284"/>
      <w:contextualSpacing/>
    </w:pPr>
    <w:rPr>
      <w:rFonts w:eastAsia="Times New Roman" w:cs="Times New Roman"/>
      <w:snapToGrid w:val="0"/>
      <w:color w:val="000000"/>
      <w:szCs w:val="20"/>
      <w:lang w:eastAsia="nl-NL"/>
    </w:rPr>
  </w:style>
  <w:style w:type="character" w:customStyle="1" w:styleId="GeenafstandChar">
    <w:name w:val="Geen afstand Char"/>
    <w:basedOn w:val="Standaardalinea-lettertype"/>
    <w:link w:val="Geenafstand"/>
    <w:uiPriority w:val="1"/>
    <w:rsid w:val="00CD068A"/>
    <w:rPr>
      <w:rFonts w:eastAsia="Times New Roman" w:cs="Times New Roman"/>
      <w:szCs w:val="20"/>
      <w:lang w:val="nl-NL" w:eastAsia="nl-NL"/>
    </w:rPr>
  </w:style>
  <w:style w:type="table" w:customStyle="1" w:styleId="GOmagentatabel">
    <w:name w:val="GO! magenta tabel"/>
    <w:uiPriority w:val="99"/>
    <w:rsid w:val="00CD068A"/>
    <w:pPr>
      <w:spacing w:after="0" w:line="210" w:lineRule="atLeast"/>
      <w:ind w:left="113" w:right="113"/>
    </w:pPr>
    <w:rPr>
      <w:rFonts w:ascii="Times New Roman" w:eastAsiaTheme="minorEastAsia" w:hAnsi="Times New Roman"/>
      <w:sz w:val="18"/>
      <w:szCs w:val="20"/>
      <w:lang w:val="nl-NL" w:eastAsia="nl-BE"/>
    </w:rPr>
    <w:tblPr>
      <w:tblStyleRowBandSize w:val="1"/>
      <w:tblStyleColBandSize w:val="1"/>
      <w:tblInd w:w="0" w:type="dxa"/>
      <w:tblBorders>
        <w:top w:val="single" w:sz="2" w:space="0" w:color="44546A" w:themeColor="text2"/>
        <w:left w:val="single" w:sz="2" w:space="0" w:color="44546A" w:themeColor="text2"/>
        <w:bottom w:val="single" w:sz="2" w:space="0" w:color="44546A" w:themeColor="text2"/>
        <w:right w:val="single" w:sz="2" w:space="0" w:color="44546A" w:themeColor="text2"/>
        <w:insideH w:val="single" w:sz="2" w:space="0" w:color="44546A" w:themeColor="text2"/>
        <w:insideV w:val="single" w:sz="2" w:space="0" w:color="44546A" w:themeColor="text2"/>
      </w:tblBorders>
      <w:tblCellMar>
        <w:top w:w="0" w:type="dxa"/>
        <w:left w:w="0" w:type="dxa"/>
        <w:bottom w:w="0" w:type="dxa"/>
        <w:right w:w="0" w:type="dxa"/>
      </w:tblCellMar>
    </w:tblPr>
    <w:tblStylePr w:type="firstRow">
      <w:rPr>
        <w:b/>
        <w:color w:val="FFFFFF" w:themeColor="background1"/>
      </w:rPr>
      <w:tblPr/>
      <w:tcPr>
        <w:shd w:val="clear" w:color="auto" w:fill="44546A" w:themeFill="text2"/>
      </w:tcPr>
    </w:tblStylePr>
    <w:tblStylePr w:type="lastRow">
      <w:rPr>
        <w:b/>
      </w:rPr>
      <w:tblPr/>
      <w:tcPr>
        <w:shd w:val="clear" w:color="auto" w:fill="E7E6E6" w:themeFill="background2"/>
      </w:tcPr>
    </w:tblStylePr>
    <w:tblStylePr w:type="firstCol">
      <w:rPr>
        <w:b/>
      </w:rPr>
      <w:tblPr/>
      <w:tcPr>
        <w:shd w:val="clear" w:color="auto" w:fill="E2EFD9" w:themeFill="accent6" w:themeFillTint="33"/>
      </w:tcPr>
    </w:tblStylePr>
    <w:tblStylePr w:type="lastCol">
      <w:rPr>
        <w:b/>
      </w:rPr>
      <w:tblPr/>
      <w:tcPr>
        <w:shd w:val="clear" w:color="auto" w:fill="E2EFD9" w:themeFill="accent6" w:themeFillTint="33"/>
      </w:tcPr>
    </w:tblStylePr>
    <w:tblStylePr w:type="band1Vert">
      <w:tblPr/>
      <w:tcPr>
        <w:tcBorders>
          <w:top w:val="single" w:sz="2" w:space="0" w:color="44546A" w:themeColor="text2"/>
          <w:left w:val="single" w:sz="2" w:space="0" w:color="44546A" w:themeColor="text2"/>
          <w:bottom w:val="single" w:sz="2" w:space="0" w:color="44546A" w:themeColor="text2"/>
          <w:right w:val="single" w:sz="2" w:space="0" w:color="44546A" w:themeColor="text2"/>
          <w:insideH w:val="single" w:sz="2" w:space="0" w:color="44546A" w:themeColor="text2"/>
          <w:insideV w:val="single" w:sz="2" w:space="0" w:color="44546A" w:themeColor="text2"/>
        </w:tcBorders>
      </w:tcPr>
    </w:tblStylePr>
    <w:tblStylePr w:type="band2Vert">
      <w:tblPr/>
      <w:tcPr>
        <w:tcBorders>
          <w:top w:val="single" w:sz="2" w:space="0" w:color="44546A" w:themeColor="text2"/>
          <w:left w:val="single" w:sz="2" w:space="0" w:color="44546A" w:themeColor="text2"/>
          <w:bottom w:val="single" w:sz="2" w:space="0" w:color="44546A" w:themeColor="text2"/>
          <w:right w:val="single" w:sz="2" w:space="0" w:color="44546A" w:themeColor="text2"/>
          <w:insideH w:val="single" w:sz="2" w:space="0" w:color="44546A" w:themeColor="text2"/>
          <w:insideV w:val="single" w:sz="2" w:space="0" w:color="44546A" w:themeColor="text2"/>
        </w:tcBorders>
        <w:shd w:val="clear" w:color="auto" w:fill="FAF9F9" w:themeFill="background2" w:themeFillTint="33"/>
      </w:tcPr>
    </w:tblStylePr>
    <w:tblStylePr w:type="band2Horz">
      <w:tblPr/>
      <w:tcPr>
        <w:shd w:val="clear" w:color="auto" w:fill="FAF9F9" w:themeFill="background2" w:themeFillTint="33"/>
      </w:tcPr>
    </w:tblStylePr>
  </w:style>
  <w:style w:type="character" w:customStyle="1" w:styleId="Kop1Char">
    <w:name w:val="Kop 1 Char"/>
    <w:basedOn w:val="Standaardalinea-lettertype"/>
    <w:link w:val="Kop1"/>
    <w:uiPriority w:val="9"/>
    <w:rsid w:val="00973F5C"/>
    <w:rPr>
      <w:rFonts w:asciiTheme="majorHAnsi" w:eastAsiaTheme="majorEastAsia" w:hAnsiTheme="majorHAnsi" w:cstheme="majorBidi"/>
      <w:color w:val="2F5496" w:themeColor="accent1" w:themeShade="BF"/>
      <w:sz w:val="32"/>
      <w:szCs w:val="32"/>
    </w:rPr>
  </w:style>
  <w:style w:type="character" w:customStyle="1" w:styleId="Kop2Char">
    <w:name w:val="Kop 2 Char"/>
    <w:basedOn w:val="Standaardalinea-lettertype"/>
    <w:link w:val="Kop2"/>
    <w:uiPriority w:val="9"/>
    <w:rsid w:val="00973F5C"/>
    <w:rPr>
      <w:rFonts w:asciiTheme="majorHAnsi" w:eastAsiaTheme="majorEastAsia" w:hAnsiTheme="majorHAnsi" w:cstheme="majorBidi"/>
      <w:color w:val="2F5496" w:themeColor="accent1" w:themeShade="BF"/>
      <w:sz w:val="26"/>
      <w:szCs w:val="26"/>
    </w:rPr>
  </w:style>
  <w:style w:type="character" w:customStyle="1" w:styleId="Kop3Char">
    <w:name w:val="Kop 3 Char"/>
    <w:basedOn w:val="Standaardalinea-lettertype"/>
    <w:link w:val="Kop3"/>
    <w:uiPriority w:val="9"/>
    <w:rsid w:val="00973F5C"/>
    <w:rPr>
      <w:rFonts w:asciiTheme="majorHAnsi" w:eastAsiaTheme="majorEastAsia" w:hAnsiTheme="majorHAnsi" w:cstheme="majorBidi"/>
      <w:color w:val="1F3763" w:themeColor="accent1" w:themeShade="7F"/>
      <w:sz w:val="24"/>
      <w:szCs w:val="24"/>
    </w:rPr>
  </w:style>
  <w:style w:type="character" w:customStyle="1" w:styleId="Kop4Char">
    <w:name w:val="Kop 4 Char"/>
    <w:basedOn w:val="Standaardalinea-lettertype"/>
    <w:link w:val="Kop4"/>
    <w:uiPriority w:val="9"/>
    <w:rsid w:val="00973F5C"/>
    <w:rPr>
      <w:rFonts w:asciiTheme="majorHAnsi" w:eastAsiaTheme="majorEastAsia" w:hAnsiTheme="majorHAnsi" w:cstheme="majorBidi"/>
      <w:i/>
      <w:iCs/>
      <w:color w:val="2F5496" w:themeColor="accent1" w:themeShade="BF"/>
    </w:rPr>
  </w:style>
  <w:style w:type="character" w:customStyle="1" w:styleId="Kop5Char">
    <w:name w:val="Kop 5 Char"/>
    <w:basedOn w:val="Standaardalinea-lettertype"/>
    <w:link w:val="Kop5"/>
    <w:uiPriority w:val="9"/>
    <w:semiHidden/>
    <w:rsid w:val="00973F5C"/>
    <w:rPr>
      <w:rFonts w:asciiTheme="majorHAnsi" w:eastAsiaTheme="majorEastAsia" w:hAnsiTheme="majorHAnsi" w:cstheme="majorBidi"/>
      <w:color w:val="2F5496" w:themeColor="accent1" w:themeShade="BF"/>
    </w:rPr>
  </w:style>
  <w:style w:type="character" w:customStyle="1" w:styleId="Kop6Char">
    <w:name w:val="Kop 6 Char"/>
    <w:basedOn w:val="Standaardalinea-lettertype"/>
    <w:link w:val="Kop6"/>
    <w:uiPriority w:val="9"/>
    <w:semiHidden/>
    <w:rsid w:val="00973F5C"/>
    <w:rPr>
      <w:rFonts w:asciiTheme="majorHAnsi" w:eastAsiaTheme="majorEastAsia" w:hAnsiTheme="majorHAnsi" w:cstheme="majorBidi"/>
      <w:color w:val="1F3763" w:themeColor="accent1" w:themeShade="7F"/>
    </w:rPr>
  </w:style>
  <w:style w:type="character" w:customStyle="1" w:styleId="Kop7Char">
    <w:name w:val="Kop 7 Char"/>
    <w:basedOn w:val="Standaardalinea-lettertype"/>
    <w:link w:val="Kop7"/>
    <w:uiPriority w:val="9"/>
    <w:semiHidden/>
    <w:rsid w:val="00973F5C"/>
    <w:rPr>
      <w:rFonts w:asciiTheme="majorHAnsi" w:eastAsiaTheme="majorEastAsia" w:hAnsiTheme="majorHAnsi" w:cstheme="majorBidi"/>
      <w:i/>
      <w:iCs/>
      <w:color w:val="1F3763" w:themeColor="accent1" w:themeShade="7F"/>
    </w:rPr>
  </w:style>
  <w:style w:type="character" w:customStyle="1" w:styleId="Kop8Char">
    <w:name w:val="Kop 8 Char"/>
    <w:basedOn w:val="Standaardalinea-lettertype"/>
    <w:link w:val="Kop8"/>
    <w:uiPriority w:val="9"/>
    <w:semiHidden/>
    <w:rsid w:val="00973F5C"/>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973F5C"/>
    <w:rPr>
      <w:rFonts w:asciiTheme="majorHAnsi" w:eastAsiaTheme="majorEastAsia" w:hAnsiTheme="majorHAnsi" w:cstheme="majorBidi"/>
      <w:i/>
      <w:iCs/>
      <w:color w:val="272727" w:themeColor="text1" w:themeTint="D8"/>
      <w:sz w:val="21"/>
      <w:szCs w:val="21"/>
    </w:rPr>
  </w:style>
  <w:style w:type="paragraph" w:customStyle="1" w:styleId="PBD-Kop1">
    <w:name w:val="PBD - Kop 1"/>
    <w:basedOn w:val="Kop1"/>
    <w:link w:val="PBD-Kop1Char"/>
    <w:autoRedefine/>
    <w:qFormat/>
    <w:rsid w:val="001D2C94"/>
    <w:pPr>
      <w:spacing w:after="240"/>
    </w:pPr>
    <w:rPr>
      <w:b/>
      <w:bCs/>
      <w:color w:val="70AD47" w:themeColor="accent6"/>
      <w:sz w:val="28"/>
      <w:szCs w:val="28"/>
      <w:lang w:val="en-US"/>
    </w:rPr>
  </w:style>
  <w:style w:type="paragraph" w:customStyle="1" w:styleId="PBD-Kop2">
    <w:name w:val="PBD - Kop 2"/>
    <w:basedOn w:val="Kop2"/>
    <w:link w:val="PBD-Kop2Char"/>
    <w:qFormat/>
    <w:rsid w:val="00B32824"/>
    <w:pPr>
      <w:numPr>
        <w:ilvl w:val="1"/>
        <w:numId w:val="5"/>
      </w:numPr>
      <w:spacing w:before="120" w:after="120"/>
    </w:pPr>
    <w:rPr>
      <w:b/>
      <w:bCs/>
      <w:color w:val="A9B905"/>
      <w:sz w:val="28"/>
      <w:szCs w:val="28"/>
    </w:rPr>
  </w:style>
  <w:style w:type="character" w:customStyle="1" w:styleId="PBD-Kop1Char">
    <w:name w:val="PBD - Kop 1 Char"/>
    <w:basedOn w:val="Kop1Char"/>
    <w:link w:val="PBD-Kop1"/>
    <w:rsid w:val="001D2C94"/>
    <w:rPr>
      <w:rFonts w:asciiTheme="majorHAnsi" w:eastAsiaTheme="majorEastAsia" w:hAnsiTheme="majorHAnsi" w:cstheme="majorBidi"/>
      <w:b/>
      <w:bCs/>
      <w:color w:val="70AD47" w:themeColor="accent6"/>
      <w:sz w:val="28"/>
      <w:szCs w:val="28"/>
      <w:lang w:val="en-US"/>
    </w:rPr>
  </w:style>
  <w:style w:type="paragraph" w:customStyle="1" w:styleId="PBD-Kop3">
    <w:name w:val="PBD - Kop 3"/>
    <w:basedOn w:val="Kop3"/>
    <w:link w:val="PBD-Kop3Char"/>
    <w:qFormat/>
    <w:rsid w:val="00A4573B"/>
    <w:pPr>
      <w:numPr>
        <w:ilvl w:val="2"/>
        <w:numId w:val="5"/>
      </w:numPr>
      <w:spacing w:before="120" w:after="120"/>
    </w:pPr>
    <w:rPr>
      <w:b/>
      <w:bCs/>
      <w:color w:val="AAAAAA"/>
    </w:rPr>
  </w:style>
  <w:style w:type="character" w:customStyle="1" w:styleId="PBD-Kop2Char">
    <w:name w:val="PBD - Kop 2 Char"/>
    <w:basedOn w:val="Kop2Char"/>
    <w:link w:val="PBD-Kop2"/>
    <w:rsid w:val="00B32824"/>
    <w:rPr>
      <w:rFonts w:asciiTheme="majorHAnsi" w:eastAsiaTheme="majorEastAsia" w:hAnsiTheme="majorHAnsi" w:cstheme="majorBidi"/>
      <w:b/>
      <w:bCs/>
      <w:color w:val="A9B905"/>
      <w:sz w:val="28"/>
      <w:szCs w:val="28"/>
    </w:rPr>
  </w:style>
  <w:style w:type="paragraph" w:customStyle="1" w:styleId="PBD-Kop4">
    <w:name w:val="PBD - Kop 4"/>
    <w:basedOn w:val="Kop4"/>
    <w:link w:val="PBD-Kop4Char"/>
    <w:qFormat/>
    <w:rsid w:val="00A4573B"/>
    <w:pPr>
      <w:numPr>
        <w:ilvl w:val="3"/>
        <w:numId w:val="5"/>
      </w:numPr>
      <w:spacing w:before="120" w:after="120"/>
    </w:pPr>
    <w:rPr>
      <w:i w:val="0"/>
      <w:iCs w:val="0"/>
      <w:color w:val="AAAAAA"/>
      <w:sz w:val="24"/>
      <w:szCs w:val="24"/>
    </w:rPr>
  </w:style>
  <w:style w:type="character" w:customStyle="1" w:styleId="PBD-Kop3Char">
    <w:name w:val="PBD - Kop 3 Char"/>
    <w:basedOn w:val="Kop3Char"/>
    <w:link w:val="PBD-Kop3"/>
    <w:rsid w:val="00A4573B"/>
    <w:rPr>
      <w:rFonts w:asciiTheme="majorHAnsi" w:eastAsiaTheme="majorEastAsia" w:hAnsiTheme="majorHAnsi" w:cstheme="majorBidi"/>
      <w:b/>
      <w:bCs/>
      <w:color w:val="AAAAAA"/>
      <w:sz w:val="24"/>
      <w:szCs w:val="24"/>
    </w:rPr>
  </w:style>
  <w:style w:type="character" w:customStyle="1" w:styleId="PBD-Kop4Char">
    <w:name w:val="PBD - Kop 4 Char"/>
    <w:basedOn w:val="Kop4Char"/>
    <w:link w:val="PBD-Kop4"/>
    <w:rsid w:val="00A4573B"/>
    <w:rPr>
      <w:rFonts w:asciiTheme="majorHAnsi" w:eastAsiaTheme="majorEastAsia" w:hAnsiTheme="majorHAnsi" w:cstheme="majorBidi"/>
      <w:i w:val="0"/>
      <w:iCs w:val="0"/>
      <w:color w:val="AAAAAA"/>
      <w:sz w:val="24"/>
      <w:szCs w:val="24"/>
    </w:rPr>
  </w:style>
  <w:style w:type="table" w:styleId="Onopgemaaktetabel1">
    <w:name w:val="Plain Table 1"/>
    <w:basedOn w:val="Standaardtabel"/>
    <w:uiPriority w:val="41"/>
    <w:rsid w:val="00481B3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BDGrijs">
    <w:name w:val="PBD Grijs"/>
    <w:basedOn w:val="Tabelraster"/>
    <w:uiPriority w:val="99"/>
    <w:rsid w:val="003736F6"/>
    <w:pPr>
      <w:spacing w:before="40" w:after="40"/>
      <w:ind w:left="57" w:right="57"/>
    </w:pPr>
    <w:rPr>
      <w:rFonts w:ascii="Calibri" w:hAnsi="Calibri"/>
    </w:rPr>
    <w:tblPr>
      <w:tblStyleRowBandSize w:val="1"/>
      <w:tblBorders>
        <w:top w:val="none" w:sz="0" w:space="0" w:color="auto"/>
        <w:left w:val="none" w:sz="0" w:space="0" w:color="auto"/>
        <w:bottom w:val="none" w:sz="0" w:space="0" w:color="auto"/>
        <w:right w:val="none" w:sz="0" w:space="0" w:color="auto"/>
        <w:insideH w:val="single" w:sz="6" w:space="0" w:color="C8C8C8"/>
        <w:insideV w:val="single" w:sz="6" w:space="0" w:color="C8C8C8"/>
      </w:tblBorders>
    </w:tblPr>
    <w:tblStylePr w:type="firstRow">
      <w:pPr>
        <w:jc w:val="left"/>
      </w:pPr>
      <w:rPr>
        <w:rFonts w:ascii="Calibri" w:hAnsi="Calibri"/>
        <w:b/>
        <w:i w:val="0"/>
        <w:color w:val="C3004A"/>
        <w:sz w:val="24"/>
      </w:rPr>
      <w:tblPr/>
      <w:tcPr>
        <w:tcBorders>
          <w:top w:val="nil"/>
          <w:left w:val="nil"/>
          <w:bottom w:val="single" w:sz="18" w:space="0" w:color="C8C8C8"/>
          <w:right w:val="nil"/>
          <w:insideH w:val="nil"/>
          <w:insideV w:val="single" w:sz="6" w:space="0" w:color="C8C8C8"/>
          <w:tl2br w:val="nil"/>
          <w:tr2bl w:val="nil"/>
        </w:tcBorders>
      </w:tcPr>
    </w:tblStylePr>
    <w:tblStylePr w:type="firstCol">
      <w:rPr>
        <w:rFonts w:ascii="Calibri" w:hAnsi="Calibri"/>
        <w:b/>
        <w:color w:val="AAAAAA"/>
      </w:rPr>
    </w:tblStylePr>
    <w:tblStylePr w:type="band1Horz">
      <w:tblPr/>
      <w:tcPr>
        <w:shd w:val="clear" w:color="auto" w:fill="FFFFFF" w:themeFill="background1"/>
      </w:tcPr>
    </w:tblStylePr>
    <w:tblStylePr w:type="band2Horz">
      <w:tblPr/>
      <w:tcPr>
        <w:shd w:val="clear" w:color="auto" w:fill="F5F5F5"/>
      </w:tcPr>
    </w:tblStylePr>
  </w:style>
  <w:style w:type="table" w:customStyle="1" w:styleId="Stijl1">
    <w:name w:val="Stijl1"/>
    <w:basedOn w:val="PBDGrijs"/>
    <w:uiPriority w:val="99"/>
    <w:rsid w:val="0096296C"/>
    <w:pPr>
      <w:spacing w:after="0"/>
    </w:pPr>
    <w:tblPr>
      <w:tblStyleColBandSize w:val="1"/>
      <w:tblBorders>
        <w:insideH w:val="single" w:sz="12" w:space="0" w:color="F0EFE4"/>
        <w:insideV w:val="single" w:sz="12" w:space="0" w:color="F0EFE4"/>
      </w:tblBorders>
    </w:tblPr>
    <w:tblStylePr w:type="firstRow">
      <w:pPr>
        <w:jc w:val="left"/>
      </w:pPr>
      <w:rPr>
        <w:rFonts w:ascii="Calibri" w:hAnsi="Calibri"/>
        <w:b/>
        <w:i w:val="0"/>
        <w:color w:val="F08800"/>
        <w:sz w:val="24"/>
      </w:rPr>
      <w:tblPr/>
      <w:tcPr>
        <w:tcBorders>
          <w:top w:val="nil"/>
          <w:left w:val="nil"/>
          <w:bottom w:val="single" w:sz="24" w:space="0" w:color="F0EFE4"/>
          <w:right w:val="nil"/>
          <w:insideH w:val="nil"/>
          <w:insideV w:val="single" w:sz="12" w:space="0" w:color="F0EFE4"/>
          <w:tl2br w:val="nil"/>
          <w:tr2bl w:val="nil"/>
        </w:tcBorders>
      </w:tcPr>
    </w:tblStylePr>
    <w:tblStylePr w:type="firstCol">
      <w:rPr>
        <w:rFonts w:ascii="Calibri" w:hAnsi="Calibri"/>
        <w:b/>
        <w:color w:val="auto"/>
      </w:rPr>
    </w:tblStylePr>
    <w:tblStylePr w:type="band1Horz">
      <w:tblPr/>
      <w:tcPr>
        <w:shd w:val="clear" w:color="auto" w:fill="FFFFFF" w:themeFill="background1"/>
      </w:tcPr>
    </w:tblStylePr>
    <w:tblStylePr w:type="band2Horz">
      <w:tblPr/>
      <w:tcPr>
        <w:shd w:val="clear" w:color="auto" w:fill="F9F9F5"/>
      </w:tcPr>
    </w:tblStylePr>
  </w:style>
  <w:style w:type="table" w:customStyle="1" w:styleId="PBDOranje">
    <w:name w:val="PBD Oranje"/>
    <w:basedOn w:val="PBDGrijs"/>
    <w:uiPriority w:val="99"/>
    <w:rsid w:val="00AE3097"/>
    <w:pPr>
      <w:spacing w:after="0"/>
    </w:pPr>
    <w:tblPr/>
    <w:tblStylePr w:type="firstRow">
      <w:pPr>
        <w:jc w:val="left"/>
      </w:pPr>
      <w:rPr>
        <w:rFonts w:ascii="Calibri" w:hAnsi="Calibri"/>
        <w:b/>
        <w:i w:val="0"/>
        <w:color w:val="F08800"/>
        <w:sz w:val="24"/>
      </w:rPr>
      <w:tblPr/>
      <w:tcPr>
        <w:tcBorders>
          <w:top w:val="nil"/>
          <w:left w:val="nil"/>
          <w:bottom w:val="single" w:sz="18" w:space="0" w:color="C8C8C8"/>
          <w:right w:val="nil"/>
          <w:insideH w:val="nil"/>
          <w:insideV w:val="single" w:sz="6" w:space="0" w:color="C8C8C8"/>
          <w:tl2br w:val="nil"/>
          <w:tr2bl w:val="nil"/>
        </w:tcBorders>
      </w:tcPr>
    </w:tblStylePr>
    <w:tblStylePr w:type="firstCol">
      <w:rPr>
        <w:rFonts w:ascii="Calibri" w:hAnsi="Calibri"/>
        <w:b/>
        <w:color w:val="AAAAAA"/>
      </w:rPr>
    </w:tblStylePr>
    <w:tblStylePr w:type="band1Horz">
      <w:tblPr/>
      <w:tcPr>
        <w:shd w:val="clear" w:color="auto" w:fill="FFFFFF" w:themeFill="background1"/>
      </w:tcPr>
    </w:tblStylePr>
    <w:tblStylePr w:type="band2Horz">
      <w:tblPr/>
      <w:tcPr>
        <w:shd w:val="clear" w:color="auto" w:fill="F5F5F5"/>
      </w:tcPr>
    </w:tblStylePr>
  </w:style>
  <w:style w:type="character" w:styleId="Hyperlink">
    <w:name w:val="Hyperlink"/>
    <w:basedOn w:val="Standaardalinea-lettertype"/>
    <w:uiPriority w:val="99"/>
    <w:unhideWhenUsed/>
    <w:rsid w:val="00AE4560"/>
    <w:rPr>
      <w:color w:val="0563C1" w:themeColor="hyperlink"/>
      <w:u w:val="single"/>
    </w:rPr>
  </w:style>
  <w:style w:type="paragraph" w:styleId="Tekstopmerking">
    <w:name w:val="annotation text"/>
    <w:basedOn w:val="Standaard"/>
    <w:link w:val="TekstopmerkingChar"/>
    <w:uiPriority w:val="99"/>
    <w:unhideWhenUsed/>
    <w:rsid w:val="00AE4560"/>
    <w:pPr>
      <w:spacing w:before="120" w:after="0" w:line="240" w:lineRule="auto"/>
    </w:pPr>
    <w:rPr>
      <w:rFonts w:eastAsia="Times New Roman" w:cs="Times New Roman"/>
      <w:sz w:val="20"/>
      <w:szCs w:val="20"/>
      <w:lang w:val="nl-NL" w:eastAsia="nl-NL"/>
    </w:rPr>
  </w:style>
  <w:style w:type="character" w:customStyle="1" w:styleId="TekstopmerkingChar">
    <w:name w:val="Tekst opmerking Char"/>
    <w:basedOn w:val="Standaardalinea-lettertype"/>
    <w:link w:val="Tekstopmerking"/>
    <w:uiPriority w:val="99"/>
    <w:rsid w:val="00AE4560"/>
    <w:rPr>
      <w:rFonts w:eastAsia="Times New Roman" w:cs="Times New Roman"/>
      <w:sz w:val="20"/>
      <w:szCs w:val="20"/>
      <w:lang w:val="nl-NL" w:eastAsia="nl-NL"/>
    </w:rPr>
  </w:style>
  <w:style w:type="character" w:styleId="Subtielebenadrukking">
    <w:name w:val="Subtle Emphasis"/>
    <w:basedOn w:val="Standaardalinea-lettertype"/>
    <w:uiPriority w:val="19"/>
    <w:qFormat/>
    <w:rsid w:val="00AE4560"/>
    <w:rPr>
      <w:i/>
      <w:iCs/>
      <w:color w:val="404040" w:themeColor="text1" w:themeTint="BF"/>
    </w:rPr>
  </w:style>
  <w:style w:type="character" w:styleId="Nadruk">
    <w:name w:val="Emphasis"/>
    <w:basedOn w:val="Standaardalinea-lettertype"/>
    <w:uiPriority w:val="20"/>
    <w:qFormat/>
    <w:rsid w:val="00AE4560"/>
    <w:rPr>
      <w:i/>
      <w:iCs/>
    </w:rPr>
  </w:style>
  <w:style w:type="paragraph" w:styleId="Voetnoottekst">
    <w:name w:val="footnote text"/>
    <w:basedOn w:val="Standaard"/>
    <w:link w:val="VoetnoottekstChar"/>
    <w:uiPriority w:val="99"/>
    <w:semiHidden/>
    <w:unhideWhenUsed/>
    <w:rsid w:val="00AE4560"/>
    <w:pPr>
      <w:spacing w:after="0" w:line="240" w:lineRule="auto"/>
    </w:pPr>
    <w:rPr>
      <w:rFonts w:eastAsia="Times New Roman" w:cs="Times New Roman"/>
      <w:sz w:val="20"/>
      <w:szCs w:val="20"/>
      <w:lang w:val="nl-NL" w:eastAsia="nl-NL"/>
    </w:rPr>
  </w:style>
  <w:style w:type="character" w:customStyle="1" w:styleId="VoetnoottekstChar">
    <w:name w:val="Voetnoottekst Char"/>
    <w:basedOn w:val="Standaardalinea-lettertype"/>
    <w:link w:val="Voetnoottekst"/>
    <w:uiPriority w:val="99"/>
    <w:semiHidden/>
    <w:rsid w:val="00AE4560"/>
    <w:rPr>
      <w:rFonts w:eastAsia="Times New Roman" w:cs="Times New Roman"/>
      <w:sz w:val="20"/>
      <w:szCs w:val="20"/>
      <w:lang w:val="nl-NL" w:eastAsia="nl-NL"/>
    </w:rPr>
  </w:style>
  <w:style w:type="character" w:styleId="Voetnootmarkering">
    <w:name w:val="footnote reference"/>
    <w:basedOn w:val="Standaardalinea-lettertype"/>
    <w:uiPriority w:val="99"/>
    <w:semiHidden/>
    <w:unhideWhenUsed/>
    <w:rsid w:val="00AE4560"/>
    <w:rPr>
      <w:vertAlign w:val="superscript"/>
    </w:rPr>
  </w:style>
  <w:style w:type="paragraph" w:styleId="Kopvaninhoudsopgave">
    <w:name w:val="TOC Heading"/>
    <w:basedOn w:val="Kop1"/>
    <w:next w:val="Standaard"/>
    <w:uiPriority w:val="39"/>
    <w:unhideWhenUsed/>
    <w:qFormat/>
    <w:rsid w:val="008C7F9B"/>
    <w:pPr>
      <w:outlineLvl w:val="9"/>
    </w:pPr>
    <w:rPr>
      <w:lang w:eastAsia="nl-BE"/>
    </w:rPr>
  </w:style>
  <w:style w:type="paragraph" w:styleId="Inhopg1">
    <w:name w:val="toc 1"/>
    <w:basedOn w:val="Standaard"/>
    <w:next w:val="Standaard"/>
    <w:autoRedefine/>
    <w:uiPriority w:val="39"/>
    <w:unhideWhenUsed/>
    <w:rsid w:val="00FE69F6"/>
    <w:pPr>
      <w:tabs>
        <w:tab w:val="left" w:pos="440"/>
        <w:tab w:val="right" w:pos="9062"/>
      </w:tabs>
      <w:spacing w:after="100" w:line="240" w:lineRule="auto"/>
    </w:pPr>
    <w:rPr>
      <w:rFonts w:cstheme="minorHAnsi"/>
      <w:b/>
      <w:bCs/>
      <w:noProof/>
      <w:color w:val="A9B905"/>
    </w:rPr>
  </w:style>
  <w:style w:type="paragraph" w:styleId="Inhopg2">
    <w:name w:val="toc 2"/>
    <w:basedOn w:val="Standaard"/>
    <w:next w:val="Standaard"/>
    <w:autoRedefine/>
    <w:uiPriority w:val="39"/>
    <w:unhideWhenUsed/>
    <w:rsid w:val="008C7F9B"/>
    <w:pPr>
      <w:spacing w:after="100"/>
      <w:ind w:left="220"/>
    </w:pPr>
  </w:style>
  <w:style w:type="paragraph" w:styleId="Inhopg3">
    <w:name w:val="toc 3"/>
    <w:basedOn w:val="Standaard"/>
    <w:next w:val="Standaard"/>
    <w:autoRedefine/>
    <w:uiPriority w:val="39"/>
    <w:unhideWhenUsed/>
    <w:rsid w:val="008C7F9B"/>
    <w:pPr>
      <w:spacing w:after="100"/>
      <w:ind w:left="440"/>
    </w:pPr>
  </w:style>
  <w:style w:type="character" w:styleId="GevolgdeHyperlink">
    <w:name w:val="FollowedHyperlink"/>
    <w:basedOn w:val="Standaardalinea-lettertype"/>
    <w:uiPriority w:val="99"/>
    <w:semiHidden/>
    <w:unhideWhenUsed/>
    <w:rsid w:val="00F868B1"/>
    <w:rPr>
      <w:color w:val="954F72" w:themeColor="followedHyperlink"/>
      <w:u w:val="single"/>
    </w:rPr>
  </w:style>
  <w:style w:type="character" w:customStyle="1" w:styleId="m-a">
    <w:name w:val="m-a"/>
    <w:basedOn w:val="Standaardalinea-lettertype"/>
    <w:rsid w:val="00CA6249"/>
  </w:style>
  <w:style w:type="character" w:styleId="Onopgelostemelding">
    <w:name w:val="Unresolved Mention"/>
    <w:basedOn w:val="Standaardalinea-lettertype"/>
    <w:uiPriority w:val="99"/>
    <w:semiHidden/>
    <w:unhideWhenUsed/>
    <w:rsid w:val="004F2E34"/>
    <w:rPr>
      <w:color w:val="605E5C"/>
      <w:shd w:val="clear" w:color="auto" w:fill="E1DFDD"/>
    </w:rPr>
  </w:style>
  <w:style w:type="paragraph" w:styleId="Revisie">
    <w:name w:val="Revision"/>
    <w:hidden/>
    <w:uiPriority w:val="99"/>
    <w:semiHidden/>
    <w:rsid w:val="00C40AB0"/>
    <w:pPr>
      <w:spacing w:after="0" w:line="240" w:lineRule="auto"/>
    </w:pPr>
  </w:style>
  <w:style w:type="paragraph" w:styleId="Ballontekst">
    <w:name w:val="Balloon Text"/>
    <w:basedOn w:val="Standaard"/>
    <w:link w:val="BallontekstChar"/>
    <w:uiPriority w:val="99"/>
    <w:semiHidden/>
    <w:unhideWhenUsed/>
    <w:rsid w:val="00C40AB0"/>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C40AB0"/>
    <w:rPr>
      <w:rFonts w:ascii="Segoe UI" w:hAnsi="Segoe UI" w:cs="Segoe UI"/>
      <w:sz w:val="18"/>
      <w:szCs w:val="18"/>
    </w:rPr>
  </w:style>
  <w:style w:type="character" w:styleId="Verwijzingopmerking">
    <w:name w:val="annotation reference"/>
    <w:basedOn w:val="Standaardalinea-lettertype"/>
    <w:uiPriority w:val="99"/>
    <w:semiHidden/>
    <w:unhideWhenUsed/>
    <w:rsid w:val="00E12962"/>
    <w:rPr>
      <w:sz w:val="16"/>
      <w:szCs w:val="16"/>
    </w:rPr>
  </w:style>
  <w:style w:type="paragraph" w:styleId="Onderwerpvanopmerking">
    <w:name w:val="annotation subject"/>
    <w:basedOn w:val="Tekstopmerking"/>
    <w:next w:val="Tekstopmerking"/>
    <w:link w:val="OnderwerpvanopmerkingChar"/>
    <w:uiPriority w:val="99"/>
    <w:semiHidden/>
    <w:unhideWhenUsed/>
    <w:rsid w:val="00E12962"/>
    <w:pPr>
      <w:spacing w:before="0" w:after="160"/>
    </w:pPr>
    <w:rPr>
      <w:rFonts w:eastAsiaTheme="minorHAnsi" w:cstheme="minorBidi"/>
      <w:b/>
      <w:bCs/>
      <w:lang w:val="nl-BE" w:eastAsia="en-US"/>
    </w:rPr>
  </w:style>
  <w:style w:type="character" w:customStyle="1" w:styleId="OnderwerpvanopmerkingChar">
    <w:name w:val="Onderwerp van opmerking Char"/>
    <w:basedOn w:val="TekstopmerkingChar"/>
    <w:link w:val="Onderwerpvanopmerking"/>
    <w:uiPriority w:val="99"/>
    <w:semiHidden/>
    <w:rsid w:val="00E12962"/>
    <w:rPr>
      <w:rFonts w:eastAsia="Times New Roman" w:cs="Times New Roman"/>
      <w:b/>
      <w:bCs/>
      <w:sz w:val="20"/>
      <w:szCs w:val="20"/>
      <w:lang w:val="nl-NL" w:eastAsia="nl-NL"/>
    </w:rPr>
  </w:style>
  <w:style w:type="paragraph" w:customStyle="1" w:styleId="paragraph">
    <w:name w:val="paragraph"/>
    <w:basedOn w:val="Standaard"/>
    <w:rsid w:val="001D19BD"/>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normaltextrun">
    <w:name w:val="normaltextrun"/>
    <w:basedOn w:val="Standaardalinea-lettertype"/>
    <w:rsid w:val="001D19BD"/>
  </w:style>
  <w:style w:type="character" w:customStyle="1" w:styleId="spellingerror">
    <w:name w:val="spellingerror"/>
    <w:basedOn w:val="Standaardalinea-lettertype"/>
    <w:rsid w:val="001D19BD"/>
  </w:style>
  <w:style w:type="character" w:customStyle="1" w:styleId="eop">
    <w:name w:val="eop"/>
    <w:basedOn w:val="Standaardalinea-lettertype"/>
    <w:rsid w:val="001D19BD"/>
  </w:style>
  <w:style w:type="character" w:customStyle="1" w:styleId="contextualspellingandgrammarerror">
    <w:name w:val="contextualspellingandgrammarerror"/>
    <w:basedOn w:val="Standaardalinea-lettertype"/>
    <w:rsid w:val="001D19BD"/>
  </w:style>
  <w:style w:type="character" w:customStyle="1" w:styleId="scxw233879078">
    <w:name w:val="scxw233879078"/>
    <w:basedOn w:val="Standaardalinea-lettertype"/>
    <w:rsid w:val="00400D9A"/>
  </w:style>
  <w:style w:type="paragraph" w:styleId="Normaalweb">
    <w:name w:val="Normal (Web)"/>
    <w:basedOn w:val="Standaard"/>
    <w:uiPriority w:val="99"/>
    <w:unhideWhenUsed/>
    <w:rsid w:val="006352CC"/>
    <w:pPr>
      <w:spacing w:before="100" w:beforeAutospacing="1" w:after="100" w:afterAutospacing="1" w:line="240" w:lineRule="auto"/>
    </w:pPr>
    <w:rPr>
      <w:rFonts w:ascii="Calibri" w:hAnsi="Calibri" w:cs="Calibri"/>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7406006">
      <w:bodyDiv w:val="1"/>
      <w:marLeft w:val="0"/>
      <w:marRight w:val="0"/>
      <w:marTop w:val="0"/>
      <w:marBottom w:val="0"/>
      <w:divBdr>
        <w:top w:val="none" w:sz="0" w:space="0" w:color="auto"/>
        <w:left w:val="none" w:sz="0" w:space="0" w:color="auto"/>
        <w:bottom w:val="none" w:sz="0" w:space="0" w:color="auto"/>
        <w:right w:val="none" w:sz="0" w:space="0" w:color="auto"/>
      </w:divBdr>
    </w:div>
    <w:div w:id="1135024473">
      <w:bodyDiv w:val="1"/>
      <w:marLeft w:val="0"/>
      <w:marRight w:val="0"/>
      <w:marTop w:val="0"/>
      <w:marBottom w:val="0"/>
      <w:divBdr>
        <w:top w:val="none" w:sz="0" w:space="0" w:color="auto"/>
        <w:left w:val="none" w:sz="0" w:space="0" w:color="auto"/>
        <w:bottom w:val="none" w:sz="0" w:space="0" w:color="auto"/>
        <w:right w:val="none" w:sz="0" w:space="0" w:color="auto"/>
      </w:divBdr>
      <w:divsChild>
        <w:div w:id="928008417">
          <w:marLeft w:val="0"/>
          <w:marRight w:val="0"/>
          <w:marTop w:val="0"/>
          <w:marBottom w:val="0"/>
          <w:divBdr>
            <w:top w:val="none" w:sz="0" w:space="0" w:color="auto"/>
            <w:left w:val="none" w:sz="0" w:space="0" w:color="auto"/>
            <w:bottom w:val="none" w:sz="0" w:space="0" w:color="auto"/>
            <w:right w:val="none" w:sz="0" w:space="0" w:color="auto"/>
          </w:divBdr>
          <w:divsChild>
            <w:div w:id="571308363">
              <w:marLeft w:val="0"/>
              <w:marRight w:val="0"/>
              <w:marTop w:val="0"/>
              <w:marBottom w:val="0"/>
              <w:divBdr>
                <w:top w:val="none" w:sz="0" w:space="0" w:color="auto"/>
                <w:left w:val="none" w:sz="0" w:space="0" w:color="auto"/>
                <w:bottom w:val="none" w:sz="0" w:space="0" w:color="auto"/>
                <w:right w:val="none" w:sz="0" w:space="0" w:color="auto"/>
              </w:divBdr>
            </w:div>
            <w:div w:id="1796175189">
              <w:marLeft w:val="0"/>
              <w:marRight w:val="0"/>
              <w:marTop w:val="0"/>
              <w:marBottom w:val="0"/>
              <w:divBdr>
                <w:top w:val="none" w:sz="0" w:space="0" w:color="auto"/>
                <w:left w:val="none" w:sz="0" w:space="0" w:color="auto"/>
                <w:bottom w:val="none" w:sz="0" w:space="0" w:color="auto"/>
                <w:right w:val="none" w:sz="0" w:space="0" w:color="auto"/>
              </w:divBdr>
            </w:div>
            <w:div w:id="867448697">
              <w:marLeft w:val="0"/>
              <w:marRight w:val="0"/>
              <w:marTop w:val="0"/>
              <w:marBottom w:val="0"/>
              <w:divBdr>
                <w:top w:val="none" w:sz="0" w:space="0" w:color="auto"/>
                <w:left w:val="none" w:sz="0" w:space="0" w:color="auto"/>
                <w:bottom w:val="none" w:sz="0" w:space="0" w:color="auto"/>
                <w:right w:val="none" w:sz="0" w:space="0" w:color="auto"/>
              </w:divBdr>
            </w:div>
          </w:divsChild>
        </w:div>
        <w:div w:id="135875433">
          <w:marLeft w:val="0"/>
          <w:marRight w:val="0"/>
          <w:marTop w:val="0"/>
          <w:marBottom w:val="0"/>
          <w:divBdr>
            <w:top w:val="none" w:sz="0" w:space="0" w:color="auto"/>
            <w:left w:val="none" w:sz="0" w:space="0" w:color="auto"/>
            <w:bottom w:val="none" w:sz="0" w:space="0" w:color="auto"/>
            <w:right w:val="none" w:sz="0" w:space="0" w:color="auto"/>
          </w:divBdr>
          <w:divsChild>
            <w:div w:id="263997097">
              <w:marLeft w:val="0"/>
              <w:marRight w:val="0"/>
              <w:marTop w:val="0"/>
              <w:marBottom w:val="0"/>
              <w:divBdr>
                <w:top w:val="none" w:sz="0" w:space="0" w:color="auto"/>
                <w:left w:val="none" w:sz="0" w:space="0" w:color="auto"/>
                <w:bottom w:val="none" w:sz="0" w:space="0" w:color="auto"/>
                <w:right w:val="none" w:sz="0" w:space="0" w:color="auto"/>
              </w:divBdr>
            </w:div>
            <w:div w:id="1645543906">
              <w:marLeft w:val="0"/>
              <w:marRight w:val="0"/>
              <w:marTop w:val="0"/>
              <w:marBottom w:val="0"/>
              <w:divBdr>
                <w:top w:val="none" w:sz="0" w:space="0" w:color="auto"/>
                <w:left w:val="none" w:sz="0" w:space="0" w:color="auto"/>
                <w:bottom w:val="none" w:sz="0" w:space="0" w:color="auto"/>
                <w:right w:val="none" w:sz="0" w:space="0" w:color="auto"/>
              </w:divBdr>
            </w:div>
            <w:div w:id="1357080951">
              <w:marLeft w:val="0"/>
              <w:marRight w:val="0"/>
              <w:marTop w:val="0"/>
              <w:marBottom w:val="0"/>
              <w:divBdr>
                <w:top w:val="none" w:sz="0" w:space="0" w:color="auto"/>
                <w:left w:val="none" w:sz="0" w:space="0" w:color="auto"/>
                <w:bottom w:val="none" w:sz="0" w:space="0" w:color="auto"/>
                <w:right w:val="none" w:sz="0" w:space="0" w:color="auto"/>
              </w:divBdr>
            </w:div>
            <w:div w:id="37142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724006">
      <w:bodyDiv w:val="1"/>
      <w:marLeft w:val="0"/>
      <w:marRight w:val="0"/>
      <w:marTop w:val="0"/>
      <w:marBottom w:val="0"/>
      <w:divBdr>
        <w:top w:val="none" w:sz="0" w:space="0" w:color="auto"/>
        <w:left w:val="none" w:sz="0" w:space="0" w:color="auto"/>
        <w:bottom w:val="none" w:sz="0" w:space="0" w:color="auto"/>
        <w:right w:val="none" w:sz="0" w:space="0" w:color="auto"/>
      </w:divBdr>
    </w:div>
    <w:div w:id="1493834946">
      <w:bodyDiv w:val="1"/>
      <w:marLeft w:val="0"/>
      <w:marRight w:val="0"/>
      <w:marTop w:val="0"/>
      <w:marBottom w:val="0"/>
      <w:divBdr>
        <w:top w:val="none" w:sz="0" w:space="0" w:color="auto"/>
        <w:left w:val="none" w:sz="0" w:space="0" w:color="auto"/>
        <w:bottom w:val="none" w:sz="0" w:space="0" w:color="auto"/>
        <w:right w:val="none" w:sz="0" w:space="0" w:color="auto"/>
      </w:divBdr>
    </w:div>
    <w:div w:id="1743985758">
      <w:bodyDiv w:val="1"/>
      <w:marLeft w:val="0"/>
      <w:marRight w:val="0"/>
      <w:marTop w:val="0"/>
      <w:marBottom w:val="0"/>
      <w:divBdr>
        <w:top w:val="none" w:sz="0" w:space="0" w:color="auto"/>
        <w:left w:val="none" w:sz="0" w:space="0" w:color="auto"/>
        <w:bottom w:val="none" w:sz="0" w:space="0" w:color="auto"/>
        <w:right w:val="none" w:sz="0" w:space="0" w:color="auto"/>
      </w:divBdr>
    </w:div>
    <w:div w:id="206864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katrien.lehouck@g-o.b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ites.google.com/a/vdab.be/nodotaalcoaching/"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7.svg"/><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ura\OneDrive\Documenten\Aangepaste%20Office-sjablonen\PBD%20Sjabloon_A4%202021%20(staand).dotx"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90</Value>
      <Value>1</Value>
      <Value>14</Value>
    </TaxCatchAll>
    <lcf76f155ced4ddcb4097134ff3c332f xmlns="90099885-9432-4caf-9870-10dd17e557ce">
      <Terms xmlns="http://schemas.microsoft.com/office/infopath/2007/PartnerControls"/>
    </lcf76f155ced4ddcb4097134ff3c332f>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GOPRO-1830562155-18287</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https://gemeenschapsonderwijs.sharepoint.com/sites/prodoc/_layouts/15/DocIdRedir.aspx?ID=GOPRO-1830562155-18287</Url>
      <Description>GOPRO-1830562155-18287</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Beleid en standpunten</TermName>
          <TermId xmlns="http://schemas.microsoft.com/office/infopath/2007/PartnerControls">8e147e35-9423-4b48-9f14-15e8c830d659</TermId>
        </TermInfo>
      </Terms>
    </fef4875bd7d04335af313950a580cd9d>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C1745B2-0BC5-49E0-9E5B-6B9B6B26C55B}">
  <ds:schemaRefs>
    <ds:schemaRef ds:uri="http://schemas.openxmlformats.org/officeDocument/2006/bibliography"/>
  </ds:schemaRefs>
</ds:datastoreItem>
</file>

<file path=customXml/itemProps2.xml><?xml version="1.0" encoding="utf-8"?>
<ds:datastoreItem xmlns:ds="http://schemas.openxmlformats.org/officeDocument/2006/customXml" ds:itemID="{4430EB16-5B87-4E4F-867A-5BECFFA9DD80}"/>
</file>

<file path=customXml/itemProps3.xml><?xml version="1.0" encoding="utf-8"?>
<ds:datastoreItem xmlns:ds="http://schemas.openxmlformats.org/officeDocument/2006/customXml" ds:itemID="{8930D01F-DB1E-472F-A656-B6649E451A6A}">
  <ds:schemaRefs>
    <ds:schemaRef ds:uri="http://schemas.microsoft.com/sharepoint/v3/contenttype/forms"/>
  </ds:schemaRefs>
</ds:datastoreItem>
</file>

<file path=customXml/itemProps4.xml><?xml version="1.0" encoding="utf-8"?>
<ds:datastoreItem xmlns:ds="http://schemas.openxmlformats.org/officeDocument/2006/customXml" ds:itemID="{64F8F54F-36A3-4F87-9F0A-138C110587E1}">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87B5DA02-B4A5-4FAD-9C13-CC4331A590ED}"/>
</file>

<file path=docProps/app.xml><?xml version="1.0" encoding="utf-8"?>
<Properties xmlns="http://schemas.openxmlformats.org/officeDocument/2006/extended-properties" xmlns:vt="http://schemas.openxmlformats.org/officeDocument/2006/docPropsVTypes">
  <Template>PBD Sjabloon_A4 2021 (staand)</Template>
  <TotalTime>0</TotalTime>
  <Pages>8</Pages>
  <Words>2018</Words>
  <Characters>11102</Characters>
  <Application>Microsoft Office Word</Application>
  <DocSecurity>4</DocSecurity>
  <Lines>92</Lines>
  <Paragraphs>26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Samenvatting breakout rooms netwerksessie GOK 17032022</dc:title>
  <dc:subject/>
  <dc:creator>Nadia Saey</dc:creator>
  <cp:keywords/>
  <dc:description/>
  <cp:lastModifiedBy>Katleen Janssens</cp:lastModifiedBy>
  <cp:revision>2</cp:revision>
  <cp:lastPrinted>2021-03-26T13:06:00Z</cp:lastPrinted>
  <dcterms:created xsi:type="dcterms:W3CDTF">2022-03-29T09:52:00Z</dcterms:created>
  <dcterms:modified xsi:type="dcterms:W3CDTF">2022-03-29T09:52:00Z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ProPublicatiestatus">
    <vt:lpwstr>1;#Online|5d773375-47c0-4896-afa8-6eac5ed3e165</vt:lpwstr>
  </property>
  <property fmtid="{D5CDD505-2E9C-101B-9397-08002B2CF9AE}" pid="4" name="_dlc_DocIdItemGuid">
    <vt:lpwstr>746cdeab-b1db-43db-86fe-3ab96dc89f0d</vt:lpwstr>
  </property>
  <property fmtid="{D5CDD505-2E9C-101B-9397-08002B2CF9AE}" pid="5" name="GOProOnderwijsniveaus">
    <vt:lpwstr>14;#Alle onderwijsniveaus|2fe7c676-0ce6-4fab-b265-4b19c15279a5</vt:lpwstr>
  </property>
  <property fmtid="{D5CDD505-2E9C-101B-9397-08002B2CF9AE}" pid="6" name="MediaServiceImageTags">
    <vt:lpwstr/>
  </property>
  <property fmtid="{D5CDD505-2E9C-101B-9397-08002B2CF9AE}" pid="7" name="GOProOorsprong">
    <vt:lpwstr/>
  </property>
  <property fmtid="{D5CDD505-2E9C-101B-9397-08002B2CF9AE}" pid="8" name="GOProThemas">
    <vt:lpwstr>90;#Beleid en standpunten|8e147e35-9423-4b48-9f14-15e8c830d659</vt:lpwstr>
  </property>
  <property fmtid="{D5CDD505-2E9C-101B-9397-08002B2CF9AE}" pid="9" name="GOProSchooljaar">
    <vt:lpwstr/>
  </property>
  <property fmtid="{D5CDD505-2E9C-101B-9397-08002B2CF9AE}" pid="10" name="GOProJaar">
    <vt:lpwstr/>
  </property>
</Properties>
</file>