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5806"/>
        <w:gridCol w:w="2848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513D03E7" w:rsidR="001F1E51" w:rsidRPr="001F1E51" w:rsidRDefault="00B37E99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Zitmaaier </w:t>
            </w:r>
            <w:r w:rsidR="00ED0B18">
              <w:rPr>
                <w:sz w:val="40"/>
                <w:szCs w:val="40"/>
              </w:rPr>
              <w:t xml:space="preserve"> </w:t>
            </w:r>
            <w:r w:rsidR="008C7989">
              <w:rPr>
                <w:sz w:val="40"/>
                <w:szCs w:val="40"/>
              </w:rPr>
              <w:t xml:space="preserve"> </w:t>
            </w:r>
          </w:p>
        </w:tc>
      </w:tr>
      <w:tr w:rsidR="00843C06" w14:paraId="6E62A97C" w14:textId="77777777" w:rsidTr="008D6F8C">
        <w:trPr>
          <w:trHeight w:val="340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5806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848" w:type="dxa"/>
            <w:vMerge w:val="restart"/>
            <w:vAlign w:val="center"/>
          </w:tcPr>
          <w:p w14:paraId="634F259B" w14:textId="24AD2E83" w:rsidR="00843C06" w:rsidRDefault="00BB58A6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noProof/>
                <w:szCs w:val="22"/>
              </w:rPr>
              <w:drawing>
                <wp:inline distT="0" distB="0" distL="0" distR="0" wp14:anchorId="22DE21EC" wp14:editId="569EC35C">
                  <wp:extent cx="1390650" cy="1054627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6326" cy="10892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8D6F8C">
        <w:trPr>
          <w:trHeight w:val="340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5806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848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8D6F8C">
        <w:trPr>
          <w:trHeight w:val="340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5806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848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8D6F8C">
        <w:trPr>
          <w:trHeight w:val="340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5806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848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8D6F8C">
        <w:trPr>
          <w:trHeight w:val="340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5806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848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477002" w14:paraId="02AF7A76" w14:textId="77777777" w:rsidTr="00E140B8">
        <w:trPr>
          <w:trHeight w:val="397"/>
          <w:jc w:val="center"/>
        </w:trPr>
        <w:tc>
          <w:tcPr>
            <w:tcW w:w="10356" w:type="dxa"/>
            <w:gridSpan w:val="3"/>
            <w:vAlign w:val="center"/>
          </w:tcPr>
          <w:p w14:paraId="07882112" w14:textId="77777777" w:rsid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4418B39E" w14:textId="27E4972B" w:rsidR="00477002" w:rsidRP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werknemers + gelijkgestelden.</w:t>
            </w: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9"/>
        <w:gridCol w:w="1276"/>
        <w:gridCol w:w="1134"/>
        <w:gridCol w:w="1559"/>
        <w:gridCol w:w="1276"/>
        <w:gridCol w:w="1276"/>
        <w:gridCol w:w="1559"/>
        <w:gridCol w:w="1134"/>
      </w:tblGrid>
      <w:tr w:rsidR="009E7F86" w14:paraId="735D2B10" w14:textId="7F72029F" w:rsidTr="008D6F8C">
        <w:trPr>
          <w:trHeight w:val="317"/>
        </w:trPr>
        <w:tc>
          <w:tcPr>
            <w:tcW w:w="10343" w:type="dxa"/>
            <w:gridSpan w:val="8"/>
            <w:shd w:val="clear" w:color="auto" w:fill="532464"/>
          </w:tcPr>
          <w:p w14:paraId="53DB95AE" w14:textId="69A4B4A5" w:rsidR="009E7F86" w:rsidRDefault="009E7F86" w:rsidP="008D6F8C">
            <w:pPr>
              <w:pStyle w:val="Kop2"/>
              <w:ind w:left="720"/>
            </w:pPr>
            <w:r>
              <w:t>Toepasselijke pictogrammen</w:t>
            </w:r>
          </w:p>
        </w:tc>
      </w:tr>
      <w:tr w:rsidR="00F12A44" w14:paraId="7932AFEA" w14:textId="3F8FD61F" w:rsidTr="008D6F8C">
        <w:trPr>
          <w:trHeight w:val="1134"/>
        </w:trPr>
        <w:tc>
          <w:tcPr>
            <w:tcW w:w="1129" w:type="dxa"/>
            <w:vAlign w:val="center"/>
          </w:tcPr>
          <w:p w14:paraId="584A0CF5" w14:textId="718569E0" w:rsidR="00F12A44" w:rsidRPr="00F12A44" w:rsidRDefault="00F12A44" w:rsidP="008D6F8C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F12A44">
              <w:rPr>
                <w:noProof/>
                <w:sz w:val="18"/>
                <w:szCs w:val="18"/>
              </w:rPr>
              <w:drawing>
                <wp:inline distT="0" distB="0" distL="0" distR="0" wp14:anchorId="263BA20D" wp14:editId="610EF681">
                  <wp:extent cx="472440" cy="401320"/>
                  <wp:effectExtent l="0" t="0" r="3810" b="0"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01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65859EC0" w14:textId="5EBA915D" w:rsidR="00F12A44" w:rsidRPr="00F12A44" w:rsidRDefault="00F12A44" w:rsidP="008D6F8C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F12A44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366794AC" wp14:editId="3EBF55F0">
                  <wp:extent cx="600075" cy="600075"/>
                  <wp:effectExtent l="0" t="0" r="9525" b="9525"/>
                  <wp:docPr id="20" name="Afbeelding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2F607B71" w14:textId="2B492E09" w:rsidR="00F12A44" w:rsidRPr="00F12A44" w:rsidRDefault="00F12A44" w:rsidP="008D6F8C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F12A44">
              <w:rPr>
                <w:rFonts w:cs="Arial"/>
                <w:b/>
                <w:noProof/>
                <w:sz w:val="18"/>
                <w:szCs w:val="18"/>
              </w:rPr>
              <w:drawing>
                <wp:inline distT="0" distB="0" distL="0" distR="0" wp14:anchorId="3177E24B" wp14:editId="5F31149C">
                  <wp:extent cx="510623" cy="510623"/>
                  <wp:effectExtent l="0" t="0" r="3810" b="3810"/>
                  <wp:docPr id="1901782880" name="Afbeelding 19017828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M008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48" cy="518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14:paraId="2ED08F4F" w14:textId="419626B2" w:rsidR="00F12A44" w:rsidRPr="00F12A44" w:rsidRDefault="00F12A44" w:rsidP="008D6F8C">
            <w:pPr>
              <w:ind w:right="248"/>
              <w:jc w:val="center"/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</w:pPr>
            <w:r w:rsidRPr="00F12A44">
              <w:rPr>
                <w:rFonts w:asciiTheme="minorHAnsi" w:hAnsiTheme="minorHAnsi" w:cs="Arial"/>
                <w:sz w:val="18"/>
                <w:szCs w:val="18"/>
              </w:rPr>
              <w:t>Samenbinden van lange haren bij onderhoud</w:t>
            </w:r>
          </w:p>
        </w:tc>
        <w:tc>
          <w:tcPr>
            <w:tcW w:w="1276" w:type="dxa"/>
            <w:vAlign w:val="center"/>
          </w:tcPr>
          <w:p w14:paraId="63421529" w14:textId="09406B51" w:rsidR="00F12A44" w:rsidRPr="00F12A44" w:rsidRDefault="00F12A44" w:rsidP="008D6F8C">
            <w:pPr>
              <w:ind w:right="248"/>
              <w:jc w:val="center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F12A44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0761A7D2" wp14:editId="486FC8E7">
                  <wp:extent cx="552450" cy="552450"/>
                  <wp:effectExtent l="0" t="0" r="0" b="0"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7AAEE467" w14:textId="268C5AFE" w:rsidR="00F12A44" w:rsidRPr="00F12A44" w:rsidRDefault="00F12A44" w:rsidP="008D6F8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12A44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718B97EA" wp14:editId="134FDD74">
                  <wp:extent cx="552450" cy="552450"/>
                  <wp:effectExtent l="0" t="0" r="0" b="0"/>
                  <wp:docPr id="19" name="Afbeelding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14:paraId="2192EAC1" w14:textId="6F19248D" w:rsidR="00F12A44" w:rsidRPr="00F12A44" w:rsidRDefault="00F12A44" w:rsidP="008D6F8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12A44">
              <w:rPr>
                <w:rFonts w:asciiTheme="minorHAnsi" w:hAnsiTheme="minorHAnsi" w:cs="Arial"/>
                <w:b/>
                <w:sz w:val="18"/>
                <w:szCs w:val="18"/>
              </w:rPr>
              <w:t>Geschikte handschoenen bij vervangen snijgereedschap</w:t>
            </w:r>
          </w:p>
        </w:tc>
        <w:tc>
          <w:tcPr>
            <w:tcW w:w="1134" w:type="dxa"/>
            <w:vAlign w:val="center"/>
          </w:tcPr>
          <w:p w14:paraId="2B368551" w14:textId="77777777" w:rsidR="00F12A44" w:rsidRPr="00F12A44" w:rsidRDefault="00F12A44" w:rsidP="008D6F8C">
            <w:pPr>
              <w:jc w:val="center"/>
              <w:rPr>
                <w:noProof/>
                <w:sz w:val="18"/>
                <w:szCs w:val="18"/>
              </w:rPr>
            </w:pPr>
          </w:p>
          <w:p w14:paraId="0C1635D6" w14:textId="65A530D1" w:rsidR="00F12A44" w:rsidRPr="00F12A44" w:rsidRDefault="00F12A44" w:rsidP="008D6F8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12A44">
              <w:rPr>
                <w:noProof/>
                <w:sz w:val="18"/>
                <w:szCs w:val="18"/>
              </w:rPr>
              <w:drawing>
                <wp:inline distT="0" distB="0" distL="0" distR="0" wp14:anchorId="0D4EAB34" wp14:editId="3AB747F1">
                  <wp:extent cx="550189" cy="546664"/>
                  <wp:effectExtent l="0" t="0" r="2540" b="6350"/>
                  <wp:docPr id="4" name="sb-player" descr="http://www.veiligwinkel.nl/images/products/pictogrammen/verbodstekens/sieraden%20verbod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b-player" descr="http://www.veiligwinkel.nl/images/products/pictogrammen/verbodstekens/sieraden%20verbod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731" cy="550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2A44" w14:paraId="40F1C308" w14:textId="6E6A64FE" w:rsidTr="008D6F8C">
        <w:trPr>
          <w:trHeight w:val="1134"/>
        </w:trPr>
        <w:tc>
          <w:tcPr>
            <w:tcW w:w="1129" w:type="dxa"/>
            <w:vAlign w:val="center"/>
          </w:tcPr>
          <w:p w14:paraId="2893A509" w14:textId="3C5BF033" w:rsidR="00F12A44" w:rsidRPr="00F12A44" w:rsidRDefault="00F12A44" w:rsidP="008D6F8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12A44">
              <w:rPr>
                <w:rFonts w:asciiTheme="minorHAnsi" w:hAnsiTheme="minorHAnsi" w:cs="Arial"/>
                <w:sz w:val="18"/>
                <w:szCs w:val="18"/>
              </w:rPr>
              <w:t>Handleiding</w:t>
            </w:r>
          </w:p>
        </w:tc>
        <w:tc>
          <w:tcPr>
            <w:tcW w:w="1276" w:type="dxa"/>
            <w:vAlign w:val="center"/>
          </w:tcPr>
          <w:p w14:paraId="78DBF758" w14:textId="4F07F02F" w:rsidR="00F12A44" w:rsidRPr="00F12A44" w:rsidRDefault="00F12A44" w:rsidP="008D6F8C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F12A44">
              <w:rPr>
                <w:rFonts w:asciiTheme="minorHAnsi" w:hAnsiTheme="minorHAnsi" w:cs="Arial"/>
                <w:sz w:val="18"/>
                <w:szCs w:val="18"/>
              </w:rPr>
              <w:t>Veiligheids-bril</w:t>
            </w:r>
            <w:proofErr w:type="spellEnd"/>
          </w:p>
        </w:tc>
        <w:tc>
          <w:tcPr>
            <w:tcW w:w="1134" w:type="dxa"/>
            <w:vAlign w:val="center"/>
          </w:tcPr>
          <w:p w14:paraId="601196A4" w14:textId="77777777" w:rsidR="00F12A44" w:rsidRPr="00F12A44" w:rsidRDefault="00F12A44" w:rsidP="008D6F8C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F12A44">
              <w:rPr>
                <w:rFonts w:asciiTheme="minorHAnsi" w:hAnsiTheme="minorHAnsi" w:cs="Arial"/>
                <w:sz w:val="18"/>
                <w:szCs w:val="18"/>
              </w:rPr>
              <w:t>Veiligheids-</w:t>
            </w:r>
          </w:p>
          <w:p w14:paraId="11732124" w14:textId="1DCD0532" w:rsidR="00F12A44" w:rsidRPr="00F12A44" w:rsidRDefault="00F12A44" w:rsidP="008D6F8C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F12A44">
              <w:rPr>
                <w:rFonts w:asciiTheme="minorHAnsi" w:hAnsiTheme="minorHAnsi" w:cs="Arial"/>
                <w:sz w:val="18"/>
                <w:szCs w:val="18"/>
              </w:rPr>
              <w:t>Schoen</w:t>
            </w:r>
          </w:p>
        </w:tc>
        <w:tc>
          <w:tcPr>
            <w:tcW w:w="1559" w:type="dxa"/>
            <w:vAlign w:val="center"/>
          </w:tcPr>
          <w:p w14:paraId="5F1E18DA" w14:textId="6FFAAD45" w:rsidR="00F12A44" w:rsidRPr="00F12A44" w:rsidRDefault="00F12A44" w:rsidP="008D6F8C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F12A44">
              <w:rPr>
                <w:rFonts w:asciiTheme="minorHAnsi" w:hAnsiTheme="minorHAnsi"/>
                <w:noProof/>
                <w:sz w:val="18"/>
                <w:szCs w:val="18"/>
              </w:rPr>
              <w:drawing>
                <wp:inline distT="0" distB="0" distL="0" distR="0" wp14:anchorId="7ED63270" wp14:editId="7D4E2A3C">
                  <wp:extent cx="552450" cy="552450"/>
                  <wp:effectExtent l="0" t="0" r="0" b="0"/>
                  <wp:docPr id="22" name="Afbeelding 22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16A48793" w14:textId="0A990AC7" w:rsidR="00F12A44" w:rsidRPr="00F12A44" w:rsidRDefault="00F12A44" w:rsidP="008D6F8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12A44">
              <w:rPr>
                <w:rFonts w:asciiTheme="minorHAnsi" w:hAnsiTheme="minorHAnsi" w:cs="Arial"/>
                <w:sz w:val="18"/>
                <w:szCs w:val="18"/>
              </w:rPr>
              <w:t>Gehoor-bescherming</w:t>
            </w:r>
          </w:p>
        </w:tc>
        <w:tc>
          <w:tcPr>
            <w:tcW w:w="1276" w:type="dxa"/>
            <w:vAlign w:val="center"/>
          </w:tcPr>
          <w:p w14:paraId="05F6B126" w14:textId="0E279F44" w:rsidR="00F12A44" w:rsidRPr="00F12A44" w:rsidRDefault="00F12A44" w:rsidP="008D6F8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12A44">
              <w:rPr>
                <w:rFonts w:asciiTheme="minorHAnsi" w:hAnsiTheme="minorHAnsi" w:cs="Arial"/>
                <w:sz w:val="18"/>
                <w:szCs w:val="18"/>
              </w:rPr>
              <w:t>Geschikte werkkledij</w:t>
            </w:r>
          </w:p>
        </w:tc>
        <w:tc>
          <w:tcPr>
            <w:tcW w:w="1559" w:type="dxa"/>
            <w:vAlign w:val="center"/>
          </w:tcPr>
          <w:p w14:paraId="2EC1620A" w14:textId="59B51F1C" w:rsidR="00F12A44" w:rsidRPr="00F12A44" w:rsidRDefault="00F12A44" w:rsidP="008D6F8C">
            <w:pPr>
              <w:jc w:val="center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F12A44">
              <w:rPr>
                <w:rFonts w:asciiTheme="minorHAnsi" w:hAnsiTheme="minorHAnsi"/>
                <w:noProof/>
                <w:sz w:val="18"/>
                <w:szCs w:val="18"/>
              </w:rPr>
              <w:drawing>
                <wp:inline distT="0" distB="0" distL="0" distR="0" wp14:anchorId="14776305" wp14:editId="431E753B">
                  <wp:extent cx="523875" cy="523875"/>
                  <wp:effectExtent l="0" t="0" r="9525" b="9525"/>
                  <wp:docPr id="2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02843E0A" w14:textId="77777777" w:rsidR="00F12A44" w:rsidRPr="00F12A44" w:rsidRDefault="00F12A44" w:rsidP="008D6F8C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02B16168" w14:textId="264CC4CD" w:rsidR="00F12A44" w:rsidRPr="00F12A44" w:rsidRDefault="00F12A44" w:rsidP="008D6F8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12A44">
              <w:rPr>
                <w:rFonts w:asciiTheme="minorHAnsi" w:hAnsiTheme="minorHAnsi" w:cs="Arial"/>
                <w:sz w:val="18"/>
                <w:szCs w:val="18"/>
              </w:rPr>
              <w:t>Draag geen sieraden</w:t>
            </w:r>
          </w:p>
        </w:tc>
      </w:tr>
      <w:tr w:rsidR="00F12A44" w14:paraId="223EE0E3" w14:textId="77777777" w:rsidTr="008D6F8C">
        <w:trPr>
          <w:trHeight w:val="340"/>
        </w:trPr>
        <w:tc>
          <w:tcPr>
            <w:tcW w:w="10343" w:type="dxa"/>
            <w:gridSpan w:val="8"/>
            <w:vAlign w:val="center"/>
          </w:tcPr>
          <w:p w14:paraId="3147957E" w14:textId="35162958" w:rsidR="00F12A44" w:rsidRPr="00A87B69" w:rsidRDefault="00A87B69" w:rsidP="008D6F8C">
            <w:pPr>
              <w:jc w:val="center"/>
              <w:rPr>
                <w:rFonts w:asciiTheme="minorHAnsi" w:hAnsiTheme="minorHAnsi" w:cstheme="minorHAnsi"/>
                <w:color w:val="FF0000"/>
                <w:sz w:val="28"/>
                <w:szCs w:val="28"/>
              </w:rPr>
            </w:pPr>
            <w:r w:rsidRPr="008D6F8C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OPGELET</w:t>
            </w:r>
            <w:r w:rsidRPr="008D6F8C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: Dit is een “éénmanstoestel” straal 5m.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800A8D">
            <w:pPr>
              <w:pStyle w:val="Kop2"/>
              <w:keepNext w:val="0"/>
              <w:keepLines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C64A9C">
        <w:trPr>
          <w:trHeight w:val="3101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800A8D">
            <w:pPr>
              <w:pStyle w:val="Kop3"/>
              <w:keepNext w:val="0"/>
              <w:keepLines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4D118938" w14:textId="77777777" w:rsidR="00A53298" w:rsidRDefault="00A53298" w:rsidP="00800A8D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Machine niet gebruiken </w:t>
            </w:r>
            <w:proofErr w:type="gramStart"/>
            <w:r>
              <w:rPr>
                <w:rFonts w:asciiTheme="minorHAnsi" w:hAnsiTheme="minorHAnsi" w:cs="Arial"/>
              </w:rPr>
              <w:t>indien</w:t>
            </w:r>
            <w:proofErr w:type="gramEnd"/>
            <w:r>
              <w:rPr>
                <w:rFonts w:asciiTheme="minorHAnsi" w:hAnsiTheme="minorHAnsi" w:cs="Arial"/>
              </w:rPr>
              <w:t xml:space="preserve"> op het te bewerken terrein kinderen aanwezig zijn.</w:t>
            </w:r>
          </w:p>
          <w:p w14:paraId="34CA0129" w14:textId="77777777" w:rsidR="00A53298" w:rsidRPr="00FD40BB" w:rsidRDefault="00A53298" w:rsidP="00800A8D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6E64DE">
              <w:rPr>
                <w:rFonts w:asciiTheme="minorHAnsi" w:hAnsiTheme="minorHAnsi" w:cs="Arial"/>
              </w:rPr>
              <w:t xml:space="preserve">Toestel uitsluitend te bedienen door 1 persoon met voldoende </w:t>
            </w:r>
            <w:r>
              <w:rPr>
                <w:rFonts w:asciiTheme="minorHAnsi" w:hAnsiTheme="minorHAnsi" w:cs="Arial"/>
              </w:rPr>
              <w:t>opleiding</w:t>
            </w:r>
            <w:r w:rsidRPr="00FD40BB">
              <w:rPr>
                <w:rFonts w:asciiTheme="minorHAnsi" w:hAnsiTheme="minorHAnsi" w:cs="Arial"/>
              </w:rPr>
              <w:t>.</w:t>
            </w:r>
          </w:p>
          <w:p w14:paraId="449B573D" w14:textId="77777777" w:rsidR="00A53298" w:rsidRPr="00FD40BB" w:rsidRDefault="00A53298" w:rsidP="00800A8D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FD40BB">
              <w:rPr>
                <w:rFonts w:asciiTheme="minorHAnsi" w:hAnsiTheme="minorHAnsi" w:cs="Arial"/>
              </w:rPr>
              <w:t>Lees aandachtig de handleiding en volg de door de leverancier aanbevolen veiligheids- en onderhoudsrichtlijnen.</w:t>
            </w:r>
          </w:p>
          <w:p w14:paraId="166E94BB" w14:textId="77777777" w:rsidR="00A53298" w:rsidRPr="00FD40BB" w:rsidRDefault="00A53298" w:rsidP="00800A8D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FD40BB">
              <w:rPr>
                <w:rFonts w:asciiTheme="minorHAnsi" w:hAnsiTheme="minorHAnsi" w:cs="Arial"/>
              </w:rPr>
              <w:t>De handleiding en veiligheidsinstructiekaart vormen steeds één geheel.</w:t>
            </w:r>
          </w:p>
          <w:p w14:paraId="2B4C8E0C" w14:textId="77777777" w:rsidR="00A53298" w:rsidRPr="00FD40BB" w:rsidRDefault="00A53298" w:rsidP="00800A8D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FD40BB">
              <w:rPr>
                <w:rFonts w:asciiTheme="minorHAnsi" w:hAnsiTheme="minorHAnsi" w:cs="Arial"/>
              </w:rPr>
              <w:t>Controleer voor elk gebruik het toestel op mogelijke zichtbare gebreken. Bij twijfel niet gebruiken en advies inwinnen bij een bevoegd persoon.</w:t>
            </w:r>
          </w:p>
          <w:p w14:paraId="32F21A1B" w14:textId="77777777" w:rsidR="00A53298" w:rsidRPr="00960097" w:rsidRDefault="00A53298" w:rsidP="00800A8D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960097">
              <w:rPr>
                <w:rFonts w:asciiTheme="minorHAnsi" w:hAnsiTheme="minorHAnsi" w:cs="Arial"/>
              </w:rPr>
              <w:t xml:space="preserve">Gebruik de machine niet </w:t>
            </w:r>
            <w:proofErr w:type="gramStart"/>
            <w:r w:rsidRPr="00960097">
              <w:rPr>
                <w:rFonts w:asciiTheme="minorHAnsi" w:hAnsiTheme="minorHAnsi" w:cs="Arial"/>
              </w:rPr>
              <w:t>indien</w:t>
            </w:r>
            <w:proofErr w:type="gramEnd"/>
            <w:r w:rsidRPr="00960097">
              <w:rPr>
                <w:rFonts w:asciiTheme="minorHAnsi" w:hAnsiTheme="minorHAnsi" w:cs="Arial"/>
              </w:rPr>
              <w:t xml:space="preserve"> </w:t>
            </w:r>
            <w:r>
              <w:rPr>
                <w:rFonts w:asciiTheme="minorHAnsi" w:hAnsiTheme="minorHAnsi" w:cs="Arial"/>
              </w:rPr>
              <w:t>de</w:t>
            </w:r>
            <w:r w:rsidRPr="00960097">
              <w:rPr>
                <w:rFonts w:asciiTheme="minorHAnsi" w:hAnsiTheme="minorHAnsi" w:cs="Arial"/>
              </w:rPr>
              <w:t xml:space="preserve"> aandacht</w:t>
            </w:r>
            <w:r>
              <w:rPr>
                <w:rFonts w:asciiTheme="minorHAnsi" w:hAnsiTheme="minorHAnsi" w:cs="Arial"/>
              </w:rPr>
              <w:t xml:space="preserve"> </w:t>
            </w:r>
            <w:r w:rsidRPr="00960097">
              <w:rPr>
                <w:rFonts w:asciiTheme="minorHAnsi" w:hAnsiTheme="minorHAnsi" w:cs="Arial"/>
              </w:rPr>
              <w:t>omwille van het gebruik van geneesmiddelen, drugs, alcohol of andere verminderd is.</w:t>
            </w:r>
          </w:p>
          <w:p w14:paraId="0CE05D0C" w14:textId="77777777" w:rsidR="00A53298" w:rsidRPr="00960097" w:rsidRDefault="00A53298" w:rsidP="00800A8D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960097">
              <w:rPr>
                <w:rFonts w:asciiTheme="minorHAnsi" w:hAnsiTheme="minorHAnsi" w:cs="Arial"/>
              </w:rPr>
              <w:t>Vervoer geen passagiers op de machine.</w:t>
            </w:r>
          </w:p>
          <w:p w14:paraId="165E43AB" w14:textId="77777777" w:rsidR="00A53298" w:rsidRDefault="00A53298" w:rsidP="00800A8D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960097">
              <w:rPr>
                <w:rFonts w:asciiTheme="minorHAnsi" w:hAnsiTheme="minorHAnsi" w:cs="Arial"/>
              </w:rPr>
              <w:t xml:space="preserve">Microschakelaars, beschermingsplaten en andere veiligheidsinrichtingen mogen </w:t>
            </w:r>
            <w:r>
              <w:rPr>
                <w:rFonts w:asciiTheme="minorHAnsi" w:hAnsiTheme="minorHAnsi" w:cs="Arial"/>
              </w:rPr>
              <w:t xml:space="preserve">rekening houdend met de uit te voeren bewerking </w:t>
            </w:r>
            <w:r w:rsidRPr="00960097">
              <w:rPr>
                <w:rFonts w:asciiTheme="minorHAnsi" w:hAnsiTheme="minorHAnsi" w:cs="Arial"/>
              </w:rPr>
              <w:t xml:space="preserve">nooit gewijzigd of verwijderd worden en dient men op </w:t>
            </w:r>
            <w:proofErr w:type="gramStart"/>
            <w:r w:rsidRPr="00960097">
              <w:rPr>
                <w:rFonts w:asciiTheme="minorHAnsi" w:hAnsiTheme="minorHAnsi" w:cs="Arial"/>
              </w:rPr>
              <w:t>hun</w:t>
            </w:r>
            <w:proofErr w:type="gramEnd"/>
            <w:r w:rsidRPr="00960097">
              <w:rPr>
                <w:rFonts w:asciiTheme="minorHAnsi" w:hAnsiTheme="minorHAnsi" w:cs="Arial"/>
              </w:rPr>
              <w:t xml:space="preserve"> goede staat te controleren</w:t>
            </w:r>
            <w:r>
              <w:rPr>
                <w:rFonts w:asciiTheme="minorHAnsi" w:hAnsiTheme="minorHAnsi" w:cs="Arial"/>
              </w:rPr>
              <w:t>.</w:t>
            </w:r>
          </w:p>
          <w:p w14:paraId="3956B457" w14:textId="77777777" w:rsidR="00A53298" w:rsidRPr="00960097" w:rsidRDefault="00A53298" w:rsidP="00800A8D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Draag gesloten veiligheidsschoeisel.</w:t>
            </w:r>
            <w:r w:rsidRPr="00960097">
              <w:rPr>
                <w:rFonts w:asciiTheme="minorHAnsi" w:hAnsiTheme="minorHAnsi" w:cs="Arial"/>
              </w:rPr>
              <w:t xml:space="preserve"> </w:t>
            </w:r>
          </w:p>
          <w:p w14:paraId="4E513071" w14:textId="77777777" w:rsidR="00A53298" w:rsidRDefault="00A53298" w:rsidP="00800A8D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Gebruik enkel die toebehoren die door de fabrikant van de machine werden goedgekeurd.</w:t>
            </w:r>
            <w:r>
              <w:rPr>
                <w:rFonts w:asciiTheme="minorHAnsi" w:hAnsiTheme="minorHAnsi"/>
              </w:rPr>
              <w:t xml:space="preserve"> </w:t>
            </w:r>
          </w:p>
          <w:p w14:paraId="70AC6337" w14:textId="1BBC39CB" w:rsidR="00EE3DB0" w:rsidRPr="004927BF" w:rsidRDefault="00A53298" w:rsidP="00800A8D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Voeten en handen nooit nabij of onder de draaiende delen brengen.</w:t>
            </w:r>
          </w:p>
        </w:tc>
      </w:tr>
    </w:tbl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:rsidRPr="00307E7B" w14:paraId="761A145D" w14:textId="77777777" w:rsidTr="008D6F8C">
        <w:trPr>
          <w:trHeight w:val="3572"/>
          <w:jc w:val="center"/>
        </w:trPr>
        <w:tc>
          <w:tcPr>
            <w:tcW w:w="1851" w:type="dxa"/>
            <w:vAlign w:val="center"/>
          </w:tcPr>
          <w:p w14:paraId="6DE7926C" w14:textId="26CB8EF8" w:rsidR="00FB05B8" w:rsidRPr="00307E7B" w:rsidRDefault="00B42FBE" w:rsidP="00307E7B">
            <w:pPr>
              <w:pStyle w:val="Kop3"/>
              <w:keepNext w:val="0"/>
              <w:keepLines w:val="0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</w:rPr>
              <w:lastRenderedPageBreak/>
              <w:t>V</w:t>
            </w:r>
            <w:r w:rsidR="00F635F4" w:rsidRPr="00307E7B">
              <w:rPr>
                <w:rFonts w:asciiTheme="minorHAnsi" w:hAnsiTheme="minorHAnsi" w:cs="Arial"/>
              </w:rPr>
              <w:t>óór het gebruik</w:t>
            </w:r>
          </w:p>
        </w:tc>
        <w:tc>
          <w:tcPr>
            <w:tcW w:w="8505" w:type="dxa"/>
            <w:vAlign w:val="center"/>
          </w:tcPr>
          <w:p w14:paraId="4BD2B9BB" w14:textId="77777777" w:rsidR="00E04961" w:rsidRPr="006D08F8" w:rsidRDefault="00E04961" w:rsidP="00E04961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Controleer voorafgaandelijk het terrein. Verwijder alle losliggende brokstukken en andere voorwerpen.</w:t>
            </w:r>
          </w:p>
          <w:p w14:paraId="6E2C2794" w14:textId="77777777" w:rsidR="00E04961" w:rsidRPr="001F17C8" w:rsidRDefault="00E04961" w:rsidP="00E04961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Draag stevige antislip werkschoenen en een lange broek.</w:t>
            </w:r>
          </w:p>
          <w:p w14:paraId="2EF74124" w14:textId="77777777" w:rsidR="00E04961" w:rsidRPr="00960097" w:rsidRDefault="00E04961" w:rsidP="00E04961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960097">
              <w:rPr>
                <w:rFonts w:asciiTheme="minorHAnsi" w:hAnsiTheme="minorHAnsi" w:cs="Arial"/>
              </w:rPr>
              <w:t>Draag nauwsluitende werkkledij</w:t>
            </w:r>
          </w:p>
          <w:p w14:paraId="5E8ADCF7" w14:textId="0A539444" w:rsidR="00E04961" w:rsidRPr="006D08F8" w:rsidRDefault="00E04961" w:rsidP="00E04961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 xml:space="preserve">Lang haar moet zorgvuldig bijeengebonden </w:t>
            </w:r>
            <w:r>
              <w:rPr>
                <w:rFonts w:asciiTheme="minorHAnsi" w:hAnsiTheme="minorHAnsi" w:cs="Arial"/>
              </w:rPr>
              <w:t>worden.</w:t>
            </w:r>
          </w:p>
          <w:p w14:paraId="104BD63C" w14:textId="75CD4E84" w:rsidR="00E04961" w:rsidRPr="001F17C8" w:rsidRDefault="00E04961" w:rsidP="00E04961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 xml:space="preserve">Draag </w:t>
            </w:r>
            <w:r>
              <w:rPr>
                <w:rFonts w:asciiTheme="minorHAnsi" w:hAnsiTheme="minorHAnsi" w:cs="Arial"/>
              </w:rPr>
              <w:t xml:space="preserve">altijd </w:t>
            </w:r>
            <w:r w:rsidRPr="00960097">
              <w:rPr>
                <w:rFonts w:asciiTheme="minorHAnsi" w:hAnsiTheme="minorHAnsi" w:cs="Arial"/>
              </w:rPr>
              <w:t>geschikte</w:t>
            </w:r>
            <w:r w:rsidRPr="00960097">
              <w:rPr>
                <w:rFonts w:asciiTheme="minorHAnsi" w:hAnsiTheme="minorHAnsi" w:cs="Arial"/>
              </w:rPr>
              <w:t xml:space="preserve"> </w:t>
            </w:r>
            <w:r>
              <w:rPr>
                <w:rFonts w:asciiTheme="minorHAnsi" w:hAnsiTheme="minorHAnsi" w:cs="Arial"/>
              </w:rPr>
              <w:t>gehoorbescherming.</w:t>
            </w:r>
          </w:p>
          <w:p w14:paraId="486681DB" w14:textId="77777777" w:rsidR="00E04961" w:rsidRPr="00B8534D" w:rsidRDefault="00E04961" w:rsidP="00E04961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 w:cs="Arial"/>
              </w:rPr>
              <w:t>Spring omzichtig met benzine om:</w:t>
            </w:r>
          </w:p>
          <w:p w14:paraId="1F908208" w14:textId="77777777" w:rsidR="00E04961" w:rsidRDefault="00E04961" w:rsidP="00E04961">
            <w:pPr>
              <w:pStyle w:val="Lijstalinea"/>
              <w:numPr>
                <w:ilvl w:val="1"/>
                <w:numId w:val="9"/>
              </w:numPr>
              <w:jc w:val="left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brandstof</w:t>
            </w:r>
            <w:proofErr w:type="gramEnd"/>
            <w:r>
              <w:rPr>
                <w:rFonts w:asciiTheme="minorHAnsi" w:hAnsiTheme="minorHAnsi"/>
              </w:rPr>
              <w:t xml:space="preserve"> bewaren in </w:t>
            </w:r>
            <w:r w:rsidRPr="00960097">
              <w:rPr>
                <w:rFonts w:asciiTheme="minorHAnsi" w:hAnsiTheme="minorHAnsi"/>
              </w:rPr>
              <w:t>veiligheidskannen</w:t>
            </w:r>
            <w:r>
              <w:rPr>
                <w:rFonts w:asciiTheme="minorHAnsi" w:hAnsiTheme="minorHAnsi"/>
              </w:rPr>
              <w:t>.</w:t>
            </w:r>
          </w:p>
          <w:p w14:paraId="05D92DB9" w14:textId="77777777" w:rsidR="00E04961" w:rsidRDefault="00E04961" w:rsidP="00E04961">
            <w:pPr>
              <w:pStyle w:val="Lijstalinea"/>
              <w:numPr>
                <w:ilvl w:val="1"/>
                <w:numId w:val="9"/>
              </w:numPr>
              <w:jc w:val="left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brandstof</w:t>
            </w:r>
            <w:proofErr w:type="gramEnd"/>
            <w:r>
              <w:rPr>
                <w:rFonts w:asciiTheme="minorHAnsi" w:hAnsiTheme="minorHAnsi"/>
              </w:rPr>
              <w:t xml:space="preserve"> nooit bijvullen in gesloten ruimte, bij warme motor of motor in werking.</w:t>
            </w:r>
          </w:p>
          <w:p w14:paraId="77BBCA40" w14:textId="77777777" w:rsidR="00E04961" w:rsidRPr="00D01B01" w:rsidRDefault="00E04961" w:rsidP="00E04961">
            <w:pPr>
              <w:pStyle w:val="Lijstalinea"/>
              <w:numPr>
                <w:ilvl w:val="1"/>
                <w:numId w:val="9"/>
              </w:numPr>
              <w:jc w:val="left"/>
              <w:rPr>
                <w:rFonts w:asciiTheme="minorHAnsi" w:hAnsiTheme="minorHAnsi"/>
              </w:rPr>
            </w:pPr>
            <w:r w:rsidRPr="00D01B01">
              <w:rPr>
                <w:rFonts w:asciiTheme="minorHAnsi" w:hAnsiTheme="minorHAnsi"/>
              </w:rPr>
              <w:t xml:space="preserve">Gebruik voor het vullen van de brandstoftank steeds een trechter. </w:t>
            </w:r>
          </w:p>
          <w:p w14:paraId="7A4AF45B" w14:textId="77777777" w:rsidR="00E04961" w:rsidRPr="00D01B01" w:rsidRDefault="00E04961" w:rsidP="00E04961">
            <w:pPr>
              <w:pStyle w:val="Lijstalinea"/>
              <w:numPr>
                <w:ilvl w:val="1"/>
                <w:numId w:val="9"/>
              </w:numPr>
              <w:jc w:val="left"/>
              <w:rPr>
                <w:rFonts w:asciiTheme="minorHAnsi" w:hAnsiTheme="minorHAnsi"/>
              </w:rPr>
            </w:pPr>
            <w:r w:rsidRPr="00D01B01">
              <w:rPr>
                <w:rFonts w:asciiTheme="minorHAnsi" w:hAnsiTheme="minorHAnsi"/>
              </w:rPr>
              <w:t>Verwijder gemorste brandstof.</w:t>
            </w:r>
          </w:p>
          <w:p w14:paraId="288D31AF" w14:textId="77777777" w:rsidR="00E04961" w:rsidRPr="00D01B01" w:rsidRDefault="00E04961" w:rsidP="00E04961">
            <w:pPr>
              <w:pStyle w:val="Lijstalinea"/>
              <w:numPr>
                <w:ilvl w:val="1"/>
                <w:numId w:val="9"/>
              </w:numPr>
              <w:jc w:val="left"/>
              <w:rPr>
                <w:rFonts w:asciiTheme="minorHAnsi" w:hAnsiTheme="minorHAnsi"/>
              </w:rPr>
            </w:pPr>
            <w:r w:rsidRPr="00D01B01">
              <w:rPr>
                <w:rFonts w:asciiTheme="minorHAnsi" w:hAnsiTheme="minorHAnsi"/>
              </w:rPr>
              <w:t>Vul de tank nooit verder dan 2,5 cm van de bovenrand van de tank.</w:t>
            </w:r>
          </w:p>
          <w:p w14:paraId="4BB7CC55" w14:textId="77777777" w:rsidR="00E04961" w:rsidRPr="00D01B01" w:rsidRDefault="00E04961" w:rsidP="00E04961">
            <w:pPr>
              <w:pStyle w:val="Lijstalinea"/>
              <w:numPr>
                <w:ilvl w:val="1"/>
                <w:numId w:val="9"/>
              </w:numPr>
              <w:jc w:val="left"/>
              <w:rPr>
                <w:rFonts w:asciiTheme="minorHAnsi" w:hAnsiTheme="minorHAnsi"/>
              </w:rPr>
            </w:pPr>
            <w:r w:rsidRPr="00D01B01">
              <w:rPr>
                <w:rFonts w:asciiTheme="minorHAnsi" w:hAnsiTheme="minorHAnsi"/>
              </w:rPr>
              <w:t>Draai de dop goed vast op de tank.</w:t>
            </w:r>
          </w:p>
          <w:p w14:paraId="6526B6D6" w14:textId="77777777" w:rsidR="00E04961" w:rsidRPr="00D01B01" w:rsidRDefault="00E04961" w:rsidP="00E04961">
            <w:pPr>
              <w:pStyle w:val="Lijstalinea"/>
              <w:numPr>
                <w:ilvl w:val="1"/>
                <w:numId w:val="9"/>
              </w:numPr>
              <w:jc w:val="left"/>
              <w:rPr>
                <w:rFonts w:asciiTheme="minorHAnsi" w:hAnsiTheme="minorHAnsi"/>
              </w:rPr>
            </w:pPr>
            <w:proofErr w:type="spellStart"/>
            <w:r w:rsidRPr="00D01B01">
              <w:rPr>
                <w:rFonts w:asciiTheme="minorHAnsi" w:hAnsiTheme="minorHAnsi"/>
              </w:rPr>
              <w:t>Recipiënten</w:t>
            </w:r>
            <w:proofErr w:type="spellEnd"/>
            <w:r w:rsidRPr="00D01B01">
              <w:rPr>
                <w:rFonts w:asciiTheme="minorHAnsi" w:hAnsiTheme="minorHAnsi"/>
              </w:rPr>
              <w:t xml:space="preserve"> met benzine niet in de zon laten staan.</w:t>
            </w:r>
          </w:p>
          <w:p w14:paraId="19412768" w14:textId="77777777" w:rsidR="00E04961" w:rsidRPr="00D01B01" w:rsidRDefault="00E04961" w:rsidP="00E04961">
            <w:pPr>
              <w:pStyle w:val="Lijstalinea"/>
              <w:numPr>
                <w:ilvl w:val="1"/>
                <w:numId w:val="9"/>
              </w:numPr>
              <w:jc w:val="left"/>
              <w:rPr>
                <w:rFonts w:asciiTheme="minorHAnsi" w:hAnsiTheme="minorHAnsi"/>
              </w:rPr>
            </w:pPr>
            <w:r w:rsidRPr="00D01B01">
              <w:rPr>
                <w:rFonts w:asciiTheme="minorHAnsi" w:hAnsiTheme="minorHAnsi"/>
              </w:rPr>
              <w:t>Bij gebruik van benzine nooit roken.</w:t>
            </w:r>
          </w:p>
          <w:p w14:paraId="67E92414" w14:textId="73917754" w:rsidR="00FB05B8" w:rsidRPr="00307E7B" w:rsidRDefault="00E04961" w:rsidP="00E04961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01B01">
              <w:rPr>
                <w:rFonts w:asciiTheme="minorHAnsi" w:hAnsiTheme="minorHAnsi"/>
              </w:rPr>
              <w:t>Vervang de batterij ingeval van beschadiging.</w:t>
            </w: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05F7F692" w14:textId="77777777" w:rsidR="009C20B6" w:rsidRPr="007D57FC" w:rsidRDefault="009C20B6" w:rsidP="009C20B6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7D57FC">
              <w:rPr>
                <w:rFonts w:asciiTheme="minorHAnsi" w:hAnsiTheme="minorHAnsi"/>
              </w:rPr>
              <w:t>Start de motor enkel in open lucht of in een goed geventileerde ruimte.</w:t>
            </w:r>
          </w:p>
          <w:p w14:paraId="14BAFB36" w14:textId="77777777" w:rsidR="009C20B6" w:rsidRPr="007D57FC" w:rsidRDefault="009C20B6" w:rsidP="009C20B6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7D57FC">
              <w:rPr>
                <w:rFonts w:asciiTheme="minorHAnsi" w:hAnsiTheme="minorHAnsi"/>
              </w:rPr>
              <w:t>Gebruik de machine enkel bij voldoende zichtbaarheid.</w:t>
            </w:r>
          </w:p>
          <w:p w14:paraId="6443F49F" w14:textId="77777777" w:rsidR="009C20B6" w:rsidRPr="007D57FC" w:rsidRDefault="009C20B6" w:rsidP="009C20B6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7D57FC">
              <w:rPr>
                <w:rFonts w:asciiTheme="minorHAnsi" w:hAnsiTheme="minorHAnsi"/>
              </w:rPr>
              <w:t>Vermijd op nat te gras te werken en bij slechte weersomstandigheden.</w:t>
            </w:r>
          </w:p>
          <w:p w14:paraId="1E0C65D5" w14:textId="77777777" w:rsidR="009C20B6" w:rsidRPr="007D57FC" w:rsidRDefault="009C20B6" w:rsidP="009C20B6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7D57FC">
              <w:rPr>
                <w:rFonts w:asciiTheme="minorHAnsi" w:hAnsiTheme="minorHAnsi"/>
              </w:rPr>
              <w:t>Hou de voeten voortdurend op de voetsteun en de daarvoor voorziene zone op het toestel.</w:t>
            </w:r>
          </w:p>
          <w:p w14:paraId="5CAB6FB3" w14:textId="77777777" w:rsidR="009C20B6" w:rsidRPr="007D57FC" w:rsidRDefault="009C20B6" w:rsidP="009C20B6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7D57FC">
              <w:rPr>
                <w:rFonts w:asciiTheme="minorHAnsi" w:hAnsiTheme="minorHAnsi"/>
              </w:rPr>
              <w:t>Let bijzonder goed op bij het we</w:t>
            </w:r>
            <w:r>
              <w:rPr>
                <w:rFonts w:asciiTheme="minorHAnsi" w:hAnsiTheme="minorHAnsi"/>
              </w:rPr>
              <w:t>r</w:t>
            </w:r>
            <w:r w:rsidRPr="007D57FC">
              <w:rPr>
                <w:rFonts w:asciiTheme="minorHAnsi" w:hAnsiTheme="minorHAnsi"/>
              </w:rPr>
              <w:t>ken op hellingen:</w:t>
            </w:r>
          </w:p>
          <w:p w14:paraId="37E8FF45" w14:textId="77777777" w:rsidR="009C20B6" w:rsidRPr="007D57FC" w:rsidRDefault="009C20B6" w:rsidP="009C20B6">
            <w:pPr>
              <w:pStyle w:val="Lijstalinea"/>
              <w:numPr>
                <w:ilvl w:val="1"/>
                <w:numId w:val="11"/>
              </w:numPr>
              <w:jc w:val="left"/>
              <w:rPr>
                <w:rFonts w:asciiTheme="minorHAnsi" w:hAnsiTheme="minorHAnsi"/>
              </w:rPr>
            </w:pPr>
            <w:proofErr w:type="gramStart"/>
            <w:r w:rsidRPr="007D57FC">
              <w:rPr>
                <w:rFonts w:asciiTheme="minorHAnsi" w:hAnsiTheme="minorHAnsi"/>
              </w:rPr>
              <w:t>snelheid</w:t>
            </w:r>
            <w:proofErr w:type="gramEnd"/>
            <w:r w:rsidRPr="007D57FC">
              <w:rPr>
                <w:rFonts w:asciiTheme="minorHAnsi" w:hAnsiTheme="minorHAnsi"/>
              </w:rPr>
              <w:t xml:space="preserve"> laag houden;</w:t>
            </w:r>
          </w:p>
          <w:p w14:paraId="0095BA5C" w14:textId="77777777" w:rsidR="009C20B6" w:rsidRPr="007D57FC" w:rsidRDefault="009C20B6" w:rsidP="009C20B6">
            <w:pPr>
              <w:pStyle w:val="Lijstalinea"/>
              <w:numPr>
                <w:ilvl w:val="1"/>
                <w:numId w:val="11"/>
              </w:numPr>
              <w:jc w:val="left"/>
              <w:rPr>
                <w:rFonts w:asciiTheme="minorHAnsi" w:hAnsiTheme="minorHAnsi"/>
              </w:rPr>
            </w:pPr>
            <w:proofErr w:type="gramStart"/>
            <w:r w:rsidRPr="007D57FC">
              <w:rPr>
                <w:rFonts w:asciiTheme="minorHAnsi" w:hAnsiTheme="minorHAnsi"/>
              </w:rPr>
              <w:t>nooit</w:t>
            </w:r>
            <w:proofErr w:type="gramEnd"/>
            <w:r w:rsidRPr="007D57FC">
              <w:rPr>
                <w:rFonts w:asciiTheme="minorHAnsi" w:hAnsiTheme="minorHAnsi"/>
              </w:rPr>
              <w:t xml:space="preserve"> maaien in dwarsrichting ten opzichte van de helling.</w:t>
            </w:r>
          </w:p>
          <w:p w14:paraId="0B1B090F" w14:textId="77777777" w:rsidR="009C20B6" w:rsidRPr="007D57FC" w:rsidRDefault="009C20B6" w:rsidP="009C20B6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7D57FC">
              <w:rPr>
                <w:rFonts w:asciiTheme="minorHAnsi" w:hAnsiTheme="minorHAnsi"/>
              </w:rPr>
              <w:t>Let zeer goed op bij het achteruit rijden.</w:t>
            </w:r>
          </w:p>
          <w:p w14:paraId="27372951" w14:textId="77777777" w:rsidR="009C20B6" w:rsidRPr="007D57FC" w:rsidRDefault="009C20B6" w:rsidP="009C20B6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7D57FC">
              <w:rPr>
                <w:rFonts w:asciiTheme="minorHAnsi" w:hAnsiTheme="minorHAnsi"/>
              </w:rPr>
              <w:t>Machine is niet goedgekeurd om op de openbare weg te rijden.</w:t>
            </w:r>
          </w:p>
          <w:p w14:paraId="0A38D57E" w14:textId="77777777" w:rsidR="009C20B6" w:rsidRPr="007D57FC" w:rsidRDefault="009C20B6" w:rsidP="009C20B6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7D57FC">
              <w:rPr>
                <w:rFonts w:asciiTheme="minorHAnsi" w:hAnsiTheme="minorHAnsi"/>
              </w:rPr>
              <w:t>De machine nooit onbewaakt achterlaten.</w:t>
            </w:r>
          </w:p>
          <w:p w14:paraId="4163026D" w14:textId="77777777" w:rsidR="009C20B6" w:rsidRPr="007D57FC" w:rsidRDefault="009C20B6" w:rsidP="009C20B6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7D57FC">
              <w:rPr>
                <w:rFonts w:asciiTheme="minorHAnsi" w:hAnsiTheme="minorHAnsi"/>
              </w:rPr>
              <w:t>Let op voor brandwonden: raak geen onderdelen aan die door het gebruik heet zijn geworden.</w:t>
            </w:r>
          </w:p>
          <w:p w14:paraId="0E60E1E9" w14:textId="77777777" w:rsidR="009C20B6" w:rsidRPr="007D57FC" w:rsidRDefault="009C20B6" w:rsidP="009C20B6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7D57FC">
              <w:rPr>
                <w:rFonts w:asciiTheme="minorHAnsi" w:hAnsiTheme="minorHAnsi"/>
              </w:rPr>
              <w:t>In geval van breuk, of ongewone trilling van het toestel onmiddellijk de messen ontkoppelen en de motor stilzetten.</w:t>
            </w:r>
          </w:p>
          <w:p w14:paraId="01B77B00" w14:textId="35C75C65" w:rsidR="00A93C61" w:rsidRPr="003239D9" w:rsidRDefault="009C20B6" w:rsidP="009C20B6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7D57FC">
              <w:rPr>
                <w:rFonts w:asciiTheme="minorHAnsi" w:hAnsiTheme="minorHAnsi"/>
              </w:rPr>
              <w:t>Verander de maaihoogte nooit wanneer de motor nog draait.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20234F0A" w14:textId="77777777" w:rsidR="004E7506" w:rsidRDefault="004E7506" w:rsidP="004E7506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Sluit de toevoer van de brandstof af.</w:t>
            </w:r>
          </w:p>
          <w:p w14:paraId="059BEA89" w14:textId="77777777" w:rsidR="004E7506" w:rsidRDefault="004E7506" w:rsidP="004E7506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Laat de contactsleutel nooit op de machine zitten.</w:t>
            </w:r>
          </w:p>
          <w:p w14:paraId="49812A37" w14:textId="77777777" w:rsidR="004E7506" w:rsidRPr="00D147D0" w:rsidRDefault="004E7506" w:rsidP="004E7506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D147D0">
              <w:rPr>
                <w:rFonts w:asciiTheme="minorHAnsi" w:hAnsiTheme="minorHAnsi"/>
              </w:rPr>
              <w:t>Schakel de machine in neutraal en ontkoppel de aandrijving van de messen.</w:t>
            </w:r>
          </w:p>
          <w:p w14:paraId="7B3D4C67" w14:textId="77777777" w:rsidR="004E7506" w:rsidRDefault="004E7506" w:rsidP="004E7506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F06675">
              <w:rPr>
                <w:rFonts w:asciiTheme="minorHAnsi" w:hAnsiTheme="minorHAnsi"/>
              </w:rPr>
              <w:t>Verwijder resten van gras, bladeren,</w:t>
            </w:r>
            <w:r>
              <w:rPr>
                <w:rFonts w:asciiTheme="minorHAnsi" w:hAnsiTheme="minorHAnsi"/>
              </w:rPr>
              <w:t xml:space="preserve"> en laat de motor afkoelen </w:t>
            </w:r>
            <w:r w:rsidRPr="00F06675">
              <w:rPr>
                <w:rFonts w:asciiTheme="minorHAnsi" w:hAnsiTheme="minorHAnsi"/>
              </w:rPr>
              <w:t>vooraleer de machine opgeborgen wordt</w:t>
            </w:r>
            <w:r>
              <w:rPr>
                <w:rFonts w:asciiTheme="minorHAnsi" w:hAnsiTheme="minorHAnsi"/>
              </w:rPr>
              <w:t>.</w:t>
            </w:r>
          </w:p>
          <w:p w14:paraId="4A86540E" w14:textId="79A9161B" w:rsidR="00843C06" w:rsidRPr="008A7705" w:rsidRDefault="004E7506" w:rsidP="004E7506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147D0">
              <w:rPr>
                <w:rFonts w:asciiTheme="minorHAnsi" w:hAnsiTheme="minorHAnsi"/>
              </w:rPr>
              <w:t>Berg de machine in een goed verluchte ruimte op en hou het toestel uit de buurt van open vlam, vonken of een warmtebron.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5CC50796" w14:textId="77777777" w:rsidR="008D6F8C" w:rsidRDefault="008D6F8C" w:rsidP="008D6F8C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Onderhoud en herstelling enkel en alleen uit te voeren door bevoegd en opgeleid personeel.</w:t>
            </w:r>
          </w:p>
          <w:p w14:paraId="0DC0FBCF" w14:textId="77777777" w:rsidR="008D6F8C" w:rsidRDefault="008D6F8C" w:rsidP="008D6F8C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Controleer na elke maaibeurt of er geen beschadigingen zijn.</w:t>
            </w:r>
          </w:p>
          <w:p w14:paraId="3F88E068" w14:textId="77777777" w:rsidR="008D6F8C" w:rsidRPr="0081087B" w:rsidRDefault="008D6F8C" w:rsidP="008D6F8C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81087B">
              <w:rPr>
                <w:rFonts w:asciiTheme="minorHAnsi" w:hAnsiTheme="minorHAnsi"/>
              </w:rPr>
              <w:t>Voer enkel en alleen herstellingen uit bij afgekoppelde batterij.</w:t>
            </w:r>
          </w:p>
          <w:p w14:paraId="0115D611" w14:textId="77777777" w:rsidR="008D6F8C" w:rsidRPr="0081087B" w:rsidRDefault="008D6F8C" w:rsidP="008D6F8C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81087B">
              <w:rPr>
                <w:rFonts w:asciiTheme="minorHAnsi" w:hAnsiTheme="minorHAnsi"/>
              </w:rPr>
              <w:t>Gebruikelijk onderhoud wordt uitgevoerd met uitgeschakeld contact (verwijder de sleutel).</w:t>
            </w:r>
          </w:p>
          <w:p w14:paraId="3DC20D50" w14:textId="77777777" w:rsidR="008D6F8C" w:rsidRDefault="008D6F8C" w:rsidP="008D6F8C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FD40BB">
              <w:rPr>
                <w:rFonts w:asciiTheme="minorHAnsi" w:hAnsiTheme="minorHAnsi"/>
              </w:rPr>
              <w:t>Gebruik enkel de vervangonderd</w:t>
            </w:r>
            <w:r>
              <w:rPr>
                <w:rFonts w:asciiTheme="minorHAnsi" w:hAnsiTheme="minorHAnsi"/>
              </w:rPr>
              <w:t xml:space="preserve">elen die door de fabrikant zijn </w:t>
            </w:r>
            <w:r w:rsidRPr="00FD40BB">
              <w:rPr>
                <w:rFonts w:asciiTheme="minorHAnsi" w:hAnsiTheme="minorHAnsi"/>
              </w:rPr>
              <w:t>voorgeschreven.</w:t>
            </w:r>
          </w:p>
          <w:p w14:paraId="58858650" w14:textId="77777777" w:rsidR="008D6F8C" w:rsidRPr="00FD40BB" w:rsidRDefault="008D6F8C" w:rsidP="008D6F8C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FD40BB">
              <w:rPr>
                <w:rFonts w:asciiTheme="minorHAnsi" w:hAnsiTheme="minorHAnsi"/>
              </w:rPr>
              <w:t xml:space="preserve">Gebruik NOOIT benzine of licht ontvlambare producten om de machine te </w:t>
            </w:r>
            <w:proofErr w:type="gramStart"/>
            <w:r w:rsidRPr="00FD40BB">
              <w:rPr>
                <w:rFonts w:asciiTheme="minorHAnsi" w:hAnsiTheme="minorHAnsi"/>
              </w:rPr>
              <w:t>onderhouden /</w:t>
            </w:r>
            <w:proofErr w:type="gramEnd"/>
            <w:r w:rsidRPr="00FD40BB">
              <w:rPr>
                <w:rFonts w:asciiTheme="minorHAnsi" w:hAnsiTheme="minorHAnsi"/>
              </w:rPr>
              <w:t xml:space="preserve"> reinigen.</w:t>
            </w:r>
          </w:p>
          <w:p w14:paraId="157E7E9C" w14:textId="77777777" w:rsidR="008D6F8C" w:rsidRPr="0052207C" w:rsidRDefault="008D6F8C" w:rsidP="008D6F8C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FD40BB">
              <w:rPr>
                <w:rFonts w:asciiTheme="minorHAnsi" w:hAnsiTheme="minorHAnsi"/>
              </w:rPr>
              <w:t>Houd een register van onderhoud en herstelling bij.</w:t>
            </w:r>
          </w:p>
          <w:p w14:paraId="7A97C523" w14:textId="30CBEE74" w:rsidR="00843C06" w:rsidRPr="002A0C74" w:rsidRDefault="008D6F8C" w:rsidP="008D6F8C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/>
              </w:rPr>
              <w:t>Ga regelmatig na of er geen olie- en/of brandstoflekken zijn.</w:t>
            </w:r>
          </w:p>
        </w:tc>
      </w:tr>
    </w:tbl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 w:rsidTr="008D6F8C">
        <w:trPr>
          <w:trHeight w:val="170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lastRenderedPageBreak/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21"/>
      <w:footerReference w:type="default" r:id="rId22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93EB4" w14:textId="77777777" w:rsidR="00F6233A" w:rsidRDefault="00F6233A">
      <w:pPr>
        <w:spacing w:after="0" w:line="240" w:lineRule="auto"/>
      </w:pPr>
      <w:r>
        <w:separator/>
      </w:r>
    </w:p>
  </w:endnote>
  <w:endnote w:type="continuationSeparator" w:id="0">
    <w:p w14:paraId="1B944399" w14:textId="77777777" w:rsidR="00F6233A" w:rsidRDefault="00F623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38B72B29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F34262">
      <w:rPr>
        <w:color w:val="000000"/>
        <w:sz w:val="18"/>
        <w:szCs w:val="18"/>
      </w:rPr>
      <w:t>1</w:t>
    </w:r>
    <w:r w:rsidR="008D6F8C">
      <w:rPr>
        <w:color w:val="000000"/>
        <w:sz w:val="18"/>
        <w:szCs w:val="18"/>
      </w:rPr>
      <w:t>3</w:t>
    </w:r>
    <w:r w:rsidR="005D40B5">
      <w:rPr>
        <w:color w:val="000000"/>
        <w:sz w:val="18"/>
        <w:szCs w:val="18"/>
      </w:rPr>
      <w:t xml:space="preserve"> 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AC80A" w14:textId="77777777" w:rsidR="00F6233A" w:rsidRDefault="00F6233A">
      <w:pPr>
        <w:spacing w:after="0" w:line="240" w:lineRule="auto"/>
      </w:pPr>
      <w:r>
        <w:separator/>
      </w:r>
    </w:p>
  </w:footnote>
  <w:footnote w:type="continuationSeparator" w:id="0">
    <w:p w14:paraId="4BBE6B79" w14:textId="77777777" w:rsidR="00F6233A" w:rsidRDefault="00F623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8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2"/>
  </w:num>
  <w:num w:numId="2" w16cid:durableId="1082145301">
    <w:abstractNumId w:val="3"/>
  </w:num>
  <w:num w:numId="3" w16cid:durableId="1176917788">
    <w:abstractNumId w:val="18"/>
  </w:num>
  <w:num w:numId="4" w16cid:durableId="1784223618">
    <w:abstractNumId w:val="9"/>
  </w:num>
  <w:num w:numId="5" w16cid:durableId="313879429">
    <w:abstractNumId w:val="24"/>
  </w:num>
  <w:num w:numId="6" w16cid:durableId="1437753723">
    <w:abstractNumId w:val="5"/>
  </w:num>
  <w:num w:numId="7" w16cid:durableId="602539513">
    <w:abstractNumId w:val="23"/>
  </w:num>
  <w:num w:numId="8" w16cid:durableId="1799377883">
    <w:abstractNumId w:val="20"/>
  </w:num>
  <w:num w:numId="9" w16cid:durableId="1830048934">
    <w:abstractNumId w:val="2"/>
  </w:num>
  <w:num w:numId="10" w16cid:durableId="1749764089">
    <w:abstractNumId w:val="13"/>
  </w:num>
  <w:num w:numId="11" w16cid:durableId="578104142">
    <w:abstractNumId w:val="12"/>
  </w:num>
  <w:num w:numId="12" w16cid:durableId="1477722463">
    <w:abstractNumId w:val="17"/>
  </w:num>
  <w:num w:numId="13" w16cid:durableId="23335950">
    <w:abstractNumId w:val="15"/>
  </w:num>
  <w:num w:numId="14" w16cid:durableId="977959801">
    <w:abstractNumId w:val="7"/>
  </w:num>
  <w:num w:numId="15" w16cid:durableId="1519659483">
    <w:abstractNumId w:val="31"/>
  </w:num>
  <w:num w:numId="16" w16cid:durableId="413165988">
    <w:abstractNumId w:val="12"/>
  </w:num>
  <w:num w:numId="17" w16cid:durableId="1002314106">
    <w:abstractNumId w:val="2"/>
  </w:num>
  <w:num w:numId="18" w16cid:durableId="1551959047">
    <w:abstractNumId w:val="19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0"/>
  </w:num>
  <w:num w:numId="22" w16cid:durableId="832070431">
    <w:abstractNumId w:val="26"/>
  </w:num>
  <w:num w:numId="23" w16cid:durableId="40906411">
    <w:abstractNumId w:val="4"/>
  </w:num>
  <w:num w:numId="24" w16cid:durableId="1297448088">
    <w:abstractNumId w:val="25"/>
  </w:num>
  <w:num w:numId="25" w16cid:durableId="1652099860">
    <w:abstractNumId w:val="11"/>
  </w:num>
  <w:num w:numId="26" w16cid:durableId="1051617866">
    <w:abstractNumId w:val="14"/>
  </w:num>
  <w:num w:numId="27" w16cid:durableId="1272203631">
    <w:abstractNumId w:val="28"/>
  </w:num>
  <w:num w:numId="28" w16cid:durableId="1784811398">
    <w:abstractNumId w:val="16"/>
  </w:num>
  <w:num w:numId="29" w16cid:durableId="933128686">
    <w:abstractNumId w:val="8"/>
  </w:num>
  <w:num w:numId="30" w16cid:durableId="1857501980">
    <w:abstractNumId w:val="27"/>
  </w:num>
  <w:num w:numId="31" w16cid:durableId="335773118">
    <w:abstractNumId w:val="30"/>
  </w:num>
  <w:num w:numId="32" w16cid:durableId="924266335">
    <w:abstractNumId w:val="6"/>
  </w:num>
  <w:num w:numId="33" w16cid:durableId="1091002778">
    <w:abstractNumId w:val="29"/>
  </w:num>
  <w:num w:numId="34" w16cid:durableId="8875673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34A20"/>
    <w:rsid w:val="000350CF"/>
    <w:rsid w:val="000417FD"/>
    <w:rsid w:val="00056A40"/>
    <w:rsid w:val="00057F23"/>
    <w:rsid w:val="00060F9F"/>
    <w:rsid w:val="0006531B"/>
    <w:rsid w:val="00066739"/>
    <w:rsid w:val="0007418B"/>
    <w:rsid w:val="0008589A"/>
    <w:rsid w:val="0009724A"/>
    <w:rsid w:val="000B7A84"/>
    <w:rsid w:val="000C3EEB"/>
    <w:rsid w:val="000C7893"/>
    <w:rsid w:val="000D1E69"/>
    <w:rsid w:val="000D5EE8"/>
    <w:rsid w:val="000D6664"/>
    <w:rsid w:val="000E32CB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41DCE"/>
    <w:rsid w:val="0014727F"/>
    <w:rsid w:val="0016780C"/>
    <w:rsid w:val="00170E24"/>
    <w:rsid w:val="001765E9"/>
    <w:rsid w:val="0017770D"/>
    <w:rsid w:val="001A4876"/>
    <w:rsid w:val="001B7E4F"/>
    <w:rsid w:val="001C2420"/>
    <w:rsid w:val="001C2C02"/>
    <w:rsid w:val="001C6533"/>
    <w:rsid w:val="001E7680"/>
    <w:rsid w:val="001F1224"/>
    <w:rsid w:val="001F1E51"/>
    <w:rsid w:val="00215B25"/>
    <w:rsid w:val="00217EF1"/>
    <w:rsid w:val="002230C2"/>
    <w:rsid w:val="00226A19"/>
    <w:rsid w:val="00246B9B"/>
    <w:rsid w:val="00247F1C"/>
    <w:rsid w:val="0025209E"/>
    <w:rsid w:val="002639AC"/>
    <w:rsid w:val="00267481"/>
    <w:rsid w:val="0027578D"/>
    <w:rsid w:val="0028114C"/>
    <w:rsid w:val="00287CEB"/>
    <w:rsid w:val="002A0C74"/>
    <w:rsid w:val="002D1E6B"/>
    <w:rsid w:val="002D2883"/>
    <w:rsid w:val="002E33BC"/>
    <w:rsid w:val="002E415F"/>
    <w:rsid w:val="002F6C83"/>
    <w:rsid w:val="0030668D"/>
    <w:rsid w:val="00307E7B"/>
    <w:rsid w:val="003108FB"/>
    <w:rsid w:val="00315810"/>
    <w:rsid w:val="00321612"/>
    <w:rsid w:val="003239D9"/>
    <w:rsid w:val="00324C91"/>
    <w:rsid w:val="00331653"/>
    <w:rsid w:val="00331A8D"/>
    <w:rsid w:val="00337841"/>
    <w:rsid w:val="00343EBB"/>
    <w:rsid w:val="003460BF"/>
    <w:rsid w:val="0034765D"/>
    <w:rsid w:val="003576D7"/>
    <w:rsid w:val="00360752"/>
    <w:rsid w:val="0036344F"/>
    <w:rsid w:val="00365864"/>
    <w:rsid w:val="00376344"/>
    <w:rsid w:val="003801B1"/>
    <w:rsid w:val="003844A7"/>
    <w:rsid w:val="0039119F"/>
    <w:rsid w:val="00394D65"/>
    <w:rsid w:val="003A6C6B"/>
    <w:rsid w:val="003B1C21"/>
    <w:rsid w:val="003E2443"/>
    <w:rsid w:val="003E62F2"/>
    <w:rsid w:val="003F6F2A"/>
    <w:rsid w:val="00413938"/>
    <w:rsid w:val="00424E64"/>
    <w:rsid w:val="0042569B"/>
    <w:rsid w:val="00426EC5"/>
    <w:rsid w:val="004306C4"/>
    <w:rsid w:val="00430B64"/>
    <w:rsid w:val="004409FD"/>
    <w:rsid w:val="00451C78"/>
    <w:rsid w:val="00464638"/>
    <w:rsid w:val="00477002"/>
    <w:rsid w:val="004851DB"/>
    <w:rsid w:val="00487DD2"/>
    <w:rsid w:val="004927BF"/>
    <w:rsid w:val="004A75F8"/>
    <w:rsid w:val="004B10A3"/>
    <w:rsid w:val="004B71B1"/>
    <w:rsid w:val="004C2396"/>
    <w:rsid w:val="004C542D"/>
    <w:rsid w:val="004C7B85"/>
    <w:rsid w:val="004E2089"/>
    <w:rsid w:val="004E7506"/>
    <w:rsid w:val="005018A9"/>
    <w:rsid w:val="0050331D"/>
    <w:rsid w:val="00510805"/>
    <w:rsid w:val="00517CD7"/>
    <w:rsid w:val="00574DC4"/>
    <w:rsid w:val="00574F12"/>
    <w:rsid w:val="005765DF"/>
    <w:rsid w:val="00576F1B"/>
    <w:rsid w:val="00590AEF"/>
    <w:rsid w:val="00591E56"/>
    <w:rsid w:val="0059343C"/>
    <w:rsid w:val="0059370D"/>
    <w:rsid w:val="005A17E3"/>
    <w:rsid w:val="005A1EFE"/>
    <w:rsid w:val="005A459A"/>
    <w:rsid w:val="005B04C8"/>
    <w:rsid w:val="005B25F5"/>
    <w:rsid w:val="005B7263"/>
    <w:rsid w:val="005C0355"/>
    <w:rsid w:val="005C50CD"/>
    <w:rsid w:val="005D40B5"/>
    <w:rsid w:val="005D62D8"/>
    <w:rsid w:val="005D6E95"/>
    <w:rsid w:val="005E5688"/>
    <w:rsid w:val="005E721A"/>
    <w:rsid w:val="005E7E7B"/>
    <w:rsid w:val="005F1EEB"/>
    <w:rsid w:val="005F7060"/>
    <w:rsid w:val="006209F2"/>
    <w:rsid w:val="006340C4"/>
    <w:rsid w:val="00643B45"/>
    <w:rsid w:val="006601FE"/>
    <w:rsid w:val="0066184C"/>
    <w:rsid w:val="00673F8D"/>
    <w:rsid w:val="00674EE3"/>
    <w:rsid w:val="00680BD3"/>
    <w:rsid w:val="00681AB8"/>
    <w:rsid w:val="00691EB2"/>
    <w:rsid w:val="00692627"/>
    <w:rsid w:val="006974CC"/>
    <w:rsid w:val="006A0988"/>
    <w:rsid w:val="006A2BCD"/>
    <w:rsid w:val="006B2C63"/>
    <w:rsid w:val="006C76BB"/>
    <w:rsid w:val="006C7C7E"/>
    <w:rsid w:val="006D2A26"/>
    <w:rsid w:val="006D505F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3318C"/>
    <w:rsid w:val="0073592A"/>
    <w:rsid w:val="00741B77"/>
    <w:rsid w:val="00743CB9"/>
    <w:rsid w:val="0074543C"/>
    <w:rsid w:val="00747837"/>
    <w:rsid w:val="00766481"/>
    <w:rsid w:val="00767D03"/>
    <w:rsid w:val="00771039"/>
    <w:rsid w:val="00780669"/>
    <w:rsid w:val="00784CC6"/>
    <w:rsid w:val="007A197A"/>
    <w:rsid w:val="007A6027"/>
    <w:rsid w:val="007A7F48"/>
    <w:rsid w:val="007B592F"/>
    <w:rsid w:val="007B642B"/>
    <w:rsid w:val="007C3F83"/>
    <w:rsid w:val="007D2F3D"/>
    <w:rsid w:val="007E0F49"/>
    <w:rsid w:val="007E2FA3"/>
    <w:rsid w:val="007E7244"/>
    <w:rsid w:val="007F68EB"/>
    <w:rsid w:val="00800A8D"/>
    <w:rsid w:val="00814F8E"/>
    <w:rsid w:val="00815316"/>
    <w:rsid w:val="00820B6C"/>
    <w:rsid w:val="00821F43"/>
    <w:rsid w:val="008309B1"/>
    <w:rsid w:val="00831C12"/>
    <w:rsid w:val="00836876"/>
    <w:rsid w:val="00843C06"/>
    <w:rsid w:val="00850841"/>
    <w:rsid w:val="00853B21"/>
    <w:rsid w:val="008643C0"/>
    <w:rsid w:val="00877034"/>
    <w:rsid w:val="00896AC3"/>
    <w:rsid w:val="008A7705"/>
    <w:rsid w:val="008B7796"/>
    <w:rsid w:val="008C7989"/>
    <w:rsid w:val="008D1062"/>
    <w:rsid w:val="008D3EE8"/>
    <w:rsid w:val="008D45E0"/>
    <w:rsid w:val="008D6F8C"/>
    <w:rsid w:val="008E03AB"/>
    <w:rsid w:val="008F64A5"/>
    <w:rsid w:val="0090465A"/>
    <w:rsid w:val="009112D5"/>
    <w:rsid w:val="009220D5"/>
    <w:rsid w:val="00926154"/>
    <w:rsid w:val="009263E7"/>
    <w:rsid w:val="00927FE6"/>
    <w:rsid w:val="00932EA9"/>
    <w:rsid w:val="00944041"/>
    <w:rsid w:val="009505A2"/>
    <w:rsid w:val="00951EB7"/>
    <w:rsid w:val="009607EE"/>
    <w:rsid w:val="00965552"/>
    <w:rsid w:val="00966A4A"/>
    <w:rsid w:val="0098118A"/>
    <w:rsid w:val="009B2057"/>
    <w:rsid w:val="009B60CF"/>
    <w:rsid w:val="009C20B6"/>
    <w:rsid w:val="009C6BBB"/>
    <w:rsid w:val="009D4CD9"/>
    <w:rsid w:val="009D6E70"/>
    <w:rsid w:val="009E7F86"/>
    <w:rsid w:val="00A16A66"/>
    <w:rsid w:val="00A17380"/>
    <w:rsid w:val="00A17704"/>
    <w:rsid w:val="00A23C5E"/>
    <w:rsid w:val="00A24190"/>
    <w:rsid w:val="00A34A80"/>
    <w:rsid w:val="00A40B93"/>
    <w:rsid w:val="00A41098"/>
    <w:rsid w:val="00A410E2"/>
    <w:rsid w:val="00A41903"/>
    <w:rsid w:val="00A461C5"/>
    <w:rsid w:val="00A53298"/>
    <w:rsid w:val="00A64397"/>
    <w:rsid w:val="00A71785"/>
    <w:rsid w:val="00A746CF"/>
    <w:rsid w:val="00A75CA7"/>
    <w:rsid w:val="00A83B65"/>
    <w:rsid w:val="00A87B69"/>
    <w:rsid w:val="00A93C61"/>
    <w:rsid w:val="00AB1926"/>
    <w:rsid w:val="00AC2DD2"/>
    <w:rsid w:val="00AC351B"/>
    <w:rsid w:val="00AD439C"/>
    <w:rsid w:val="00AF34AE"/>
    <w:rsid w:val="00AF5A1F"/>
    <w:rsid w:val="00AF614E"/>
    <w:rsid w:val="00B009AC"/>
    <w:rsid w:val="00B00EB7"/>
    <w:rsid w:val="00B17A74"/>
    <w:rsid w:val="00B21F9A"/>
    <w:rsid w:val="00B2445C"/>
    <w:rsid w:val="00B24E80"/>
    <w:rsid w:val="00B26908"/>
    <w:rsid w:val="00B2760B"/>
    <w:rsid w:val="00B32914"/>
    <w:rsid w:val="00B37E99"/>
    <w:rsid w:val="00B42FBE"/>
    <w:rsid w:val="00B46B70"/>
    <w:rsid w:val="00B472C7"/>
    <w:rsid w:val="00B6770A"/>
    <w:rsid w:val="00B74D1D"/>
    <w:rsid w:val="00B813CC"/>
    <w:rsid w:val="00B858B0"/>
    <w:rsid w:val="00BA2E15"/>
    <w:rsid w:val="00BB1996"/>
    <w:rsid w:val="00BB58A6"/>
    <w:rsid w:val="00BB74F9"/>
    <w:rsid w:val="00BC0769"/>
    <w:rsid w:val="00BC181F"/>
    <w:rsid w:val="00BC1C76"/>
    <w:rsid w:val="00BD4628"/>
    <w:rsid w:val="00BF3909"/>
    <w:rsid w:val="00BF3942"/>
    <w:rsid w:val="00C11565"/>
    <w:rsid w:val="00C11B90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771F"/>
    <w:rsid w:val="00CC0B5C"/>
    <w:rsid w:val="00CC3F82"/>
    <w:rsid w:val="00CC67B2"/>
    <w:rsid w:val="00CC6BCF"/>
    <w:rsid w:val="00CD34C5"/>
    <w:rsid w:val="00CF69FD"/>
    <w:rsid w:val="00D0221B"/>
    <w:rsid w:val="00D16F45"/>
    <w:rsid w:val="00D225F2"/>
    <w:rsid w:val="00D37A79"/>
    <w:rsid w:val="00D5155B"/>
    <w:rsid w:val="00D76D3B"/>
    <w:rsid w:val="00D92F67"/>
    <w:rsid w:val="00DA2B28"/>
    <w:rsid w:val="00DB0618"/>
    <w:rsid w:val="00DB29AF"/>
    <w:rsid w:val="00DB4386"/>
    <w:rsid w:val="00DB49DA"/>
    <w:rsid w:val="00DC2EFB"/>
    <w:rsid w:val="00DD1885"/>
    <w:rsid w:val="00DD1DA9"/>
    <w:rsid w:val="00DE4744"/>
    <w:rsid w:val="00DF6029"/>
    <w:rsid w:val="00E03B03"/>
    <w:rsid w:val="00E04961"/>
    <w:rsid w:val="00E30908"/>
    <w:rsid w:val="00E35F37"/>
    <w:rsid w:val="00E5055D"/>
    <w:rsid w:val="00E555F1"/>
    <w:rsid w:val="00E70FA8"/>
    <w:rsid w:val="00E72DE3"/>
    <w:rsid w:val="00E900B1"/>
    <w:rsid w:val="00E92F26"/>
    <w:rsid w:val="00EA1881"/>
    <w:rsid w:val="00EA6C06"/>
    <w:rsid w:val="00EB13C8"/>
    <w:rsid w:val="00EB64AE"/>
    <w:rsid w:val="00EC4A6C"/>
    <w:rsid w:val="00ED0B18"/>
    <w:rsid w:val="00ED38F4"/>
    <w:rsid w:val="00ED4498"/>
    <w:rsid w:val="00EE3DB0"/>
    <w:rsid w:val="00EF31F9"/>
    <w:rsid w:val="00EF381B"/>
    <w:rsid w:val="00EF3A0E"/>
    <w:rsid w:val="00EF7910"/>
    <w:rsid w:val="00F05B89"/>
    <w:rsid w:val="00F11762"/>
    <w:rsid w:val="00F12A44"/>
    <w:rsid w:val="00F12D4E"/>
    <w:rsid w:val="00F22303"/>
    <w:rsid w:val="00F2325D"/>
    <w:rsid w:val="00F27C40"/>
    <w:rsid w:val="00F31511"/>
    <w:rsid w:val="00F3187D"/>
    <w:rsid w:val="00F34262"/>
    <w:rsid w:val="00F4305F"/>
    <w:rsid w:val="00F61972"/>
    <w:rsid w:val="00F6233A"/>
    <w:rsid w:val="00F62D0B"/>
    <w:rsid w:val="00F635F4"/>
    <w:rsid w:val="00F6484E"/>
    <w:rsid w:val="00F777CE"/>
    <w:rsid w:val="00F77BB8"/>
    <w:rsid w:val="00F9097C"/>
    <w:rsid w:val="00F91636"/>
    <w:rsid w:val="00F91DDA"/>
    <w:rsid w:val="00F936A4"/>
    <w:rsid w:val="00F97C6F"/>
    <w:rsid w:val="00FA2883"/>
    <w:rsid w:val="00FA3814"/>
    <w:rsid w:val="00FB03B3"/>
    <w:rsid w:val="00FB05B8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  <w:style w:type="paragraph" w:styleId="Revisie">
    <w:name w:val="Revision"/>
    <w:hidden/>
    <w:uiPriority w:val="99"/>
    <w:semiHidden/>
    <w:rsid w:val="00307E7B"/>
    <w:pPr>
      <w:spacing w:after="0" w:line="240" w:lineRule="auto"/>
      <w:jc w:val="left"/>
    </w:pPr>
    <w:rPr>
      <w:rFonts w:ascii="Arial" w:eastAsia="Times New Roman" w:hAnsi="Arial" w:cs="Times New Roman"/>
      <w:sz w:val="22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wmf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image" Target="media/image8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GOPRO-1830562155-17435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https://gemeenschapsonderwijs.sharepoint.com/sites/prodoc/_layouts/15/DocIdRedir.aspx?ID=GOPRO-1830562155-17435</Url>
      <Description>GOPRO-1830562155-17435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Props1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2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5297A2-7AC5-44D8-B7A7-6446D9267C51}"/>
</file>

<file path=customXml/itemProps4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684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16</cp:revision>
  <dcterms:created xsi:type="dcterms:W3CDTF">2026-08-13T08:32:00Z</dcterms:created>
  <dcterms:modified xsi:type="dcterms:W3CDTF">2026-08-13T08:42:00Z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510c3639-96b8-4b59-b42f-f9b5fc3a9df1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