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657"/>
        <w:gridCol w:w="1997"/>
      </w:tblGrid>
      <w:tr w:rsidR="00843C06" w14:paraId="509699FC" w14:textId="77777777" w:rsidTr="00F772B6">
        <w:trPr>
          <w:trHeight w:val="340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5F152526" w:rsidR="00843C06" w:rsidRDefault="002725F6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Industriële warme luchtblazer</w:t>
            </w:r>
          </w:p>
        </w:tc>
      </w:tr>
      <w:tr w:rsidR="00843C06" w14:paraId="6E62A97C" w14:textId="77777777" w:rsidTr="0016321E">
        <w:trPr>
          <w:trHeight w:val="340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657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 w:val="restart"/>
            <w:vAlign w:val="center"/>
          </w:tcPr>
          <w:p w14:paraId="634F259B" w14:textId="2D682089" w:rsidR="00843C06" w:rsidRDefault="00A64120" w:rsidP="00461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szCs w:val="22"/>
              </w:rPr>
              <w:drawing>
                <wp:inline distT="0" distB="0" distL="0" distR="0" wp14:anchorId="0EB4F5EC" wp14:editId="4F4B2385">
                  <wp:extent cx="694944" cy="722522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822" cy="736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16321E">
        <w:trPr>
          <w:trHeight w:val="340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657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A64120" w14:paraId="01A2AD6E" w14:textId="77777777" w:rsidTr="0016321E">
        <w:trPr>
          <w:trHeight w:val="340"/>
          <w:jc w:val="center"/>
        </w:trPr>
        <w:tc>
          <w:tcPr>
            <w:tcW w:w="1702" w:type="dxa"/>
            <w:vAlign w:val="center"/>
          </w:tcPr>
          <w:p w14:paraId="3B363303" w14:textId="7440E6E4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657" w:type="dxa"/>
            <w:vAlign w:val="center"/>
          </w:tcPr>
          <w:p w14:paraId="294FCB3D" w14:textId="77777777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7534B222" w14:textId="77777777" w:rsidR="00A64120" w:rsidRDefault="00A641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A64120" w14:paraId="131324FD" w14:textId="77777777" w:rsidTr="0016321E">
        <w:trPr>
          <w:trHeight w:val="340"/>
          <w:jc w:val="center"/>
        </w:trPr>
        <w:tc>
          <w:tcPr>
            <w:tcW w:w="1702" w:type="dxa"/>
            <w:vAlign w:val="center"/>
          </w:tcPr>
          <w:p w14:paraId="58E3F7CD" w14:textId="42A66412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657" w:type="dxa"/>
            <w:vAlign w:val="center"/>
          </w:tcPr>
          <w:p w14:paraId="3CA65F12" w14:textId="77777777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559A148C" w14:textId="77777777" w:rsidR="00A64120" w:rsidRDefault="00A641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4B71B1" w14:paraId="735D2B10" w14:textId="1A3067DD" w:rsidTr="0016321E">
        <w:trPr>
          <w:trHeight w:val="20"/>
        </w:trPr>
        <w:tc>
          <w:tcPr>
            <w:tcW w:w="10343" w:type="dxa"/>
            <w:shd w:val="clear" w:color="auto" w:fill="532464"/>
          </w:tcPr>
          <w:p w14:paraId="4E0D55F0" w14:textId="4A7D5A4F" w:rsidR="004B71B1" w:rsidRDefault="004B71B1" w:rsidP="0016321E">
            <w:pPr>
              <w:pStyle w:val="Kop2"/>
              <w:ind w:left="720"/>
            </w:pPr>
            <w:r>
              <w:t>Toepasselijke pictogrammen</w:t>
            </w:r>
          </w:p>
        </w:tc>
      </w:tr>
      <w:tr w:rsidR="00262DF5" w14:paraId="7932AFEA" w14:textId="40CA079D" w:rsidTr="0016321E">
        <w:trPr>
          <w:trHeight w:val="567"/>
        </w:trPr>
        <w:tc>
          <w:tcPr>
            <w:tcW w:w="10343" w:type="dxa"/>
            <w:vAlign w:val="center"/>
          </w:tcPr>
          <w:p w14:paraId="2F607B71" w14:textId="0D8DC31F" w:rsidR="00262DF5" w:rsidRDefault="00262DF5" w:rsidP="0016321E">
            <w:pPr>
              <w:pStyle w:val="Kop5"/>
              <w:rPr>
                <w:noProof/>
              </w:rPr>
            </w:pPr>
            <w:r>
              <w:rPr>
                <w:rFonts w:cs="Arial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1283373C" wp14:editId="39792999">
                  <wp:simplePos x="0" y="0"/>
                  <wp:positionH relativeFrom="column">
                    <wp:posOffset>2810510</wp:posOffset>
                  </wp:positionH>
                  <wp:positionV relativeFrom="paragraph">
                    <wp:posOffset>-10795</wp:posOffset>
                  </wp:positionV>
                  <wp:extent cx="672465" cy="51435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62DF5" w14:paraId="40F1C308" w14:textId="7E7A23EE" w:rsidTr="0016321E">
        <w:trPr>
          <w:trHeight w:val="397"/>
        </w:trPr>
        <w:tc>
          <w:tcPr>
            <w:tcW w:w="10343" w:type="dxa"/>
            <w:vAlign w:val="center"/>
          </w:tcPr>
          <w:p w14:paraId="11732124" w14:textId="2E9F2692" w:rsidR="00262DF5" w:rsidRPr="00262DF5" w:rsidRDefault="00262DF5" w:rsidP="0016321E">
            <w:pPr>
              <w:pStyle w:val="Kop5"/>
              <w:rPr>
                <w:rFonts w:asciiTheme="minorHAnsi" w:hAnsiTheme="minorHAnsi" w:cstheme="minorHAnsi"/>
              </w:rPr>
            </w:pPr>
            <w:r w:rsidRPr="00262DF5">
              <w:rPr>
                <w:rFonts w:asciiTheme="minorHAnsi" w:hAnsiTheme="minorHAnsi" w:cstheme="minorHAnsi"/>
              </w:rPr>
              <w:t>Lees de handleiding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>
            <w:pPr>
              <w:pStyle w:val="Kop2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493109">
        <w:trPr>
          <w:trHeight w:val="454"/>
          <w:jc w:val="center"/>
        </w:trPr>
        <w:tc>
          <w:tcPr>
            <w:tcW w:w="2122" w:type="dxa"/>
            <w:vAlign w:val="center"/>
          </w:tcPr>
          <w:p w14:paraId="55C2033D" w14:textId="407CDA54" w:rsidR="00843C06" w:rsidRDefault="00DB49DA">
            <w:pPr>
              <w:pStyle w:val="Kop3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234" w:type="dxa"/>
            <w:vAlign w:val="center"/>
          </w:tcPr>
          <w:p w14:paraId="129A8ACC" w14:textId="77777777" w:rsidR="003406A3" w:rsidRPr="00DB46FF" w:rsidRDefault="003406A3" w:rsidP="003406A3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Lees aandachtig de handleiding en volg de door de leverancier aanbevolen veiligheids- en onderhoudsrichtlijnen.</w:t>
            </w:r>
          </w:p>
          <w:p w14:paraId="4DCB7B71" w14:textId="77777777" w:rsidR="003406A3" w:rsidRPr="00DB46FF" w:rsidRDefault="003406A3" w:rsidP="003406A3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De handleiding en veiligheidsinstructiekaart vormen steeds één geheel.</w:t>
            </w:r>
          </w:p>
          <w:p w14:paraId="124B74E5" w14:textId="77777777" w:rsidR="003406A3" w:rsidRPr="00DB46FF" w:rsidRDefault="003406A3" w:rsidP="003406A3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Gebruik het toestel enkel waarvoor het geschikt is.</w:t>
            </w:r>
          </w:p>
          <w:p w14:paraId="73D03CAC" w14:textId="77777777" w:rsidR="003406A3" w:rsidRPr="00DB46FF" w:rsidRDefault="003406A3" w:rsidP="003406A3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Gebruik het toestel enkel binnenshuis.</w:t>
            </w:r>
          </w:p>
          <w:p w14:paraId="16B47744" w14:textId="77777777" w:rsidR="003406A3" w:rsidRPr="00DB46FF" w:rsidRDefault="003406A3" w:rsidP="003406A3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Houd het toestel buiten het bereik van kinderen en onbevoegden.</w:t>
            </w:r>
          </w:p>
          <w:p w14:paraId="24502B05" w14:textId="77777777" w:rsidR="003406A3" w:rsidRPr="00DB46FF" w:rsidRDefault="003406A3" w:rsidP="003406A3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Toestel niet gebruiken in ruimten kleiner dan 4 m²</w:t>
            </w:r>
          </w:p>
          <w:p w14:paraId="70AC6337" w14:textId="328F24F3" w:rsidR="00843C06" w:rsidRPr="00D52BC0" w:rsidRDefault="003406A3" w:rsidP="003406A3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B46FF">
              <w:rPr>
                <w:rFonts w:cs="Arial"/>
              </w:rPr>
              <w:t>Maak alleen gebruik van een verle</w:t>
            </w:r>
            <w:r>
              <w:rPr>
                <w:rFonts w:cs="Arial"/>
              </w:rPr>
              <w:t>ngsnoer dat in goede staat is</w:t>
            </w:r>
            <w:r w:rsidRPr="00DB46FF">
              <w:rPr>
                <w:rFonts w:cs="Arial"/>
              </w:rPr>
              <w:t>.</w:t>
            </w:r>
          </w:p>
        </w:tc>
      </w:tr>
    </w:tbl>
    <w:p w14:paraId="43EC148C" w14:textId="77777777" w:rsidR="00517CD7" w:rsidRDefault="00517C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D0587E" w14:paraId="6033D0D2" w14:textId="77777777" w:rsidTr="00116D83">
        <w:trPr>
          <w:trHeight w:val="113"/>
          <w:jc w:val="center"/>
        </w:trPr>
        <w:tc>
          <w:tcPr>
            <w:tcW w:w="2122" w:type="dxa"/>
            <w:vAlign w:val="center"/>
          </w:tcPr>
          <w:p w14:paraId="5C4C31A5" w14:textId="69E846EA" w:rsidR="00D0587E" w:rsidRDefault="00D0587E" w:rsidP="00611801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234" w:type="dxa"/>
          </w:tcPr>
          <w:p w14:paraId="158A4704" w14:textId="77777777" w:rsidR="00DF7479" w:rsidRPr="00DB46FF" w:rsidRDefault="00DF7479" w:rsidP="00DF7479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 xml:space="preserve">Het toestel nooit verplaatsen </w:t>
            </w:r>
            <w:proofErr w:type="gramStart"/>
            <w:r w:rsidRPr="00DB46FF">
              <w:rPr>
                <w:rFonts w:cs="Arial"/>
              </w:rPr>
              <w:t>indien</w:t>
            </w:r>
            <w:proofErr w:type="gramEnd"/>
            <w:r w:rsidRPr="00DB46FF">
              <w:rPr>
                <w:rFonts w:cs="Arial"/>
              </w:rPr>
              <w:t xml:space="preserve"> het nog in werking is.</w:t>
            </w:r>
          </w:p>
          <w:p w14:paraId="5B86DF5D" w14:textId="74D3136E" w:rsidR="00D0587E" w:rsidRPr="00902DAE" w:rsidRDefault="00DF7479" w:rsidP="00DF747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DB46FF">
              <w:rPr>
                <w:rFonts w:cs="Arial"/>
              </w:rPr>
              <w:t xml:space="preserve">Het toestel enkel verplaatsen </w:t>
            </w:r>
            <w:proofErr w:type="gramStart"/>
            <w:r w:rsidRPr="00DB46FF">
              <w:rPr>
                <w:rFonts w:cs="Arial"/>
              </w:rPr>
              <w:t>indien</w:t>
            </w:r>
            <w:proofErr w:type="gramEnd"/>
            <w:r w:rsidRPr="00DB46FF">
              <w:rPr>
                <w:rFonts w:cs="Arial"/>
              </w:rPr>
              <w:t xml:space="preserve"> het voldoende afgekoeld is.</w:t>
            </w:r>
          </w:p>
        </w:tc>
      </w:tr>
    </w:tbl>
    <w:p w14:paraId="7CCCEA79" w14:textId="77777777" w:rsidR="00D0587E" w:rsidRDefault="00D058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750CA44" w14:textId="77777777" w:rsidTr="00116D83">
        <w:trPr>
          <w:trHeight w:val="20"/>
          <w:jc w:val="center"/>
        </w:trPr>
        <w:tc>
          <w:tcPr>
            <w:tcW w:w="2122" w:type="dxa"/>
            <w:vAlign w:val="center"/>
          </w:tcPr>
          <w:p w14:paraId="3DD8D51F" w14:textId="77777777" w:rsidR="00843C06" w:rsidRDefault="00DB49DA" w:rsidP="00CA166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234" w:type="dxa"/>
            <w:vAlign w:val="center"/>
          </w:tcPr>
          <w:p w14:paraId="0E8A972F" w14:textId="77777777" w:rsidR="00D1139C" w:rsidRPr="00DB46FF" w:rsidRDefault="00D1139C" w:rsidP="00D1139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Toestel enkel te gebruiken op stabiele horizontale ondergrond.</w:t>
            </w:r>
          </w:p>
          <w:p w14:paraId="4CE8BABD" w14:textId="75D697F9" w:rsidR="00843C06" w:rsidRPr="008E0D39" w:rsidRDefault="00D1139C" w:rsidP="00D1139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B46FF">
              <w:rPr>
                <w:rFonts w:cs="Arial"/>
              </w:rPr>
              <w:t xml:space="preserve">Toestel nooit gebruiken </w:t>
            </w:r>
            <w:proofErr w:type="gramStart"/>
            <w:r w:rsidRPr="00DB46FF">
              <w:rPr>
                <w:rFonts w:cs="Arial"/>
              </w:rPr>
              <w:t>indien</w:t>
            </w:r>
            <w:proofErr w:type="gramEnd"/>
            <w:r w:rsidRPr="00DB46FF">
              <w:rPr>
                <w:rFonts w:cs="Arial"/>
              </w:rPr>
              <w:t xml:space="preserve"> er zichtbare schade is aan het toestel zelf en/of het aansluitsnoer.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76F65AD4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234" w:type="dxa"/>
            <w:vAlign w:val="center"/>
          </w:tcPr>
          <w:p w14:paraId="29451146" w14:textId="77777777" w:rsidR="00BA46BC" w:rsidRPr="00DB46FF" w:rsidRDefault="00BA46BC" w:rsidP="00BA46B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Sluit het toestel steeds op een geaard stopcontact aan.</w:t>
            </w:r>
          </w:p>
          <w:p w14:paraId="59B4859E" w14:textId="77777777" w:rsidR="00BA46BC" w:rsidRPr="00DB46FF" w:rsidRDefault="00BA46BC" w:rsidP="00BA46B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Zorg voor minimaal 60 cm vrije ruimte aan boven- en zijkanten van het toestel.</w:t>
            </w:r>
          </w:p>
          <w:p w14:paraId="7D76DA68" w14:textId="77777777" w:rsidR="00BA46BC" w:rsidRPr="00DB46FF" w:rsidRDefault="00BA46BC" w:rsidP="00BA46B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Zorg voor minimaal 100 cm vrije ruimte aan voorkant van het toestel.</w:t>
            </w:r>
          </w:p>
          <w:p w14:paraId="53A5CA15" w14:textId="77777777" w:rsidR="00BA46BC" w:rsidRPr="00DB46FF" w:rsidRDefault="00BA46BC" w:rsidP="00BA46B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Gebruik het toestel niet in de buurt van brandbare voorwerpen.</w:t>
            </w:r>
          </w:p>
          <w:p w14:paraId="1A465CAD" w14:textId="77777777" w:rsidR="00BA46BC" w:rsidRPr="00DB46FF" w:rsidRDefault="00BA46BC" w:rsidP="00BA46B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Gebruik het toestel niet in ruimtes met explosief gas.</w:t>
            </w:r>
          </w:p>
          <w:p w14:paraId="185E128C" w14:textId="77777777" w:rsidR="00BA46BC" w:rsidRPr="00DB46FF" w:rsidRDefault="00BA46BC" w:rsidP="00BA46B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Gebruik het toestel niet wanneer in de ruimte ontvlambare oplosmiddelen, vernis, lijm of dergelijke gebruikt wordt.</w:t>
            </w:r>
          </w:p>
          <w:p w14:paraId="6BFA3316" w14:textId="77777777" w:rsidR="00BA46BC" w:rsidRPr="00DB46FF" w:rsidRDefault="00BA46BC" w:rsidP="00BA46B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Steek geen voorwerpen in de kachel.</w:t>
            </w:r>
          </w:p>
          <w:p w14:paraId="01B77B00" w14:textId="7886D5F7" w:rsidR="00843C06" w:rsidRPr="00F26F1F" w:rsidRDefault="00BA46BC" w:rsidP="00BA46B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B46FF">
              <w:rPr>
                <w:rFonts w:cs="Arial"/>
              </w:rPr>
              <w:t>Aan- en afvoerroosters mogen nooit afgedekt worden.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E538085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234" w:type="dxa"/>
            <w:vAlign w:val="center"/>
          </w:tcPr>
          <w:p w14:paraId="6CABD542" w14:textId="77777777" w:rsidR="004145E4" w:rsidRPr="00DB46FF" w:rsidRDefault="004145E4" w:rsidP="004145E4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Plaats de draaischakelaar in de uit stand en trek de stekker uit het stopcontact.</w:t>
            </w:r>
          </w:p>
          <w:p w14:paraId="4A86540E" w14:textId="17213359" w:rsidR="007359F7" w:rsidRPr="00BA02B5" w:rsidRDefault="004145E4" w:rsidP="004145E4">
            <w:pPr>
              <w:numPr>
                <w:ilvl w:val="0"/>
                <w:numId w:val="9"/>
              </w:numPr>
              <w:jc w:val="left"/>
            </w:pPr>
            <w:r w:rsidRPr="00DB46FF">
              <w:rPr>
                <w:rFonts w:cs="Arial"/>
              </w:rPr>
              <w:t>Verzeker u ervan dat het toestel uitgeschakeld is wanneer de ruimte verlaten wordt.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2B72DA09" w14:textId="77777777" w:rsidTr="0012385A">
        <w:trPr>
          <w:trHeight w:val="850"/>
          <w:jc w:val="center"/>
        </w:trPr>
        <w:tc>
          <w:tcPr>
            <w:tcW w:w="2122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234" w:type="dxa"/>
            <w:vAlign w:val="center"/>
          </w:tcPr>
          <w:p w14:paraId="2E7607F9" w14:textId="77777777" w:rsidR="00493109" w:rsidRPr="00DB46FF" w:rsidRDefault="00493109" w:rsidP="00493109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 xml:space="preserve">Onderhoud mag enkel </w:t>
            </w:r>
            <w:proofErr w:type="gramStart"/>
            <w:r w:rsidRPr="00DB46FF">
              <w:rPr>
                <w:rFonts w:cs="Arial"/>
              </w:rPr>
              <w:t>indien</w:t>
            </w:r>
            <w:proofErr w:type="gramEnd"/>
            <w:r w:rsidRPr="00DB46FF">
              <w:rPr>
                <w:rFonts w:cs="Arial"/>
              </w:rPr>
              <w:t xml:space="preserve"> het toestel uitgeschakeld is, de stekker uit het stopcontact getrokken is en het toestel voldoende afgekoeld is.</w:t>
            </w:r>
          </w:p>
          <w:p w14:paraId="011C9CCD" w14:textId="77777777" w:rsidR="00493109" w:rsidRPr="00DB46FF" w:rsidRDefault="00493109" w:rsidP="00493109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Nooit water gebruiken om het omhulsel van het toestel te reinigen.</w:t>
            </w:r>
          </w:p>
          <w:p w14:paraId="41B80C13" w14:textId="77777777" w:rsidR="00493109" w:rsidRPr="00DB46FF" w:rsidRDefault="00493109" w:rsidP="00493109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DB46FF">
              <w:rPr>
                <w:rFonts w:cs="Arial"/>
              </w:rPr>
              <w:t>Gebruik geen agressieve schoonmaakmiddelen.</w:t>
            </w:r>
          </w:p>
          <w:p w14:paraId="7A97C523" w14:textId="4CB3FB73" w:rsidR="00843C06" w:rsidRPr="00454AC0" w:rsidRDefault="00493109" w:rsidP="0049310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B46FF">
              <w:rPr>
                <w:rFonts w:cs="Arial"/>
              </w:rPr>
              <w:t>Herstellingen mogen enkel door een voldoende bekwaam technicus gebeuren.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 w:rsidTr="0012385A">
        <w:trPr>
          <w:trHeight w:val="283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FD1A5F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Visum</w:t>
            </w:r>
          </w:p>
        </w:tc>
      </w:tr>
      <w:tr w:rsidR="00843C06" w14:paraId="52C96260" w14:textId="77777777" w:rsidTr="0016321E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FD1A5F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FD1A5F">
            <w:pPr>
              <w:pStyle w:val="Kop4"/>
              <w:keepNext w:val="0"/>
            </w:pPr>
          </w:p>
          <w:p w14:paraId="7B65C143" w14:textId="77777777" w:rsidR="00843C06" w:rsidRDefault="00843C06" w:rsidP="00FD1A5F"/>
        </w:tc>
        <w:tc>
          <w:tcPr>
            <w:tcW w:w="3402" w:type="dxa"/>
          </w:tcPr>
          <w:p w14:paraId="09B4205A" w14:textId="77777777" w:rsidR="00843C06" w:rsidRDefault="00DB49DA" w:rsidP="00FD1A5F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FD1A5F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16321E">
        <w:trPr>
          <w:trHeight w:val="850"/>
          <w:jc w:val="center"/>
        </w:trPr>
        <w:tc>
          <w:tcPr>
            <w:tcW w:w="3552" w:type="dxa"/>
          </w:tcPr>
          <w:p w14:paraId="4E2D10F5" w14:textId="70C5FCC3" w:rsidR="00843C06" w:rsidRDefault="00DB49DA" w:rsidP="00F772B6">
            <w:pPr>
              <w:pStyle w:val="Kop4"/>
              <w:keepNext w:val="0"/>
            </w:pPr>
            <w:r>
              <w:t>Naam</w:t>
            </w:r>
          </w:p>
        </w:tc>
        <w:tc>
          <w:tcPr>
            <w:tcW w:w="3402" w:type="dxa"/>
          </w:tcPr>
          <w:p w14:paraId="31F0650A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FD1A5F"/>
        </w:tc>
        <w:tc>
          <w:tcPr>
            <w:tcW w:w="3402" w:type="dxa"/>
          </w:tcPr>
          <w:p w14:paraId="1B9F3859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FD1A5F"/>
        </w:tc>
      </w:tr>
    </w:tbl>
    <w:p w14:paraId="0F7949A1" w14:textId="77777777" w:rsidR="00843C06" w:rsidRDefault="00843C06" w:rsidP="00FD1A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4"/>
      <w:footerReference w:type="default" r:id="rId15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8F2AD" w14:textId="77777777" w:rsidR="006E7DC3" w:rsidRDefault="006E7DC3">
      <w:pPr>
        <w:spacing w:after="0" w:line="240" w:lineRule="auto"/>
      </w:pPr>
      <w:r>
        <w:separator/>
      </w:r>
    </w:p>
  </w:endnote>
  <w:endnote w:type="continuationSeparator" w:id="0">
    <w:p w14:paraId="78720ADF" w14:textId="77777777" w:rsidR="006E7DC3" w:rsidRDefault="006E7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79A21F6F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D673F1">
      <w:rPr>
        <w:color w:val="000000"/>
        <w:sz w:val="18"/>
        <w:szCs w:val="18"/>
      </w:rPr>
      <w:t>1</w:t>
    </w:r>
    <w:r w:rsidR="00046D4E">
      <w:rPr>
        <w:color w:val="000000"/>
        <w:sz w:val="18"/>
        <w:szCs w:val="18"/>
      </w:rPr>
      <w:t>3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FDAF2" w14:textId="77777777" w:rsidR="006E7DC3" w:rsidRDefault="006E7DC3">
      <w:pPr>
        <w:spacing w:after="0" w:line="240" w:lineRule="auto"/>
      </w:pPr>
      <w:r>
        <w:separator/>
      </w:r>
    </w:p>
  </w:footnote>
  <w:footnote w:type="continuationSeparator" w:id="0">
    <w:p w14:paraId="21422556" w14:textId="77777777" w:rsidR="006E7DC3" w:rsidRDefault="006E7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D0581"/>
    <w:multiLevelType w:val="multilevel"/>
    <w:tmpl w:val="D2545E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9C4A7D"/>
    <w:multiLevelType w:val="multilevel"/>
    <w:tmpl w:val="0413001D"/>
    <w:numStyleLink w:val="Opmaakprofiel1"/>
  </w:abstractNum>
  <w:abstractNum w:abstractNumId="16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6"/>
  </w:num>
  <w:num w:numId="2" w16cid:durableId="1082145301">
    <w:abstractNumId w:val="4"/>
  </w:num>
  <w:num w:numId="3" w16cid:durableId="1176917788">
    <w:abstractNumId w:val="13"/>
  </w:num>
  <w:num w:numId="4" w16cid:durableId="1784223618">
    <w:abstractNumId w:val="8"/>
  </w:num>
  <w:num w:numId="5" w16cid:durableId="313879429">
    <w:abstractNumId w:val="18"/>
  </w:num>
  <w:num w:numId="6" w16cid:durableId="1437753723">
    <w:abstractNumId w:val="5"/>
  </w:num>
  <w:num w:numId="7" w16cid:durableId="602539513">
    <w:abstractNumId w:val="17"/>
  </w:num>
  <w:num w:numId="8" w16cid:durableId="1799377883">
    <w:abstractNumId w:val="15"/>
  </w:num>
  <w:num w:numId="9" w16cid:durableId="1830048934">
    <w:abstractNumId w:val="2"/>
  </w:num>
  <w:num w:numId="10" w16cid:durableId="1749764089">
    <w:abstractNumId w:val="10"/>
  </w:num>
  <w:num w:numId="11" w16cid:durableId="578104142">
    <w:abstractNumId w:val="9"/>
  </w:num>
  <w:num w:numId="12" w16cid:durableId="1477722463">
    <w:abstractNumId w:val="12"/>
  </w:num>
  <w:num w:numId="13" w16cid:durableId="23335950">
    <w:abstractNumId w:val="11"/>
  </w:num>
  <w:num w:numId="14" w16cid:durableId="977959801">
    <w:abstractNumId w:val="6"/>
  </w:num>
  <w:num w:numId="15" w16cid:durableId="1519659483">
    <w:abstractNumId w:val="19"/>
  </w:num>
  <w:num w:numId="16" w16cid:durableId="413165988">
    <w:abstractNumId w:val="9"/>
  </w:num>
  <w:num w:numId="17" w16cid:durableId="1002314106">
    <w:abstractNumId w:val="2"/>
  </w:num>
  <w:num w:numId="18" w16cid:durableId="1551959047">
    <w:abstractNumId w:val="14"/>
  </w:num>
  <w:num w:numId="19" w16cid:durableId="1299190810">
    <w:abstractNumId w:val="3"/>
  </w:num>
  <w:num w:numId="20" w16cid:durableId="225606545">
    <w:abstractNumId w:val="7"/>
  </w:num>
  <w:num w:numId="21" w16cid:durableId="196091226">
    <w:abstractNumId w:val="0"/>
  </w:num>
  <w:num w:numId="22" w16cid:durableId="1640306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27E73"/>
    <w:rsid w:val="00034A20"/>
    <w:rsid w:val="000350CF"/>
    <w:rsid w:val="000417FD"/>
    <w:rsid w:val="00046D4E"/>
    <w:rsid w:val="00060F9F"/>
    <w:rsid w:val="0008589A"/>
    <w:rsid w:val="0009724A"/>
    <w:rsid w:val="000A789F"/>
    <w:rsid w:val="000B3315"/>
    <w:rsid w:val="000B7A84"/>
    <w:rsid w:val="000C3EEB"/>
    <w:rsid w:val="000C7893"/>
    <w:rsid w:val="000D6664"/>
    <w:rsid w:val="000F50BB"/>
    <w:rsid w:val="001047AA"/>
    <w:rsid w:val="00116D83"/>
    <w:rsid w:val="0011780B"/>
    <w:rsid w:val="00117EE2"/>
    <w:rsid w:val="0012207B"/>
    <w:rsid w:val="0012385A"/>
    <w:rsid w:val="001239EB"/>
    <w:rsid w:val="00126F0A"/>
    <w:rsid w:val="00152E71"/>
    <w:rsid w:val="0016321E"/>
    <w:rsid w:val="0016780C"/>
    <w:rsid w:val="001721A9"/>
    <w:rsid w:val="001C6533"/>
    <w:rsid w:val="001E7B96"/>
    <w:rsid w:val="001F1224"/>
    <w:rsid w:val="00201CF0"/>
    <w:rsid w:val="00205391"/>
    <w:rsid w:val="00215B25"/>
    <w:rsid w:val="00217EF1"/>
    <w:rsid w:val="00224790"/>
    <w:rsid w:val="00226A19"/>
    <w:rsid w:val="002303E1"/>
    <w:rsid w:val="00244480"/>
    <w:rsid w:val="0025209E"/>
    <w:rsid w:val="00262DF5"/>
    <w:rsid w:val="00267481"/>
    <w:rsid w:val="002725F6"/>
    <w:rsid w:val="0027578D"/>
    <w:rsid w:val="00287CEB"/>
    <w:rsid w:val="00290B8B"/>
    <w:rsid w:val="002B1A30"/>
    <w:rsid w:val="002E33BC"/>
    <w:rsid w:val="002E4CAE"/>
    <w:rsid w:val="002F6C83"/>
    <w:rsid w:val="0030668D"/>
    <w:rsid w:val="00315810"/>
    <w:rsid w:val="00315F50"/>
    <w:rsid w:val="003204AD"/>
    <w:rsid w:val="00321612"/>
    <w:rsid w:val="00337841"/>
    <w:rsid w:val="003406A3"/>
    <w:rsid w:val="00341FF5"/>
    <w:rsid w:val="00343EBB"/>
    <w:rsid w:val="003460BF"/>
    <w:rsid w:val="003474F9"/>
    <w:rsid w:val="00355796"/>
    <w:rsid w:val="0036258C"/>
    <w:rsid w:val="00365864"/>
    <w:rsid w:val="00377AC4"/>
    <w:rsid w:val="00381B82"/>
    <w:rsid w:val="003844A7"/>
    <w:rsid w:val="0038524B"/>
    <w:rsid w:val="003A6C6B"/>
    <w:rsid w:val="003B085C"/>
    <w:rsid w:val="003C083C"/>
    <w:rsid w:val="003D48BC"/>
    <w:rsid w:val="003D5137"/>
    <w:rsid w:val="003E2443"/>
    <w:rsid w:val="003E62F2"/>
    <w:rsid w:val="003E7CB3"/>
    <w:rsid w:val="003F4D19"/>
    <w:rsid w:val="00413938"/>
    <w:rsid w:val="004145E4"/>
    <w:rsid w:val="00424E64"/>
    <w:rsid w:val="00430B64"/>
    <w:rsid w:val="00447EB6"/>
    <w:rsid w:val="00454AC0"/>
    <w:rsid w:val="00461988"/>
    <w:rsid w:val="00464638"/>
    <w:rsid w:val="00470080"/>
    <w:rsid w:val="00473193"/>
    <w:rsid w:val="004749F8"/>
    <w:rsid w:val="004851DB"/>
    <w:rsid w:val="00493109"/>
    <w:rsid w:val="00493B11"/>
    <w:rsid w:val="004A75F8"/>
    <w:rsid w:val="004B71B1"/>
    <w:rsid w:val="004C1DBA"/>
    <w:rsid w:val="004C2396"/>
    <w:rsid w:val="004C542D"/>
    <w:rsid w:val="004D2C46"/>
    <w:rsid w:val="004E61BC"/>
    <w:rsid w:val="005018A9"/>
    <w:rsid w:val="0050317B"/>
    <w:rsid w:val="00510805"/>
    <w:rsid w:val="00517CD7"/>
    <w:rsid w:val="00526F30"/>
    <w:rsid w:val="005305DB"/>
    <w:rsid w:val="005452C1"/>
    <w:rsid w:val="00550F76"/>
    <w:rsid w:val="0055165E"/>
    <w:rsid w:val="00574F12"/>
    <w:rsid w:val="005857C6"/>
    <w:rsid w:val="0059343C"/>
    <w:rsid w:val="0059370D"/>
    <w:rsid w:val="005A1EFE"/>
    <w:rsid w:val="005A459A"/>
    <w:rsid w:val="005C0355"/>
    <w:rsid w:val="005C50CD"/>
    <w:rsid w:val="005D40B5"/>
    <w:rsid w:val="005E42C3"/>
    <w:rsid w:val="005E5688"/>
    <w:rsid w:val="006209F2"/>
    <w:rsid w:val="00627F94"/>
    <w:rsid w:val="006340C4"/>
    <w:rsid w:val="00642D38"/>
    <w:rsid w:val="0065660B"/>
    <w:rsid w:val="006601FE"/>
    <w:rsid w:val="0066184C"/>
    <w:rsid w:val="00662DA0"/>
    <w:rsid w:val="0066621B"/>
    <w:rsid w:val="00681AB8"/>
    <w:rsid w:val="0069166B"/>
    <w:rsid w:val="00691EB2"/>
    <w:rsid w:val="00692627"/>
    <w:rsid w:val="006974CC"/>
    <w:rsid w:val="006A078D"/>
    <w:rsid w:val="006A0988"/>
    <w:rsid w:val="006D505F"/>
    <w:rsid w:val="006D577F"/>
    <w:rsid w:val="006E1D9E"/>
    <w:rsid w:val="006E7C02"/>
    <w:rsid w:val="006E7DC3"/>
    <w:rsid w:val="006F069D"/>
    <w:rsid w:val="00705227"/>
    <w:rsid w:val="007107B9"/>
    <w:rsid w:val="0071720E"/>
    <w:rsid w:val="00717E5A"/>
    <w:rsid w:val="00731A71"/>
    <w:rsid w:val="0073592A"/>
    <w:rsid w:val="007359F7"/>
    <w:rsid w:val="00737EE2"/>
    <w:rsid w:val="00743CB9"/>
    <w:rsid w:val="0074543C"/>
    <w:rsid w:val="00762F32"/>
    <w:rsid w:val="00766CD5"/>
    <w:rsid w:val="00771039"/>
    <w:rsid w:val="00780669"/>
    <w:rsid w:val="00784CC6"/>
    <w:rsid w:val="007A3853"/>
    <w:rsid w:val="007A6027"/>
    <w:rsid w:val="007A784D"/>
    <w:rsid w:val="007B642B"/>
    <w:rsid w:val="007B65F7"/>
    <w:rsid w:val="007C3F83"/>
    <w:rsid w:val="007D043C"/>
    <w:rsid w:val="007D2F3D"/>
    <w:rsid w:val="007E03DE"/>
    <w:rsid w:val="007E2FA3"/>
    <w:rsid w:val="008114AB"/>
    <w:rsid w:val="00814F8E"/>
    <w:rsid w:val="00815316"/>
    <w:rsid w:val="008228CC"/>
    <w:rsid w:val="008412EF"/>
    <w:rsid w:val="00843C06"/>
    <w:rsid w:val="0085055A"/>
    <w:rsid w:val="00850841"/>
    <w:rsid w:val="00853B21"/>
    <w:rsid w:val="008643C0"/>
    <w:rsid w:val="008648E3"/>
    <w:rsid w:val="0087316B"/>
    <w:rsid w:val="00877034"/>
    <w:rsid w:val="008914A8"/>
    <w:rsid w:val="008A0A6E"/>
    <w:rsid w:val="008D45E0"/>
    <w:rsid w:val="008D637F"/>
    <w:rsid w:val="008E03AB"/>
    <w:rsid w:val="008E0D39"/>
    <w:rsid w:val="008E7ABB"/>
    <w:rsid w:val="008F64A5"/>
    <w:rsid w:val="00902DAE"/>
    <w:rsid w:val="00926154"/>
    <w:rsid w:val="009263E7"/>
    <w:rsid w:val="00956F40"/>
    <w:rsid w:val="00965552"/>
    <w:rsid w:val="0097515C"/>
    <w:rsid w:val="00975C86"/>
    <w:rsid w:val="0098118A"/>
    <w:rsid w:val="009B2057"/>
    <w:rsid w:val="009C6BBB"/>
    <w:rsid w:val="009D4CD9"/>
    <w:rsid w:val="009D6E70"/>
    <w:rsid w:val="00A01C9A"/>
    <w:rsid w:val="00A17380"/>
    <w:rsid w:val="00A17704"/>
    <w:rsid w:val="00A201C4"/>
    <w:rsid w:val="00A24190"/>
    <w:rsid w:val="00A26E53"/>
    <w:rsid w:val="00A335E1"/>
    <w:rsid w:val="00A41098"/>
    <w:rsid w:val="00A41903"/>
    <w:rsid w:val="00A4305E"/>
    <w:rsid w:val="00A461C5"/>
    <w:rsid w:val="00A56588"/>
    <w:rsid w:val="00A64120"/>
    <w:rsid w:val="00A64397"/>
    <w:rsid w:val="00A75CA7"/>
    <w:rsid w:val="00A7799C"/>
    <w:rsid w:val="00A83B65"/>
    <w:rsid w:val="00AA32B7"/>
    <w:rsid w:val="00AC351B"/>
    <w:rsid w:val="00AD439C"/>
    <w:rsid w:val="00AE3A96"/>
    <w:rsid w:val="00AF5A1F"/>
    <w:rsid w:val="00B07C05"/>
    <w:rsid w:val="00B2445C"/>
    <w:rsid w:val="00B24E80"/>
    <w:rsid w:val="00B27759"/>
    <w:rsid w:val="00B472C7"/>
    <w:rsid w:val="00B47FA8"/>
    <w:rsid w:val="00B6770A"/>
    <w:rsid w:val="00B84DD4"/>
    <w:rsid w:val="00B94462"/>
    <w:rsid w:val="00BA02B5"/>
    <w:rsid w:val="00BA2FBC"/>
    <w:rsid w:val="00BA46BC"/>
    <w:rsid w:val="00BB50BF"/>
    <w:rsid w:val="00BB74F9"/>
    <w:rsid w:val="00BC181F"/>
    <w:rsid w:val="00BC1C76"/>
    <w:rsid w:val="00BC5FE5"/>
    <w:rsid w:val="00BD095D"/>
    <w:rsid w:val="00BD4628"/>
    <w:rsid w:val="00C25EF2"/>
    <w:rsid w:val="00C55254"/>
    <w:rsid w:val="00C62F7B"/>
    <w:rsid w:val="00C65AB5"/>
    <w:rsid w:val="00C900BC"/>
    <w:rsid w:val="00C969E8"/>
    <w:rsid w:val="00C96FF5"/>
    <w:rsid w:val="00C97AED"/>
    <w:rsid w:val="00CA1661"/>
    <w:rsid w:val="00CB7EA3"/>
    <w:rsid w:val="00CC3F82"/>
    <w:rsid w:val="00CC67B2"/>
    <w:rsid w:val="00CE6884"/>
    <w:rsid w:val="00CE7A1D"/>
    <w:rsid w:val="00CF69FD"/>
    <w:rsid w:val="00D0221B"/>
    <w:rsid w:val="00D0587E"/>
    <w:rsid w:val="00D1139C"/>
    <w:rsid w:val="00D1381C"/>
    <w:rsid w:val="00D225F2"/>
    <w:rsid w:val="00D32F43"/>
    <w:rsid w:val="00D37A79"/>
    <w:rsid w:val="00D452CD"/>
    <w:rsid w:val="00D46F39"/>
    <w:rsid w:val="00D52BC0"/>
    <w:rsid w:val="00D673F1"/>
    <w:rsid w:val="00D701CF"/>
    <w:rsid w:val="00D92F67"/>
    <w:rsid w:val="00D9354D"/>
    <w:rsid w:val="00D9410A"/>
    <w:rsid w:val="00DB4386"/>
    <w:rsid w:val="00DB49DA"/>
    <w:rsid w:val="00DC04D9"/>
    <w:rsid w:val="00DD1DA9"/>
    <w:rsid w:val="00DE4744"/>
    <w:rsid w:val="00DF144D"/>
    <w:rsid w:val="00DF7479"/>
    <w:rsid w:val="00E30908"/>
    <w:rsid w:val="00E335BD"/>
    <w:rsid w:val="00E35F11"/>
    <w:rsid w:val="00E35F37"/>
    <w:rsid w:val="00E5055D"/>
    <w:rsid w:val="00E555F1"/>
    <w:rsid w:val="00E62348"/>
    <w:rsid w:val="00E8591F"/>
    <w:rsid w:val="00E87282"/>
    <w:rsid w:val="00E9243B"/>
    <w:rsid w:val="00E9493C"/>
    <w:rsid w:val="00EC4A6C"/>
    <w:rsid w:val="00ED4498"/>
    <w:rsid w:val="00EF2C8F"/>
    <w:rsid w:val="00F04323"/>
    <w:rsid w:val="00F10062"/>
    <w:rsid w:val="00F11762"/>
    <w:rsid w:val="00F12D4E"/>
    <w:rsid w:val="00F22303"/>
    <w:rsid w:val="00F2325D"/>
    <w:rsid w:val="00F26F1F"/>
    <w:rsid w:val="00F31511"/>
    <w:rsid w:val="00F3187D"/>
    <w:rsid w:val="00F36BD1"/>
    <w:rsid w:val="00F4305F"/>
    <w:rsid w:val="00F60136"/>
    <w:rsid w:val="00F61972"/>
    <w:rsid w:val="00F6484E"/>
    <w:rsid w:val="00F72A14"/>
    <w:rsid w:val="00F772B6"/>
    <w:rsid w:val="00F777CE"/>
    <w:rsid w:val="00F803C5"/>
    <w:rsid w:val="00F93964"/>
    <w:rsid w:val="00F97C6F"/>
    <w:rsid w:val="00FA2883"/>
    <w:rsid w:val="00FB03B3"/>
    <w:rsid w:val="00FB1BBF"/>
    <w:rsid w:val="00FC63C4"/>
    <w:rsid w:val="00FD1A5F"/>
    <w:rsid w:val="00FD7322"/>
    <w:rsid w:val="00FE08B8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https://gemeenschapsonderwijs.sharepoint.com/sites/prodoc/_layouts/15/DocIdRedir.aspx?ID=GOPRO-1830562155-17429</Url>
      <Description>GOPRO-1830562155-17429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3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3D3A2E-58C5-4F41-9F36-9794FD92577A}"/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16</cp:revision>
  <dcterms:created xsi:type="dcterms:W3CDTF">2026-08-13T08:09:00Z</dcterms:created>
  <dcterms:modified xsi:type="dcterms:W3CDTF">2026-08-13T08:22:00Z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82e5b056-9ec6-46fe-abc7-4fa061061974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