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3C704789" w:rsidR="00384B8E" w:rsidRPr="002B001F" w:rsidRDefault="00D476A2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Serveertoog – bain-marie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26FD86D5" w:rsidR="00DA1C79" w:rsidRDefault="004C3FA9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4D0EF953" wp14:editId="0996B86C">
                  <wp:extent cx="1380939" cy="1024255"/>
                  <wp:effectExtent l="0" t="0" r="0" b="444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889" cy="1036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29" w:type="dxa"/>
        <w:jc w:val="center"/>
        <w:tblLook w:val="04A0" w:firstRow="1" w:lastRow="0" w:firstColumn="1" w:lastColumn="0" w:noHBand="0" w:noVBand="1"/>
      </w:tblPr>
      <w:tblGrid>
        <w:gridCol w:w="2025"/>
        <w:gridCol w:w="2026"/>
        <w:gridCol w:w="2026"/>
        <w:gridCol w:w="2026"/>
        <w:gridCol w:w="2026"/>
      </w:tblGrid>
      <w:tr w:rsidR="004C3FA9" w14:paraId="24356541" w14:textId="77777777" w:rsidTr="004C3FA9">
        <w:trPr>
          <w:trHeight w:hRule="exact" w:val="1418"/>
          <w:jc w:val="center"/>
        </w:trPr>
        <w:tc>
          <w:tcPr>
            <w:tcW w:w="2025" w:type="dxa"/>
            <w:vAlign w:val="center"/>
          </w:tcPr>
          <w:p w14:paraId="4D12018F" w14:textId="6346AAD9" w:rsidR="004C3FA9" w:rsidRDefault="004C3FA9" w:rsidP="004C3FA9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drawing>
                <wp:inline distT="0" distB="0" distL="0" distR="0" wp14:anchorId="2915246B" wp14:editId="2B22F1B1">
                  <wp:extent cx="485775" cy="485775"/>
                  <wp:effectExtent l="0" t="0" r="9525" b="952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6" w:type="dxa"/>
            <w:vAlign w:val="center"/>
          </w:tcPr>
          <w:p w14:paraId="46D297D3" w14:textId="769EDE73" w:rsidR="004C3FA9" w:rsidRDefault="004C3FA9" w:rsidP="004C3FA9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drawing>
                <wp:inline distT="0" distB="0" distL="0" distR="0" wp14:anchorId="47C8E919" wp14:editId="01A33FB9">
                  <wp:extent cx="533400" cy="5334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6" w:type="dxa"/>
          </w:tcPr>
          <w:p w14:paraId="1817616E" w14:textId="6ED0554D" w:rsidR="004C3FA9" w:rsidRDefault="004C3FA9" w:rsidP="004C3FA9">
            <w:pPr>
              <w:pStyle w:val="Kop5"/>
              <w:outlineLvl w:val="4"/>
            </w:pPr>
            <w:r>
              <w:rPr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4965548C" wp14:editId="7AF01705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164465</wp:posOffset>
                  </wp:positionV>
                  <wp:extent cx="673100" cy="571500"/>
                  <wp:effectExtent l="0" t="0" r="0" b="0"/>
                  <wp:wrapSquare wrapText="bothSides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26" w:type="dxa"/>
          </w:tcPr>
          <w:p w14:paraId="18D58D2F" w14:textId="77777777" w:rsidR="004C3FA9" w:rsidRDefault="004C3FA9" w:rsidP="004C3FA9">
            <w:pPr>
              <w:jc w:val="center"/>
              <w:rPr>
                <w:noProof/>
                <w:lang w:eastAsia="nl-BE"/>
              </w:rPr>
            </w:pPr>
          </w:p>
          <w:p w14:paraId="3BD6676E" w14:textId="77777777" w:rsidR="004C3FA9" w:rsidRPr="002F11BC" w:rsidRDefault="004C3FA9" w:rsidP="004C3FA9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drawing>
                <wp:inline distT="0" distB="0" distL="0" distR="0" wp14:anchorId="6B9FE37D" wp14:editId="6FE73442">
                  <wp:extent cx="495300" cy="495300"/>
                  <wp:effectExtent l="0" t="0" r="0" b="0"/>
                  <wp:docPr id="8" name="Afbeelding 8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4AB21E" w14:textId="77777777" w:rsidR="004C3FA9" w:rsidRPr="002F11BC" w:rsidRDefault="004C3FA9" w:rsidP="004C3FA9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4C3FA9" w:rsidRDefault="004C3FA9" w:rsidP="004C3FA9">
            <w:pPr>
              <w:pStyle w:val="Kop5"/>
              <w:outlineLvl w:val="4"/>
            </w:pPr>
          </w:p>
        </w:tc>
        <w:tc>
          <w:tcPr>
            <w:tcW w:w="2026" w:type="dxa"/>
            <w:vAlign w:val="center"/>
          </w:tcPr>
          <w:p w14:paraId="58F41077" w14:textId="13CCBFF1" w:rsidR="004C3FA9" w:rsidRDefault="004C3FA9" w:rsidP="004C3FA9">
            <w:pPr>
              <w:pStyle w:val="Kop5"/>
              <w:outlineLvl w:val="4"/>
            </w:pPr>
            <w:r>
              <w:rPr>
                <w:noProof/>
                <w:lang w:eastAsia="nl-BE"/>
              </w:rPr>
              <w:drawing>
                <wp:inline distT="0" distB="0" distL="0" distR="0" wp14:anchorId="30EC2CAF" wp14:editId="6F7B0EE3">
                  <wp:extent cx="619125" cy="619125"/>
                  <wp:effectExtent l="0" t="0" r="9525" b="952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FA9" w14:paraId="10EEDE36" w14:textId="77777777" w:rsidTr="004C3FA9">
        <w:trPr>
          <w:trHeight w:hRule="exact" w:val="1418"/>
          <w:jc w:val="center"/>
        </w:trPr>
        <w:tc>
          <w:tcPr>
            <w:tcW w:w="2025" w:type="dxa"/>
            <w:vAlign w:val="center"/>
          </w:tcPr>
          <w:p w14:paraId="2F7A2C48" w14:textId="5EF70815" w:rsidR="004C3FA9" w:rsidRDefault="004C3FA9" w:rsidP="004C3FA9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026" w:type="dxa"/>
            <w:vAlign w:val="center"/>
          </w:tcPr>
          <w:p w14:paraId="45FE03F1" w14:textId="77777777" w:rsidR="004C3FA9" w:rsidRPr="003E2AED" w:rsidRDefault="004C3FA9" w:rsidP="004C3FA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3CEA071F" w:rsidR="004C3FA9" w:rsidRDefault="004C3FA9" w:rsidP="004C3FA9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026" w:type="dxa"/>
            <w:vAlign w:val="center"/>
          </w:tcPr>
          <w:p w14:paraId="3F758D10" w14:textId="7920108B" w:rsidR="004C3FA9" w:rsidRDefault="004C3FA9" w:rsidP="004C3FA9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026" w:type="dxa"/>
          </w:tcPr>
          <w:p w14:paraId="5E278DFE" w14:textId="77777777" w:rsidR="004C3FA9" w:rsidRDefault="004C3FA9" w:rsidP="004C3FA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62C2AF8B" w14:textId="77777777" w:rsidR="004C3FA9" w:rsidRDefault="004C3FA9" w:rsidP="004C3FA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61D55DA8" w:rsidR="004C3FA9" w:rsidRDefault="004C3FA9" w:rsidP="004C3FA9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2026" w:type="dxa"/>
            <w:vAlign w:val="center"/>
          </w:tcPr>
          <w:p w14:paraId="0296AE89" w14:textId="5176E107" w:rsidR="004C3FA9" w:rsidRDefault="004C3FA9" w:rsidP="004C3FA9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Veiligheidshandschoenen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C374165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Lees aandachtig de handleiding en volg de door de leverancier aanbevolen </w:t>
                </w:r>
              </w:p>
              <w:p w14:paraId="7ED49EEC" w14:textId="36E5B640" w:rsidR="004C3FA9" w:rsidRDefault="004C3FA9" w:rsidP="004C3FA9">
                <w:pPr>
                  <w:pStyle w:val="Lijstalinea"/>
                </w:pPr>
                <w:r>
                  <w:t>veiligheids- en onderhoudsrichtlijnen.</w:t>
                </w:r>
              </w:p>
              <w:p w14:paraId="3DE1BEC4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186048EF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</w:t>
                </w:r>
              </w:p>
              <w:p w14:paraId="40DAC999" w14:textId="73B77B5D" w:rsidR="004C3FA9" w:rsidRDefault="004C3FA9" w:rsidP="004C3FA9">
                <w:pPr>
                  <w:pStyle w:val="Lijstalinea"/>
                </w:pPr>
                <w:r>
                  <w:t>twijfel de machine niet opstarten, en advies inwinnen.</w:t>
                </w:r>
              </w:p>
              <w:p w14:paraId="2474C515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het elektrisch snoer zich niet in de werkzone bevindt en geen bijkomende</w:t>
                </w:r>
              </w:p>
              <w:p w14:paraId="2EB96995" w14:textId="05406DC1" w:rsidR="004C3FA9" w:rsidRDefault="004C3FA9" w:rsidP="004C3FA9">
                <w:pPr>
                  <w:pStyle w:val="Lijstalinea"/>
                </w:pPr>
                <w:r>
                  <w:t>risico’s oplevert.</w:t>
                </w:r>
              </w:p>
              <w:p w14:paraId="1A144063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voldoende verlichting.</w:t>
                </w:r>
              </w:p>
              <w:p w14:paraId="15F6E5D7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3BDC34B5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273609B2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377DD127" w14:textId="13BF2689" w:rsidR="002B001F" w:rsidRDefault="002B001F" w:rsidP="004C3FA9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FF8FA5E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Schakel het arbeidsmiddel uit door de hoofdschakelaar uit te zetten en de </w:t>
                </w:r>
              </w:p>
              <w:p w14:paraId="5DA9A763" w14:textId="66C6494A" w:rsidR="004C3FA9" w:rsidRDefault="004C3FA9" w:rsidP="004C3FA9">
                <w:pPr>
                  <w:ind w:left="360"/>
                </w:pPr>
                <w:r>
                  <w:t xml:space="preserve">        </w:t>
                </w:r>
                <w:r>
                  <w:t>netstekker uit te trekken.</w:t>
                </w:r>
              </w:p>
              <w:p w14:paraId="5087667E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Borg het toestel tegen verschuiven.</w:t>
                </w:r>
              </w:p>
              <w:p w14:paraId="7573CE54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Sluit de deuren tijdens het transport.</w:t>
                </w:r>
              </w:p>
              <w:p w14:paraId="76BF758E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Verplaats het apparaat uitsluitend door te trekken, niet door te duwen, gebruik twee handen.</w:t>
                </w:r>
              </w:p>
              <w:p w14:paraId="0E8D5AAF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Let erop dat de handen niet tussen het apparaat en de muur of andere voorwerpen gekneld raken.</w:t>
                </w:r>
              </w:p>
              <w:p w14:paraId="71822884" w14:textId="5FF67FB0" w:rsidR="002B001F" w:rsidRDefault="002B001F" w:rsidP="004C3FA9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CE7C24F" w14:textId="77777777" w:rsidR="004C3FA9" w:rsidRDefault="004C3FA9" w:rsidP="004C3FA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de toestand van het toestel</w:t>
                </w:r>
              </w:p>
              <w:p w14:paraId="5BBDD3B9" w14:textId="77777777" w:rsidR="004C3FA9" w:rsidRDefault="004C3FA9" w:rsidP="004C3FA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Borg het apparaat tegen wegrollen.</w:t>
                </w:r>
              </w:p>
              <w:p w14:paraId="5D52E7AC" w14:textId="272BF0B3" w:rsidR="002B001F" w:rsidRDefault="002B001F" w:rsidP="004C3FA9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E80A9E8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59030C90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Warme delen niet aanraken (inzetbakken bain-marie en warmtestralers onderzijde </w:t>
                </w:r>
              </w:p>
              <w:p w14:paraId="6505D4A4" w14:textId="0A2D2344" w:rsidR="004C3FA9" w:rsidRDefault="004C3FA9" w:rsidP="004C3FA9">
                <w:pPr>
                  <w:pStyle w:val="Lijstalinea"/>
                </w:pPr>
                <w:r>
                  <w:t xml:space="preserve"> </w:t>
                </w:r>
                <w:proofErr w:type="spellStart"/>
                <w:r>
                  <w:t>warmhoudbrug</w:t>
                </w:r>
                <w:proofErr w:type="spellEnd"/>
                <w:r>
                  <w:t>).</w:t>
                </w:r>
              </w:p>
              <w:p w14:paraId="2BBB79BC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elektriciteitspanne, na het terug keren van de stroom, nagaan of de voedingsmiddelen niet aan kwaliteit ingeboet hebben door meten van de kerntemperatuur.</w:t>
                </w:r>
              </w:p>
              <w:p w14:paraId="5239F930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Pak hete delen uitsluitend vast met isolerende veiligheidshandschoenen.</w:t>
                </w:r>
              </w:p>
              <w:p w14:paraId="31A2C629" w14:textId="77777777" w:rsidR="004C3FA9" w:rsidRDefault="004C3FA9" w:rsidP="004C3FA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Wanner de </w:t>
                </w:r>
                <w:proofErr w:type="spellStart"/>
                <w:r>
                  <w:t>ledspots</w:t>
                </w:r>
                <w:proofErr w:type="spellEnd"/>
                <w:r>
                  <w:t xml:space="preserve"> tijdens het gebruik beschadigd worden, dienen alle voedingsmiddelen worden afgevoerd, reinig de volledige uitgiftezone grondig.</w:t>
                </w:r>
              </w:p>
              <w:p w14:paraId="28AC3661" w14:textId="465E7B08" w:rsidR="002B001F" w:rsidRDefault="002B001F" w:rsidP="004C3FA9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19177B8" w14:textId="77777777" w:rsidR="004C3FA9" w:rsidRDefault="004C3FA9" w:rsidP="004C3FA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0C52B2F4" w14:textId="77777777" w:rsidR="004C3FA9" w:rsidRDefault="004C3FA9" w:rsidP="004C3FA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stekker uittrekken wanneer het toestel niet in gebruik is.</w:t>
                </w:r>
                <w:r>
                  <w:tab/>
                </w:r>
              </w:p>
              <w:p w14:paraId="3D52AB7F" w14:textId="5BB00F95" w:rsidR="002B001F" w:rsidRDefault="002B001F" w:rsidP="004C3FA9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01305AF" w14:textId="77777777" w:rsidR="004C3FA9" w:rsidRDefault="004C3FA9" w:rsidP="004C3FA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met spanningsloos toestel dat volledig afgekoeld is.</w:t>
                </w:r>
              </w:p>
              <w:p w14:paraId="54CDE576" w14:textId="77777777" w:rsidR="004C3FA9" w:rsidRDefault="004C3FA9" w:rsidP="004C3FA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Register van onderhoud en herstelling bijhouden. </w:t>
                </w:r>
              </w:p>
              <w:p w14:paraId="79E8C65E" w14:textId="77777777" w:rsidR="004C3FA9" w:rsidRDefault="004C3FA9" w:rsidP="004C3FA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en zesmaandelijkse herhalingskeuring elektrische veiligheid uitsluitend</w:t>
                </w:r>
              </w:p>
              <w:p w14:paraId="7202BD17" w14:textId="77777777" w:rsidR="004C3FA9" w:rsidRDefault="004C3FA9" w:rsidP="004C3FA9">
                <w:pPr>
                  <w:pStyle w:val="Lijstalinea"/>
                </w:pPr>
                <w:r>
                  <w:t>uit te voeren door een elektrotechnisch vakbekwame persoon via de leverancier.</w:t>
                </w:r>
              </w:p>
              <w:p w14:paraId="5822D645" w14:textId="20CCF5E9" w:rsidR="002B001F" w:rsidRDefault="002B001F" w:rsidP="004C3FA9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EBD7C" w14:textId="77777777" w:rsidR="005C2F72" w:rsidRDefault="005C2F72" w:rsidP="00384B8E">
      <w:pPr>
        <w:spacing w:after="0" w:line="240" w:lineRule="auto"/>
      </w:pPr>
      <w:r>
        <w:separator/>
      </w:r>
    </w:p>
  </w:endnote>
  <w:endnote w:type="continuationSeparator" w:id="0">
    <w:p w14:paraId="799F8222" w14:textId="77777777" w:rsidR="005C2F72" w:rsidRDefault="005C2F72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0DF525EB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4C3FA9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D5A5F" w14:textId="77777777" w:rsidR="005C2F72" w:rsidRDefault="005C2F72" w:rsidP="00384B8E">
      <w:pPr>
        <w:spacing w:after="0" w:line="240" w:lineRule="auto"/>
      </w:pPr>
      <w:r>
        <w:separator/>
      </w:r>
    </w:p>
  </w:footnote>
  <w:footnote w:type="continuationSeparator" w:id="0">
    <w:p w14:paraId="151906FB" w14:textId="77777777" w:rsidR="005C2F72" w:rsidRDefault="005C2F72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0419"/>
    <w:rsid w:val="002B001F"/>
    <w:rsid w:val="00304562"/>
    <w:rsid w:val="00384B8E"/>
    <w:rsid w:val="003F102A"/>
    <w:rsid w:val="00403D6F"/>
    <w:rsid w:val="00443E92"/>
    <w:rsid w:val="004A0771"/>
    <w:rsid w:val="004C3FA9"/>
    <w:rsid w:val="004D295F"/>
    <w:rsid w:val="004F236D"/>
    <w:rsid w:val="00514E40"/>
    <w:rsid w:val="005A6A14"/>
    <w:rsid w:val="005B7FD3"/>
    <w:rsid w:val="005C2F72"/>
    <w:rsid w:val="00661CCD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B359A9"/>
    <w:rsid w:val="00B77BC4"/>
    <w:rsid w:val="00B80CF9"/>
    <w:rsid w:val="00D476A2"/>
    <w:rsid w:val="00DA1C79"/>
    <w:rsid w:val="00DB4946"/>
    <w:rsid w:val="00E30957"/>
    <w:rsid w:val="00E42DD6"/>
    <w:rsid w:val="00E80877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13235"/>
    <w:rsid w:val="00081402"/>
    <w:rsid w:val="004F5FE2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https://gemeenschapsonderwijs.sharepoint.com/sites/prodoc/_layouts/15/DocIdRedir.aspx?ID=GOPRO-1830562155-17402</Url>
      <Description>GOPRO-1830562155-17402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02680FD8-FB55-4218-A5EE-6FF4F1774B77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B8CE22-A21B-402C-BC11-23E20BE2CC29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424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Serveertoog - bain-marie</dc:title>
  <dc:subject/>
  <dc:creator>Luc Hermie</dc:creator>
  <cp:keywords/>
  <dc:description/>
  <cp:lastModifiedBy>Luc Hermie</cp:lastModifiedBy>
  <cp:revision>3</cp:revision>
  <dcterms:created xsi:type="dcterms:W3CDTF">2024-01-31T08:37:00Z</dcterms:created>
  <dcterms:modified xsi:type="dcterms:W3CDTF">2024-02-07T14:27:00Z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a936385d-7c49-45ca-983b-19b9fb7f1d59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