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3ED88834" w:rsidR="00843C06" w:rsidRDefault="00092EC6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Regeneratieoven </w:t>
            </w:r>
          </w:p>
        </w:tc>
      </w:tr>
      <w:tr w:rsidR="00843C06" w14:paraId="6E62A97C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13EDF761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092EC6" w14:paraId="32716AAA" w14:textId="77777777" w:rsidTr="00D415AC">
        <w:trPr>
          <w:trHeight w:val="454"/>
          <w:jc w:val="center"/>
        </w:trPr>
        <w:tc>
          <w:tcPr>
            <w:tcW w:w="10356" w:type="dxa"/>
            <w:gridSpan w:val="3"/>
            <w:vAlign w:val="center"/>
          </w:tcPr>
          <w:p w14:paraId="0AB2B99F" w14:textId="77777777" w:rsidR="0043165A" w:rsidRDefault="0043165A" w:rsidP="0043165A">
            <w:pPr>
              <w:jc w:val="center"/>
              <w:rPr>
                <w:rFonts w:asciiTheme="minorHAnsi" w:hAnsiTheme="minorHAnsi" w:cs="Arial"/>
                <w:b/>
              </w:rPr>
            </w:pPr>
            <w:r w:rsidRPr="00C71284">
              <w:rPr>
                <w:rFonts w:asciiTheme="minorHAnsi" w:hAnsiTheme="minorHAnsi" w:cs="Arial"/>
                <w:b/>
              </w:rPr>
              <w:t>Uitsluitend te gebruiken voor werkzaamheden die bepaald zijn in de gebruikershandleiding.</w:t>
            </w:r>
          </w:p>
          <w:p w14:paraId="23774A7D" w14:textId="5D907A5A" w:rsidR="00092EC6" w:rsidRPr="0043165A" w:rsidRDefault="0043165A" w:rsidP="0043165A">
            <w:pPr>
              <w:jc w:val="center"/>
              <w:rPr>
                <w:rFonts w:asciiTheme="minorHAnsi" w:hAnsiTheme="minorHAnsi" w:cs="Arial"/>
                <w:b/>
              </w:rPr>
            </w:pPr>
            <w:r w:rsidRPr="00C71284">
              <w:rPr>
                <w:rFonts w:asciiTheme="minorHAnsi" w:hAnsiTheme="minorHAnsi" w:cs="Arial"/>
                <w:b/>
              </w:rPr>
              <w:t>Deze veiligheidsinstructiekaart is opgemaakt voor werknemers.</w:t>
            </w:r>
          </w:p>
        </w:tc>
      </w:tr>
    </w:tbl>
    <w:p w14:paraId="547D9D3E" w14:textId="572B77B5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3402"/>
        <w:gridCol w:w="3402"/>
      </w:tblGrid>
      <w:tr w:rsidR="00B039B8" w14:paraId="735D2B10" w14:textId="55698125" w:rsidTr="00260580">
        <w:trPr>
          <w:trHeight w:val="317"/>
        </w:trPr>
        <w:tc>
          <w:tcPr>
            <w:tcW w:w="10343" w:type="dxa"/>
            <w:gridSpan w:val="3"/>
            <w:shd w:val="clear" w:color="auto" w:fill="532464"/>
          </w:tcPr>
          <w:p w14:paraId="4B8C47F9" w14:textId="06C674A5" w:rsidR="00B039B8" w:rsidRDefault="00B039B8" w:rsidP="00260580">
            <w:pPr>
              <w:pStyle w:val="Kop2"/>
              <w:ind w:left="720"/>
            </w:pPr>
            <w:r>
              <w:t>Toepasselijke pictogrammen</w:t>
            </w:r>
          </w:p>
        </w:tc>
      </w:tr>
      <w:tr w:rsidR="00260580" w14:paraId="7932AFEA" w14:textId="5FB2966A" w:rsidTr="00260580">
        <w:trPr>
          <w:trHeight w:val="1077"/>
        </w:trPr>
        <w:tc>
          <w:tcPr>
            <w:tcW w:w="3539" w:type="dxa"/>
            <w:vAlign w:val="center"/>
          </w:tcPr>
          <w:p w14:paraId="584A0CF5" w14:textId="47858841" w:rsidR="00260580" w:rsidRPr="00BA793F" w:rsidRDefault="00260580" w:rsidP="00260580">
            <w:pPr>
              <w:pStyle w:val="Kop5"/>
            </w:pPr>
            <w:r w:rsidRPr="00F97BA1">
              <w:rPr>
                <w:rFonts w:asciiTheme="minorHAnsi" w:hAnsiTheme="minorHAnsi"/>
                <w:noProof/>
              </w:rPr>
              <w:drawing>
                <wp:inline distT="0" distB="0" distL="0" distR="0" wp14:anchorId="68C8EEF7" wp14:editId="1584FE4F">
                  <wp:extent cx="741045" cy="628650"/>
                  <wp:effectExtent l="0" t="0" r="1905" b="0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04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14:paraId="65859EC0" w14:textId="10B3EC56" w:rsidR="00260580" w:rsidRPr="00BA793F" w:rsidRDefault="00260580" w:rsidP="00260580">
            <w:pPr>
              <w:pStyle w:val="Kop5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7E5317" wp14:editId="46468DDE">
                  <wp:extent cx="542925" cy="445325"/>
                  <wp:effectExtent l="0" t="0" r="0" b="0"/>
                  <wp:docPr id="13" name="Afbeelding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Afbeelding 1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689" cy="4467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14:paraId="2F607B71" w14:textId="4C6A2A35" w:rsidR="00260580" w:rsidRPr="00BA793F" w:rsidRDefault="00260580" w:rsidP="00260580">
            <w:pPr>
              <w:pStyle w:val="Kop5"/>
              <w:rPr>
                <w:noProof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1FE213C4" wp14:editId="2EF52BC2">
                  <wp:extent cx="617517" cy="543089"/>
                  <wp:effectExtent l="0" t="0" r="0" b="0"/>
                  <wp:docPr id="5" name="irc_mi" descr="https://static.mijnwebwinkel.nl/winkel/belatex/images/017264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static.mijnwebwinkel.nl/winkel/belatex/images/017264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789" cy="555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580" w14:paraId="40F1C308" w14:textId="498D2B78" w:rsidTr="00260580">
        <w:trPr>
          <w:trHeight w:val="680"/>
        </w:trPr>
        <w:tc>
          <w:tcPr>
            <w:tcW w:w="3539" w:type="dxa"/>
            <w:vAlign w:val="center"/>
          </w:tcPr>
          <w:p w14:paraId="2893A509" w14:textId="20221F1E" w:rsidR="00260580" w:rsidRPr="001F244F" w:rsidRDefault="00260580" w:rsidP="00260580">
            <w:pPr>
              <w:pStyle w:val="Kop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L</w:t>
            </w:r>
            <w:r w:rsidRPr="00F97BA1">
              <w:rPr>
                <w:rFonts w:asciiTheme="minorHAnsi" w:hAnsiTheme="minorHAnsi" w:cs="Arial"/>
                <w:sz w:val="18"/>
                <w:szCs w:val="18"/>
              </w:rPr>
              <w:t>ees de handleiding</w:t>
            </w:r>
          </w:p>
        </w:tc>
        <w:tc>
          <w:tcPr>
            <w:tcW w:w="3402" w:type="dxa"/>
            <w:vAlign w:val="center"/>
          </w:tcPr>
          <w:p w14:paraId="78DBF758" w14:textId="0D1CF6E6" w:rsidR="00260580" w:rsidRPr="001F244F" w:rsidRDefault="00260580" w:rsidP="0026058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Thermische handschoenen</w:t>
            </w:r>
          </w:p>
        </w:tc>
        <w:tc>
          <w:tcPr>
            <w:tcW w:w="3402" w:type="dxa"/>
            <w:vAlign w:val="center"/>
          </w:tcPr>
          <w:p w14:paraId="11732124" w14:textId="2B389D56" w:rsidR="00260580" w:rsidRPr="001F244F" w:rsidRDefault="00260580" w:rsidP="00260580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2389CCA9" w:rsidR="00843C06" w:rsidRDefault="00AF5A1F" w:rsidP="007D4DD3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C1E87">
        <w:trPr>
          <w:trHeight w:val="340"/>
          <w:jc w:val="center"/>
        </w:trPr>
        <w:tc>
          <w:tcPr>
            <w:tcW w:w="1851" w:type="dxa"/>
            <w:vAlign w:val="center"/>
          </w:tcPr>
          <w:p w14:paraId="55C2033D" w14:textId="407CDA54" w:rsidR="00843C06" w:rsidRDefault="00DB49DA" w:rsidP="007D4DD3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35703E6A" w14:textId="77777777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Gebruik het toestel enkel zoals beschreven in de handleiding.</w:t>
            </w:r>
          </w:p>
          <w:p w14:paraId="2E1735D6" w14:textId="77777777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4B79179A" w14:textId="77777777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7F8B4602" w14:textId="77777777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Orde en netheid op de werkplek.</w:t>
            </w:r>
          </w:p>
          <w:p w14:paraId="1D09BD7B" w14:textId="77777777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Geen brandbare materialen in de onmiddellijke omgeving.</w:t>
            </w:r>
          </w:p>
          <w:p w14:paraId="19B6C9D0" w14:textId="77777777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 xml:space="preserve">Bij brand: </w:t>
            </w:r>
            <w:r w:rsidRPr="00C71284">
              <w:rPr>
                <w:rFonts w:asciiTheme="minorHAnsi" w:hAnsiTheme="minorHAnsi" w:cs="Arial"/>
                <w:b/>
                <w:color w:val="FF0000"/>
              </w:rPr>
              <w:t>NOOIT MET WATER BLUSSEN.</w:t>
            </w:r>
            <w:r w:rsidRPr="00C71284">
              <w:rPr>
                <w:rFonts w:asciiTheme="minorHAnsi" w:hAnsiTheme="minorHAnsi" w:cs="Arial"/>
              </w:rPr>
              <w:t xml:space="preserve"> </w:t>
            </w:r>
          </w:p>
          <w:p w14:paraId="1468F7E6" w14:textId="77777777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 xml:space="preserve">Gevaar voor </w:t>
            </w:r>
            <w:r w:rsidRPr="00C71284">
              <w:rPr>
                <w:rFonts w:asciiTheme="minorHAnsi" w:hAnsiTheme="minorHAnsi" w:cs="Arial"/>
                <w:color w:val="FF0000"/>
              </w:rPr>
              <w:t xml:space="preserve">contact met warme </w:t>
            </w:r>
            <w:proofErr w:type="spellStart"/>
            <w:r w:rsidRPr="00C71284">
              <w:rPr>
                <w:rFonts w:asciiTheme="minorHAnsi" w:hAnsiTheme="minorHAnsi" w:cs="Arial"/>
                <w:color w:val="FF0000"/>
              </w:rPr>
              <w:t>recipiënten</w:t>
            </w:r>
            <w:proofErr w:type="spellEnd"/>
            <w:r w:rsidRPr="00C71284">
              <w:rPr>
                <w:rFonts w:asciiTheme="minorHAnsi" w:hAnsiTheme="minorHAnsi" w:cs="Arial"/>
                <w:color w:val="FF0000"/>
              </w:rPr>
              <w:t>. Draag warmtebestendige handschoenen bij m</w:t>
            </w:r>
            <w:r>
              <w:rPr>
                <w:rFonts w:asciiTheme="minorHAnsi" w:hAnsiTheme="minorHAnsi" w:cs="Arial"/>
                <w:color w:val="FF0000"/>
              </w:rPr>
              <w:t xml:space="preserve">anipulatie van warme </w:t>
            </w:r>
            <w:proofErr w:type="spellStart"/>
            <w:r>
              <w:rPr>
                <w:rFonts w:asciiTheme="minorHAnsi" w:hAnsiTheme="minorHAnsi" w:cs="Arial"/>
                <w:color w:val="FF0000"/>
              </w:rPr>
              <w:t>recipiënten</w:t>
            </w:r>
            <w:proofErr w:type="spellEnd"/>
            <w:r>
              <w:rPr>
                <w:rFonts w:asciiTheme="minorHAnsi" w:hAnsiTheme="minorHAnsi" w:cs="Arial"/>
                <w:color w:val="FF0000"/>
              </w:rPr>
              <w:t>.</w:t>
            </w:r>
          </w:p>
          <w:p w14:paraId="19FAE309" w14:textId="0275064C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Toestel enkel en alleen te gebruiken:</w:t>
            </w:r>
          </w:p>
          <w:p w14:paraId="48E497C0" w14:textId="77777777" w:rsidR="00D81F91" w:rsidRPr="00C71284" w:rsidRDefault="00D81F91" w:rsidP="00D81F91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proofErr w:type="gramStart"/>
            <w:r w:rsidRPr="00C71284">
              <w:rPr>
                <w:rFonts w:asciiTheme="minorHAnsi" w:hAnsiTheme="minorHAnsi" w:cs="Arial"/>
              </w:rPr>
              <w:t>door</w:t>
            </w:r>
            <w:proofErr w:type="gramEnd"/>
            <w:r w:rsidRPr="00C71284">
              <w:rPr>
                <w:rFonts w:asciiTheme="minorHAnsi" w:hAnsiTheme="minorHAnsi" w:cs="Arial"/>
              </w:rPr>
              <w:t xml:space="preserve"> opgeleid personeel</w:t>
            </w:r>
          </w:p>
          <w:p w14:paraId="049E8588" w14:textId="77777777" w:rsidR="00D81F91" w:rsidRPr="00C71284" w:rsidRDefault="00D81F91" w:rsidP="00D81F91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proofErr w:type="gramStart"/>
            <w:r w:rsidRPr="00C71284">
              <w:rPr>
                <w:rFonts w:asciiTheme="minorHAnsi" w:hAnsiTheme="minorHAnsi" w:cs="Arial"/>
              </w:rPr>
              <w:t>voor</w:t>
            </w:r>
            <w:proofErr w:type="gramEnd"/>
            <w:r w:rsidRPr="00C71284">
              <w:rPr>
                <w:rFonts w:asciiTheme="minorHAnsi" w:hAnsiTheme="minorHAnsi" w:cs="Arial"/>
              </w:rPr>
              <w:t xml:space="preserve"> die toepassingen waarvoor het toestel gebouwd werd.</w:t>
            </w:r>
          </w:p>
          <w:p w14:paraId="507571A5" w14:textId="77777777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Bij anomalieën het toestel onmiddellijk uitschakelen.</w:t>
            </w:r>
          </w:p>
          <w:p w14:paraId="4495AC78" w14:textId="77777777" w:rsidR="00D81F91" w:rsidRPr="00C71284" w:rsidRDefault="00D81F91" w:rsidP="00D81F9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 xml:space="preserve">Het toestel niet gebruiken </w:t>
            </w:r>
            <w:proofErr w:type="gramStart"/>
            <w:r w:rsidRPr="00C71284">
              <w:rPr>
                <w:rFonts w:asciiTheme="minorHAnsi" w:hAnsiTheme="minorHAnsi" w:cs="Arial"/>
              </w:rPr>
              <w:t>indien</w:t>
            </w:r>
            <w:proofErr w:type="gramEnd"/>
            <w:r w:rsidRPr="00C71284">
              <w:rPr>
                <w:rFonts w:asciiTheme="minorHAnsi" w:hAnsiTheme="minorHAnsi" w:cs="Arial"/>
              </w:rPr>
              <w:t xml:space="preserve"> het bewustzijn verminderd is al dan </w:t>
            </w:r>
            <w:r>
              <w:rPr>
                <w:rFonts w:asciiTheme="minorHAnsi" w:hAnsiTheme="minorHAnsi" w:cs="Arial"/>
              </w:rPr>
              <w:t>n</w:t>
            </w:r>
            <w:r w:rsidRPr="00C71284">
              <w:rPr>
                <w:rFonts w:asciiTheme="minorHAnsi" w:hAnsiTheme="minorHAnsi" w:cs="Arial"/>
              </w:rPr>
              <w:t>iet veroorzaakt door het gebruik van middelen.</w:t>
            </w:r>
          </w:p>
          <w:p w14:paraId="70AC6337" w14:textId="3D065627" w:rsidR="00843C06" w:rsidRPr="009D040A" w:rsidRDefault="00D81F91" w:rsidP="00D81F91">
            <w:pPr>
              <w:ind w:left="720"/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Het toestel niet onbewaakt laten tijdens de werking.</w:t>
            </w:r>
          </w:p>
        </w:tc>
      </w:tr>
    </w:tbl>
    <w:p w14:paraId="48727E84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D81F91" w14:paraId="4E144DAF" w14:textId="77777777" w:rsidTr="00D43E76">
        <w:trPr>
          <w:trHeight w:val="737"/>
          <w:jc w:val="center"/>
        </w:trPr>
        <w:tc>
          <w:tcPr>
            <w:tcW w:w="1851" w:type="dxa"/>
            <w:vAlign w:val="center"/>
          </w:tcPr>
          <w:p w14:paraId="0BD543D3" w14:textId="1EEBED22" w:rsidR="00D81F91" w:rsidRDefault="00D81F91" w:rsidP="00D43E76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505" w:type="dxa"/>
          </w:tcPr>
          <w:p w14:paraId="207502A1" w14:textId="405F1D39" w:rsidR="00D81F91" w:rsidRDefault="00130283" w:rsidP="00D43E76">
            <w:pPr>
              <w:pStyle w:val="Lijstalinea"/>
              <w:numPr>
                <w:ilvl w:val="0"/>
                <w:numId w:val="6"/>
              </w:numPr>
            </w:pPr>
            <w:r>
              <w:t xml:space="preserve">Niet van toepassing. </w:t>
            </w:r>
          </w:p>
          <w:p w14:paraId="43F2A0EC" w14:textId="77777777" w:rsidR="00D81F91" w:rsidRPr="00A60B0B" w:rsidRDefault="00D81F91" w:rsidP="00D43E76">
            <w:pPr>
              <w:pStyle w:val="Lijstalinea"/>
              <w:rPr>
                <w:rFonts w:cs="Arial"/>
              </w:rPr>
            </w:pPr>
          </w:p>
        </w:tc>
      </w:tr>
    </w:tbl>
    <w:p w14:paraId="077C3592" w14:textId="77777777" w:rsidR="00D81F91" w:rsidRDefault="00D81F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E01A2" w14:paraId="5CAF3BDD" w14:textId="77777777" w:rsidTr="009A0E11">
        <w:trPr>
          <w:trHeight w:val="737"/>
          <w:jc w:val="center"/>
        </w:trPr>
        <w:tc>
          <w:tcPr>
            <w:tcW w:w="1851" w:type="dxa"/>
            <w:vAlign w:val="center"/>
          </w:tcPr>
          <w:p w14:paraId="17891CC3" w14:textId="766464CB" w:rsidR="00BE01A2" w:rsidRDefault="00BE01A2" w:rsidP="009A0E1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505" w:type="dxa"/>
          </w:tcPr>
          <w:p w14:paraId="2005040E" w14:textId="77777777" w:rsidR="00675FD9" w:rsidRPr="00C71284" w:rsidRDefault="00675FD9" w:rsidP="00675FD9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 xml:space="preserve">Reinig dagelijks grondig de binnenkant van het toestel </w:t>
            </w:r>
            <w:r w:rsidRPr="00C71284">
              <w:rPr>
                <w:rFonts w:asciiTheme="minorHAnsi" w:hAnsiTheme="minorHAnsi" w:cs="Arial"/>
                <w:b/>
                <w:u w:val="single"/>
              </w:rPr>
              <w:t xml:space="preserve">na </w:t>
            </w:r>
            <w:r w:rsidRPr="00C71284">
              <w:rPr>
                <w:rFonts w:asciiTheme="minorHAnsi" w:hAnsiTheme="minorHAnsi" w:cs="Arial"/>
              </w:rPr>
              <w:t>elk gebruik.</w:t>
            </w:r>
          </w:p>
          <w:p w14:paraId="18C5A9EF" w14:textId="77777777" w:rsidR="00675FD9" w:rsidRDefault="00675FD9" w:rsidP="00675FD9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 xml:space="preserve">Koppel </w:t>
            </w:r>
            <w:r w:rsidRPr="00C71284">
              <w:rPr>
                <w:rFonts w:asciiTheme="minorHAnsi" w:hAnsiTheme="minorHAnsi" w:cs="Arial"/>
                <w:b/>
                <w:u w:val="single"/>
              </w:rPr>
              <w:t xml:space="preserve">voor </w:t>
            </w:r>
            <w:r w:rsidRPr="00C71284">
              <w:rPr>
                <w:rFonts w:asciiTheme="minorHAnsi" w:hAnsiTheme="minorHAnsi" w:cs="Arial"/>
              </w:rPr>
              <w:t xml:space="preserve">elk onderhoud het toestel af van de nutsvoorzieningen (elektriciteitsnet). </w:t>
            </w:r>
          </w:p>
          <w:p w14:paraId="04236390" w14:textId="5290D199" w:rsidR="00DD4261" w:rsidRPr="00675FD9" w:rsidRDefault="00675FD9" w:rsidP="00675FD9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675FD9">
              <w:rPr>
                <w:rFonts w:asciiTheme="minorHAnsi" w:hAnsiTheme="minorHAnsi" w:cs="Arial"/>
              </w:rPr>
              <w:t>Voor elk gebruik dient de oven voorverwarmd te worden.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76F65AD4" w14:textId="77777777" w:rsidTr="00054105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lastRenderedPageBreak/>
              <w:t>Tijdens het gebruik</w:t>
            </w:r>
          </w:p>
        </w:tc>
        <w:tc>
          <w:tcPr>
            <w:tcW w:w="8505" w:type="dxa"/>
          </w:tcPr>
          <w:p w14:paraId="0D9F42DF" w14:textId="77777777" w:rsidR="00241A62" w:rsidRPr="00C71284" w:rsidRDefault="00241A62" w:rsidP="00241A62">
            <w:pPr>
              <w:pStyle w:val="Lijstalinea"/>
              <w:numPr>
                <w:ilvl w:val="0"/>
                <w:numId w:val="1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De bakken met vloeibare inhoud of etenswaren die tijdens het koken vloeibaar worden dienen zich op een niveau te bevinden die inkijk mogelijk maakt.</w:t>
            </w:r>
          </w:p>
          <w:p w14:paraId="31D511D2" w14:textId="77777777" w:rsidR="00241A62" w:rsidRPr="00C71284" w:rsidRDefault="00241A62" w:rsidP="00241A62">
            <w:pPr>
              <w:pStyle w:val="Lijstalinea"/>
              <w:numPr>
                <w:ilvl w:val="0"/>
                <w:numId w:val="1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Open de deur altijd heel langzaam (hete wasem – verbrandingsgevaar).</w:t>
            </w:r>
          </w:p>
          <w:p w14:paraId="21626B7A" w14:textId="77777777" w:rsidR="00241A62" w:rsidRDefault="00241A62" w:rsidP="00241A62">
            <w:pPr>
              <w:numPr>
                <w:ilvl w:val="0"/>
                <w:numId w:val="19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Open tijdens het gebruik zo weinig mogelijk de ovendeur.</w:t>
            </w:r>
          </w:p>
          <w:p w14:paraId="01B77B00" w14:textId="7657CD0D" w:rsidR="00843C06" w:rsidRPr="00241A62" w:rsidRDefault="00241A62" w:rsidP="00241A62">
            <w:pPr>
              <w:numPr>
                <w:ilvl w:val="0"/>
                <w:numId w:val="19"/>
              </w:numPr>
              <w:jc w:val="left"/>
              <w:rPr>
                <w:rFonts w:asciiTheme="minorHAnsi" w:hAnsiTheme="minorHAnsi" w:cs="Arial"/>
              </w:rPr>
            </w:pPr>
            <w:r w:rsidRPr="00241A62">
              <w:rPr>
                <w:rFonts w:asciiTheme="minorHAnsi" w:hAnsiTheme="minorHAnsi" w:cs="Arial"/>
              </w:rPr>
              <w:t>Lees voorafgaandelijk alle instructies.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1C012C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</w:tcPr>
          <w:p w14:paraId="02306BCE" w14:textId="77777777" w:rsidR="002A05B6" w:rsidRDefault="002A05B6" w:rsidP="002A05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C71284">
              <w:rPr>
                <w:rFonts w:asciiTheme="minorHAnsi" w:hAnsiTheme="minorHAnsi" w:cs="Arial"/>
              </w:rPr>
              <w:t>Het toestel uitschakelen en watertoevoer dichtdraaien.</w:t>
            </w:r>
          </w:p>
          <w:p w14:paraId="4A86540E" w14:textId="30031B05" w:rsidR="00843C06" w:rsidRPr="002A05B6" w:rsidRDefault="002A05B6" w:rsidP="002A05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2A05B6">
              <w:rPr>
                <w:rFonts w:asciiTheme="minorHAnsi" w:hAnsiTheme="minorHAnsi" w:cs="Arial"/>
              </w:rPr>
              <w:t>Toestel grondig reinigen nadat de elektriciteitstoevoer afgeschakeld werd.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44298D">
        <w:trPr>
          <w:trHeight w:val="907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7784D280" w14:textId="77777777" w:rsidR="00B8060B" w:rsidRPr="00C71284" w:rsidRDefault="00B8060B" w:rsidP="00B8060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C71284">
              <w:rPr>
                <w:rFonts w:asciiTheme="minorHAnsi" w:hAnsiTheme="minorHAnsi"/>
              </w:rPr>
              <w:t>Alle herstellingen gebeuren steeds door een bevoegd persoon.</w:t>
            </w:r>
          </w:p>
          <w:p w14:paraId="3D8C7A6D" w14:textId="77777777" w:rsidR="00B8060B" w:rsidRPr="00C71284" w:rsidRDefault="00B8060B" w:rsidP="00B8060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C71284">
              <w:rPr>
                <w:rFonts w:asciiTheme="minorHAnsi" w:hAnsiTheme="minorHAnsi"/>
              </w:rPr>
              <w:t>Herstelling slechts bij een gegarandeerd spanningsloos toestel uitvoeren.</w:t>
            </w:r>
          </w:p>
          <w:p w14:paraId="5141803D" w14:textId="77777777" w:rsidR="00B8060B" w:rsidRPr="00C71284" w:rsidRDefault="00B8060B" w:rsidP="00B8060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C71284">
              <w:rPr>
                <w:rFonts w:asciiTheme="minorHAnsi" w:hAnsiTheme="minorHAnsi"/>
              </w:rPr>
              <w:t>Gebruik enkel vervangonderdelen die door de fabrikant zijn voorgeschreven.</w:t>
            </w:r>
          </w:p>
          <w:p w14:paraId="11A5737D" w14:textId="77777777" w:rsidR="00B8060B" w:rsidRDefault="00B8060B" w:rsidP="00B8060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C71284">
              <w:rPr>
                <w:rFonts w:asciiTheme="minorHAnsi" w:hAnsiTheme="minorHAnsi"/>
              </w:rPr>
              <w:t>Gebruik NOOIT benzine of licht ontvlambare producten om de machine te onderhouden/reinigen.</w:t>
            </w:r>
          </w:p>
          <w:p w14:paraId="7A97C523" w14:textId="1F476975" w:rsidR="00682B67" w:rsidRPr="00B8060B" w:rsidRDefault="00B8060B" w:rsidP="00B8060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B8060B">
              <w:rPr>
                <w:rFonts w:asciiTheme="minorHAnsi" w:hAnsiTheme="minorHAnsi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>
            <w:pPr>
              <w:pStyle w:val="Kop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8412EF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>
            <w:pPr>
              <w:pStyle w:val="Kop4"/>
            </w:pPr>
            <w:r>
              <w:t>Hiërarchische lijn</w:t>
            </w:r>
          </w:p>
          <w:p w14:paraId="7BCCD073" w14:textId="77777777" w:rsidR="00843C06" w:rsidRDefault="00843C06">
            <w:pPr>
              <w:pStyle w:val="Kop4"/>
            </w:pPr>
          </w:p>
          <w:p w14:paraId="7B65C143" w14:textId="77777777" w:rsidR="00843C06" w:rsidRDefault="00843C06"/>
        </w:tc>
        <w:tc>
          <w:tcPr>
            <w:tcW w:w="3402" w:type="dxa"/>
          </w:tcPr>
          <w:p w14:paraId="09B4205A" w14:textId="77777777" w:rsidR="00843C06" w:rsidRDefault="00DB49DA">
            <w:pPr>
              <w:pStyle w:val="Kop4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>
            <w:pPr>
              <w:pStyle w:val="Kop4"/>
            </w:pPr>
            <w:r>
              <w:t>Preventieadviseur</w:t>
            </w:r>
          </w:p>
        </w:tc>
      </w:tr>
      <w:tr w:rsidR="00843C06" w14:paraId="56BC4393" w14:textId="77777777" w:rsidTr="00682B67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>
            <w:pPr>
              <w:pStyle w:val="Kop4"/>
            </w:pPr>
            <w:r>
              <w:t>Naam</w:t>
            </w:r>
          </w:p>
          <w:p w14:paraId="4E2D10F5" w14:textId="77777777" w:rsidR="00843C06" w:rsidRDefault="00843C06"/>
        </w:tc>
        <w:tc>
          <w:tcPr>
            <w:tcW w:w="3402" w:type="dxa"/>
          </w:tcPr>
          <w:p w14:paraId="31F0650A" w14:textId="77777777" w:rsidR="00843C06" w:rsidRDefault="00DB49DA">
            <w:pPr>
              <w:pStyle w:val="Kop4"/>
            </w:pPr>
            <w:r>
              <w:t>Naam</w:t>
            </w:r>
          </w:p>
          <w:p w14:paraId="6E6108E5" w14:textId="77777777" w:rsidR="00843C06" w:rsidRDefault="00843C06"/>
        </w:tc>
        <w:tc>
          <w:tcPr>
            <w:tcW w:w="3402" w:type="dxa"/>
          </w:tcPr>
          <w:p w14:paraId="1B9F3859" w14:textId="77777777" w:rsidR="00843C06" w:rsidRDefault="00DB49DA">
            <w:pPr>
              <w:pStyle w:val="Kop4"/>
            </w:pPr>
            <w:r>
              <w:t>Naam</w:t>
            </w:r>
          </w:p>
          <w:p w14:paraId="46416B40" w14:textId="77777777" w:rsidR="00843C06" w:rsidRDefault="00843C06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6"/>
      <w:footerReference w:type="default" r:id="rId17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592E7" w14:textId="77777777" w:rsidR="005D77C0" w:rsidRDefault="005D77C0">
      <w:pPr>
        <w:spacing w:after="0" w:line="240" w:lineRule="auto"/>
      </w:pPr>
      <w:r>
        <w:separator/>
      </w:r>
    </w:p>
  </w:endnote>
  <w:endnote w:type="continuationSeparator" w:id="0">
    <w:p w14:paraId="60D61649" w14:textId="77777777" w:rsidR="005D77C0" w:rsidRDefault="005D7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9486908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920A3C">
      <w:rPr>
        <w:color w:val="000000"/>
        <w:sz w:val="18"/>
        <w:szCs w:val="18"/>
      </w:rPr>
      <w:t>1</w:t>
    </w:r>
    <w:r w:rsidR="00840F4F">
      <w:rPr>
        <w:color w:val="000000"/>
        <w:sz w:val="18"/>
        <w:szCs w:val="18"/>
      </w:rPr>
      <w:t>2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45B6F" w14:textId="77777777" w:rsidR="005D77C0" w:rsidRDefault="005D77C0">
      <w:pPr>
        <w:spacing w:after="0" w:line="240" w:lineRule="auto"/>
      </w:pPr>
      <w:r>
        <w:separator/>
      </w:r>
    </w:p>
  </w:footnote>
  <w:footnote w:type="continuationSeparator" w:id="0">
    <w:p w14:paraId="06B2693D" w14:textId="77777777" w:rsidR="005D77C0" w:rsidRDefault="005D7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9C4A7D"/>
    <w:multiLevelType w:val="multilevel"/>
    <w:tmpl w:val="0413001D"/>
    <w:numStyleLink w:val="Opmaakprofiel1"/>
  </w:abstractNum>
  <w:abstractNum w:abstractNumId="15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5"/>
  </w:num>
  <w:num w:numId="2" w16cid:durableId="1082145301">
    <w:abstractNumId w:val="4"/>
  </w:num>
  <w:num w:numId="3" w16cid:durableId="1176917788">
    <w:abstractNumId w:val="12"/>
  </w:num>
  <w:num w:numId="4" w16cid:durableId="1784223618">
    <w:abstractNumId w:val="7"/>
  </w:num>
  <w:num w:numId="5" w16cid:durableId="313879429">
    <w:abstractNumId w:val="17"/>
  </w:num>
  <w:num w:numId="6" w16cid:durableId="1437753723">
    <w:abstractNumId w:val="5"/>
  </w:num>
  <w:num w:numId="7" w16cid:durableId="602539513">
    <w:abstractNumId w:val="16"/>
  </w:num>
  <w:num w:numId="8" w16cid:durableId="1799377883">
    <w:abstractNumId w:val="14"/>
  </w:num>
  <w:num w:numId="9" w16cid:durableId="1830048934">
    <w:abstractNumId w:val="3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1"/>
  </w:num>
  <w:num w:numId="13" w16cid:durableId="23335950">
    <w:abstractNumId w:val="10"/>
  </w:num>
  <w:num w:numId="14" w16cid:durableId="977959801">
    <w:abstractNumId w:val="6"/>
  </w:num>
  <w:num w:numId="15" w16cid:durableId="1519659483">
    <w:abstractNumId w:val="20"/>
  </w:num>
  <w:num w:numId="16" w16cid:durableId="413165988">
    <w:abstractNumId w:val="8"/>
  </w:num>
  <w:num w:numId="17" w16cid:durableId="1002314106">
    <w:abstractNumId w:val="3"/>
  </w:num>
  <w:num w:numId="18" w16cid:durableId="1551959047">
    <w:abstractNumId w:val="13"/>
  </w:num>
  <w:num w:numId="19" w16cid:durableId="327907922">
    <w:abstractNumId w:val="18"/>
  </w:num>
  <w:num w:numId="20" w16cid:durableId="1313488186">
    <w:abstractNumId w:val="2"/>
  </w:num>
  <w:num w:numId="21" w16cid:durableId="590435114">
    <w:abstractNumId w:val="19"/>
  </w:num>
  <w:num w:numId="22" w16cid:durableId="483282237">
    <w:abstractNumId w:val="0"/>
  </w:num>
  <w:num w:numId="23" w16cid:durableId="1360355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34A20"/>
    <w:rsid w:val="000350CF"/>
    <w:rsid w:val="000417FD"/>
    <w:rsid w:val="00041EB6"/>
    <w:rsid w:val="00043BA0"/>
    <w:rsid w:val="00054105"/>
    <w:rsid w:val="00060F9F"/>
    <w:rsid w:val="00061D88"/>
    <w:rsid w:val="00064E29"/>
    <w:rsid w:val="00075C38"/>
    <w:rsid w:val="0008589A"/>
    <w:rsid w:val="0009115C"/>
    <w:rsid w:val="00092EC6"/>
    <w:rsid w:val="0009724A"/>
    <w:rsid w:val="000B3315"/>
    <w:rsid w:val="000B7A84"/>
    <w:rsid w:val="000C3EEB"/>
    <w:rsid w:val="000C7893"/>
    <w:rsid w:val="000D6664"/>
    <w:rsid w:val="000F50BB"/>
    <w:rsid w:val="000F77C7"/>
    <w:rsid w:val="001016D4"/>
    <w:rsid w:val="0011780B"/>
    <w:rsid w:val="0012207B"/>
    <w:rsid w:val="00123630"/>
    <w:rsid w:val="001239EB"/>
    <w:rsid w:val="00126E55"/>
    <w:rsid w:val="00126F0A"/>
    <w:rsid w:val="00130283"/>
    <w:rsid w:val="001367DD"/>
    <w:rsid w:val="0014187E"/>
    <w:rsid w:val="0016780C"/>
    <w:rsid w:val="001948F0"/>
    <w:rsid w:val="001C012C"/>
    <w:rsid w:val="001C1E87"/>
    <w:rsid w:val="001C6533"/>
    <w:rsid w:val="001D34A8"/>
    <w:rsid w:val="001E6EB2"/>
    <w:rsid w:val="001E7B96"/>
    <w:rsid w:val="001F1224"/>
    <w:rsid w:val="001F244F"/>
    <w:rsid w:val="00205391"/>
    <w:rsid w:val="00207C28"/>
    <w:rsid w:val="00215049"/>
    <w:rsid w:val="00215B25"/>
    <w:rsid w:val="00217EF1"/>
    <w:rsid w:val="00226A19"/>
    <w:rsid w:val="002303E1"/>
    <w:rsid w:val="00241A62"/>
    <w:rsid w:val="00244480"/>
    <w:rsid w:val="0025209E"/>
    <w:rsid w:val="00260580"/>
    <w:rsid w:val="00267481"/>
    <w:rsid w:val="0027578D"/>
    <w:rsid w:val="00275C14"/>
    <w:rsid w:val="002762F0"/>
    <w:rsid w:val="00287CEB"/>
    <w:rsid w:val="002A05B6"/>
    <w:rsid w:val="002A34AE"/>
    <w:rsid w:val="002A785E"/>
    <w:rsid w:val="002B1A30"/>
    <w:rsid w:val="002D5ACE"/>
    <w:rsid w:val="002E33BC"/>
    <w:rsid w:val="002E4CAE"/>
    <w:rsid w:val="002F438A"/>
    <w:rsid w:val="002F6C83"/>
    <w:rsid w:val="0030668D"/>
    <w:rsid w:val="00315810"/>
    <w:rsid w:val="00315F50"/>
    <w:rsid w:val="00321612"/>
    <w:rsid w:val="00337841"/>
    <w:rsid w:val="00343EBB"/>
    <w:rsid w:val="003460BF"/>
    <w:rsid w:val="0036258C"/>
    <w:rsid w:val="00365864"/>
    <w:rsid w:val="00381B82"/>
    <w:rsid w:val="003844A7"/>
    <w:rsid w:val="003946DD"/>
    <w:rsid w:val="003A6C6B"/>
    <w:rsid w:val="003D69AB"/>
    <w:rsid w:val="003D7080"/>
    <w:rsid w:val="003E2443"/>
    <w:rsid w:val="003E62F2"/>
    <w:rsid w:val="003F0544"/>
    <w:rsid w:val="003F4D19"/>
    <w:rsid w:val="003F5BDB"/>
    <w:rsid w:val="003F65ED"/>
    <w:rsid w:val="004049E0"/>
    <w:rsid w:val="00412119"/>
    <w:rsid w:val="00413938"/>
    <w:rsid w:val="00424E64"/>
    <w:rsid w:val="00430B64"/>
    <w:rsid w:val="0043165A"/>
    <w:rsid w:val="004364AB"/>
    <w:rsid w:val="0044298D"/>
    <w:rsid w:val="004535E1"/>
    <w:rsid w:val="00461673"/>
    <w:rsid w:val="00464638"/>
    <w:rsid w:val="00464C3E"/>
    <w:rsid w:val="00473193"/>
    <w:rsid w:val="004851DB"/>
    <w:rsid w:val="004A236C"/>
    <w:rsid w:val="004A75F8"/>
    <w:rsid w:val="004B268B"/>
    <w:rsid w:val="004B71B1"/>
    <w:rsid w:val="004C2396"/>
    <w:rsid w:val="004C3221"/>
    <w:rsid w:val="004C542D"/>
    <w:rsid w:val="004D2C46"/>
    <w:rsid w:val="004E5A1A"/>
    <w:rsid w:val="004F7EFB"/>
    <w:rsid w:val="005018A9"/>
    <w:rsid w:val="00504B23"/>
    <w:rsid w:val="00510805"/>
    <w:rsid w:val="00517CD7"/>
    <w:rsid w:val="00535170"/>
    <w:rsid w:val="00550F02"/>
    <w:rsid w:val="00550F76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22D5"/>
    <w:rsid w:val="005D40B5"/>
    <w:rsid w:val="005D77C0"/>
    <w:rsid w:val="005E5688"/>
    <w:rsid w:val="00600E7D"/>
    <w:rsid w:val="0060565E"/>
    <w:rsid w:val="00615865"/>
    <w:rsid w:val="006209F2"/>
    <w:rsid w:val="006319F5"/>
    <w:rsid w:val="006340C4"/>
    <w:rsid w:val="0065660B"/>
    <w:rsid w:val="006601FE"/>
    <w:rsid w:val="0066184C"/>
    <w:rsid w:val="00662850"/>
    <w:rsid w:val="00662DA0"/>
    <w:rsid w:val="00665BF7"/>
    <w:rsid w:val="00675FD9"/>
    <w:rsid w:val="00681AB8"/>
    <w:rsid w:val="00682B67"/>
    <w:rsid w:val="00691EB2"/>
    <w:rsid w:val="00692627"/>
    <w:rsid w:val="006974CC"/>
    <w:rsid w:val="006A0988"/>
    <w:rsid w:val="006D505F"/>
    <w:rsid w:val="006E4F09"/>
    <w:rsid w:val="006E7C02"/>
    <w:rsid w:val="00705227"/>
    <w:rsid w:val="007107B9"/>
    <w:rsid w:val="00710A84"/>
    <w:rsid w:val="0071720E"/>
    <w:rsid w:val="00717E5A"/>
    <w:rsid w:val="0073592A"/>
    <w:rsid w:val="00737EE2"/>
    <w:rsid w:val="00743CB9"/>
    <w:rsid w:val="0074543C"/>
    <w:rsid w:val="00766CD5"/>
    <w:rsid w:val="00771039"/>
    <w:rsid w:val="00780669"/>
    <w:rsid w:val="00784CC6"/>
    <w:rsid w:val="00787B01"/>
    <w:rsid w:val="007916F9"/>
    <w:rsid w:val="007A6027"/>
    <w:rsid w:val="007B4F9B"/>
    <w:rsid w:val="007B642B"/>
    <w:rsid w:val="007C3F83"/>
    <w:rsid w:val="007C4CBF"/>
    <w:rsid w:val="007D2F3D"/>
    <w:rsid w:val="007D4DD3"/>
    <w:rsid w:val="007E2FA3"/>
    <w:rsid w:val="007E6287"/>
    <w:rsid w:val="007F7CC9"/>
    <w:rsid w:val="008062D4"/>
    <w:rsid w:val="008114AB"/>
    <w:rsid w:val="00814F8E"/>
    <w:rsid w:val="00815316"/>
    <w:rsid w:val="008228CC"/>
    <w:rsid w:val="008263FC"/>
    <w:rsid w:val="0082650F"/>
    <w:rsid w:val="00836876"/>
    <w:rsid w:val="00840C66"/>
    <w:rsid w:val="00840F4F"/>
    <w:rsid w:val="008412EF"/>
    <w:rsid w:val="008412F4"/>
    <w:rsid w:val="00843C06"/>
    <w:rsid w:val="008472E1"/>
    <w:rsid w:val="00850841"/>
    <w:rsid w:val="00851B20"/>
    <w:rsid w:val="00853B21"/>
    <w:rsid w:val="008643C0"/>
    <w:rsid w:val="0086717F"/>
    <w:rsid w:val="00877034"/>
    <w:rsid w:val="00880F15"/>
    <w:rsid w:val="008A0A6E"/>
    <w:rsid w:val="008A3BA5"/>
    <w:rsid w:val="008B3FCA"/>
    <w:rsid w:val="008B66AF"/>
    <w:rsid w:val="008C6234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0BED"/>
    <w:rsid w:val="00965552"/>
    <w:rsid w:val="009710E7"/>
    <w:rsid w:val="0098118A"/>
    <w:rsid w:val="00981351"/>
    <w:rsid w:val="00990D3B"/>
    <w:rsid w:val="009A6C16"/>
    <w:rsid w:val="009B2057"/>
    <w:rsid w:val="009B50C9"/>
    <w:rsid w:val="009C3C97"/>
    <w:rsid w:val="009C6BBB"/>
    <w:rsid w:val="009D040A"/>
    <w:rsid w:val="009D3B68"/>
    <w:rsid w:val="009D4CD9"/>
    <w:rsid w:val="009D6E70"/>
    <w:rsid w:val="009E10C9"/>
    <w:rsid w:val="009E5869"/>
    <w:rsid w:val="009F1977"/>
    <w:rsid w:val="009F4447"/>
    <w:rsid w:val="00A01C9A"/>
    <w:rsid w:val="00A11ABD"/>
    <w:rsid w:val="00A11B12"/>
    <w:rsid w:val="00A17380"/>
    <w:rsid w:val="00A17704"/>
    <w:rsid w:val="00A201C4"/>
    <w:rsid w:val="00A24190"/>
    <w:rsid w:val="00A41098"/>
    <w:rsid w:val="00A41903"/>
    <w:rsid w:val="00A43E4F"/>
    <w:rsid w:val="00A459FE"/>
    <w:rsid w:val="00A461C5"/>
    <w:rsid w:val="00A60B0B"/>
    <w:rsid w:val="00A64397"/>
    <w:rsid w:val="00A72E89"/>
    <w:rsid w:val="00A75CA7"/>
    <w:rsid w:val="00A83B65"/>
    <w:rsid w:val="00AA3B02"/>
    <w:rsid w:val="00AA43B9"/>
    <w:rsid w:val="00AC351B"/>
    <w:rsid w:val="00AD1902"/>
    <w:rsid w:val="00AD439C"/>
    <w:rsid w:val="00AE3343"/>
    <w:rsid w:val="00AE38CF"/>
    <w:rsid w:val="00AF4FA1"/>
    <w:rsid w:val="00AF5A1F"/>
    <w:rsid w:val="00B01821"/>
    <w:rsid w:val="00B039B8"/>
    <w:rsid w:val="00B12C8E"/>
    <w:rsid w:val="00B17549"/>
    <w:rsid w:val="00B2445C"/>
    <w:rsid w:val="00B24E80"/>
    <w:rsid w:val="00B42385"/>
    <w:rsid w:val="00B472C7"/>
    <w:rsid w:val="00B6770A"/>
    <w:rsid w:val="00B67CD3"/>
    <w:rsid w:val="00B7317F"/>
    <w:rsid w:val="00B76979"/>
    <w:rsid w:val="00B8060B"/>
    <w:rsid w:val="00B84DD4"/>
    <w:rsid w:val="00B933FF"/>
    <w:rsid w:val="00BA793F"/>
    <w:rsid w:val="00BB58A0"/>
    <w:rsid w:val="00BB74F9"/>
    <w:rsid w:val="00BC181F"/>
    <w:rsid w:val="00BC1C76"/>
    <w:rsid w:val="00BD0ADA"/>
    <w:rsid w:val="00BD4628"/>
    <w:rsid w:val="00BE01A2"/>
    <w:rsid w:val="00C27793"/>
    <w:rsid w:val="00C30329"/>
    <w:rsid w:val="00C62F7B"/>
    <w:rsid w:val="00C64852"/>
    <w:rsid w:val="00C65AB5"/>
    <w:rsid w:val="00C747C5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1088"/>
    <w:rsid w:val="00CE6884"/>
    <w:rsid w:val="00CE7A1D"/>
    <w:rsid w:val="00CF69FD"/>
    <w:rsid w:val="00D0221B"/>
    <w:rsid w:val="00D03864"/>
    <w:rsid w:val="00D37A79"/>
    <w:rsid w:val="00D46F39"/>
    <w:rsid w:val="00D51C64"/>
    <w:rsid w:val="00D53F8C"/>
    <w:rsid w:val="00D81F91"/>
    <w:rsid w:val="00D90A4F"/>
    <w:rsid w:val="00D92DC0"/>
    <w:rsid w:val="00D92F67"/>
    <w:rsid w:val="00D9354D"/>
    <w:rsid w:val="00DA03FD"/>
    <w:rsid w:val="00DA206F"/>
    <w:rsid w:val="00DB3054"/>
    <w:rsid w:val="00DB4386"/>
    <w:rsid w:val="00DB49DA"/>
    <w:rsid w:val="00DC04D9"/>
    <w:rsid w:val="00DC13BD"/>
    <w:rsid w:val="00DD1DA9"/>
    <w:rsid w:val="00DD4261"/>
    <w:rsid w:val="00DE46BA"/>
    <w:rsid w:val="00DE4744"/>
    <w:rsid w:val="00E06FF5"/>
    <w:rsid w:val="00E10375"/>
    <w:rsid w:val="00E14555"/>
    <w:rsid w:val="00E30908"/>
    <w:rsid w:val="00E35F11"/>
    <w:rsid w:val="00E35F37"/>
    <w:rsid w:val="00E4036E"/>
    <w:rsid w:val="00E45331"/>
    <w:rsid w:val="00E5055D"/>
    <w:rsid w:val="00E54440"/>
    <w:rsid w:val="00E555F1"/>
    <w:rsid w:val="00E824EF"/>
    <w:rsid w:val="00E85AA9"/>
    <w:rsid w:val="00E87282"/>
    <w:rsid w:val="00E9243B"/>
    <w:rsid w:val="00E9493C"/>
    <w:rsid w:val="00EA723C"/>
    <w:rsid w:val="00EB2EE2"/>
    <w:rsid w:val="00EC4A6C"/>
    <w:rsid w:val="00ED1D5A"/>
    <w:rsid w:val="00ED1DD3"/>
    <w:rsid w:val="00ED3334"/>
    <w:rsid w:val="00ED4498"/>
    <w:rsid w:val="00EF712C"/>
    <w:rsid w:val="00F11762"/>
    <w:rsid w:val="00F12D4E"/>
    <w:rsid w:val="00F22303"/>
    <w:rsid w:val="00F2325D"/>
    <w:rsid w:val="00F31511"/>
    <w:rsid w:val="00F3187D"/>
    <w:rsid w:val="00F37D44"/>
    <w:rsid w:val="00F4305F"/>
    <w:rsid w:val="00F444BB"/>
    <w:rsid w:val="00F47E18"/>
    <w:rsid w:val="00F566AA"/>
    <w:rsid w:val="00F60136"/>
    <w:rsid w:val="00F61972"/>
    <w:rsid w:val="00F6484E"/>
    <w:rsid w:val="00F67BEE"/>
    <w:rsid w:val="00F777CE"/>
    <w:rsid w:val="00F97C6F"/>
    <w:rsid w:val="00FA2883"/>
    <w:rsid w:val="00FB03B3"/>
    <w:rsid w:val="00FB2698"/>
    <w:rsid w:val="00FB4EE6"/>
    <w:rsid w:val="00FB6D41"/>
    <w:rsid w:val="00FC035D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jpe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google.be/url?sa=i&amp;rct=j&amp;q=&amp;esrc=s&amp;source=images&amp;cd=&amp;cad=rja&amp;uact=8&amp;ved=0ahUKEwjm4_vrpbvNAhWrKMAKHYcmA4kQjRwIBw&amp;url=http://www.luminorsolution.com/a-35754926/pictogrammen-waarschuwingsborden/pictogram-gevaar-hete-vloeistoffen-ls017264/&amp;psig=AFQjCNH7JRtZxa7-Aegcxb6LyaQYYOpDFA&amp;ust=1466673270013072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https://gemeenschapsonderwijs.sharepoint.com/sites/prodoc/_layouts/15/DocIdRedir.aspx?ID=GOPRO-1830562155-17395</Url>
      <Description>GOPRO-1830562155-17395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E9684FD-5957-48CC-A40D-313730F922BA}"/>
</file>

<file path=customXml/itemProps5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12</cp:revision>
  <dcterms:created xsi:type="dcterms:W3CDTF">2026-08-12T12:03:00Z</dcterms:created>
  <dcterms:modified xsi:type="dcterms:W3CDTF">2026-08-13T11:57:00Z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5d325c0b-2bc6-4c71-b2c6-65eb3c55d8fa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