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p14">
  <w:body>
    <w:p w:rsidRPr="00F97BA1" w:rsidR="00F97BA1" w:rsidP="00F97BA1" w:rsidRDefault="00A32900" w14:paraId="7CC02AF4" w14:textId="7528BD6C">
      <w:pPr>
        <w:pStyle w:val="Koptekst"/>
        <w:tabs>
          <w:tab w:val="right" w:pos="9072"/>
        </w:tabs>
        <w:rPr>
          <w:rFonts w:asciiTheme="minorHAnsi" w:hAnsiTheme="minorHAnsi"/>
        </w:rPr>
      </w:pP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57216" behindDoc="1" locked="0" layoutInCell="1" allowOverlap="1" wp14:anchorId="19CFB482" wp14:editId="5308015A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0" b="186690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style="position:absolute;margin-left:-8.05pt;margin-top:14.4pt;width:583.95pt;height:76.8pt;rotation:-3;z-index:-25165926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" w14:anchorId="1CAD9046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2FC63F5" wp14:editId="74F65AAD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0" b="13017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" style="position:absolute;margin-left:-14pt;margin-top:8.7pt;width:583.65pt;height:82.75pt;rotation:-2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" w14:anchorId="5C14C54C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 w:rsidR="00F97BA1">
        <w:rPr>
          <w:rFonts w:asciiTheme="minorHAnsi" w:hAnsiTheme="minorHAnsi"/>
          <w:noProof/>
          <w:lang w:eastAsia="nl-BE"/>
        </w:rPr>
        <w:drawing>
          <wp:anchor distT="0" distB="0" distL="114300" distR="114300" simplePos="0" relativeHeight="251656192" behindDoc="1" locked="0" layoutInCell="1" allowOverlap="1" wp14:anchorId="2D171109" wp14:editId="0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F97BA1" w:rsidR="007B53AB" w:rsidP="00F07CD9" w:rsidRDefault="007B53AB" w14:paraId="45A6A303" w14:textId="77777777">
      <w:pPr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>Gemeenschappelijke preventiedienst</w:t>
      </w:r>
    </w:p>
    <w:p w:rsidRPr="00F97BA1" w:rsidR="007B53AB" w:rsidP="00F1130F" w:rsidRDefault="007B53AB" w14:paraId="4E29D17F" w14:textId="77777777">
      <w:pPr>
        <w:rPr>
          <w:rFonts w:cs="Arial" w:asciiTheme="minorHAnsi" w:hAnsiTheme="minorHAnsi"/>
          <w:b/>
        </w:rPr>
      </w:pPr>
      <w:r w:rsidRPr="00F97BA1">
        <w:rPr>
          <w:rFonts w:cs="Arial" w:asciiTheme="minorHAnsi" w:hAnsiTheme="minorHAnsi"/>
        </w:rPr>
        <w:t>Veiligheidsinstructiekaart</w:t>
      </w:r>
    </w:p>
    <w:p w:rsidRPr="00F97BA1" w:rsidR="007B53AB" w:rsidP="00677F90" w:rsidRDefault="007B53AB" w14:paraId="672A6659" w14:textId="77777777">
      <w:pPr>
        <w:rPr>
          <w:rFonts w:cs="Arial" w:asciiTheme="minorHAnsi" w:hAnsiTheme="minorHAnsi"/>
        </w:rPr>
      </w:pPr>
    </w:p>
    <w:p w:rsidRPr="00F97BA1" w:rsidR="007B53AB" w:rsidP="00F1130F" w:rsidRDefault="007B53AB" w14:paraId="0A37501D" w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tbl>
      <w:tblPr>
        <w:tblW w:w="10348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014"/>
        <w:gridCol w:w="5156"/>
        <w:gridCol w:w="3178"/>
      </w:tblGrid>
      <w:tr w:rsidRPr="000C5FC7" w:rsidR="00897AEC" w:rsidTr="000C5FC7" w14:paraId="0B4C55B8" w14:textId="77777777">
        <w:trPr>
          <w:trHeight w:val="754" w:hRule="exact"/>
        </w:trPr>
        <w:tc>
          <w:tcPr>
            <w:tcW w:w="10348" w:type="dxa"/>
            <w:gridSpan w:val="3"/>
            <w:shd w:val="clear" w:color="auto" w:fill="C3004A"/>
            <w:vAlign w:val="center"/>
          </w:tcPr>
          <w:p w:rsidRPr="000C5FC7" w:rsidR="00897AEC" w:rsidP="00681954" w:rsidRDefault="000C5FC7" w14:paraId="5692B34E" w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4"/>
                <w:szCs w:val="24"/>
              </w:rPr>
            </w:pPr>
            <w:r w:rsidRPr="000C5FC7">
              <w:rPr>
                <w:rFonts w:cs="Arial" w:asciiTheme="minorHAnsi" w:hAnsiTheme="minorHAnsi"/>
                <w:b/>
                <w:color w:val="FFFFFF"/>
                <w:sz w:val="24"/>
                <w:szCs w:val="24"/>
              </w:rPr>
              <w:t xml:space="preserve">VEILIGHEIDSINSTRUCTIEKAART </w:t>
            </w:r>
            <w:r w:rsidRPr="000C5FC7" w:rsidR="00897AEC">
              <w:rPr>
                <w:rFonts w:cs="Arial" w:asciiTheme="minorHAnsi" w:hAnsiTheme="minorHAnsi"/>
                <w:b/>
                <w:color w:val="FFFFFF"/>
                <w:sz w:val="24"/>
                <w:szCs w:val="24"/>
              </w:rPr>
              <w:t xml:space="preserve"> – A12</w:t>
            </w:r>
          </w:p>
          <w:p w:rsidRPr="000C5FC7" w:rsidR="00897AEC" w:rsidP="00451966" w:rsidRDefault="00451966" w14:paraId="6794F728" w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 w:rsidRPr="000C5FC7">
              <w:rPr>
                <w:rFonts w:cs="Arial" w:asciiTheme="minorHAnsi" w:hAnsiTheme="minorHAnsi"/>
                <w:b/>
                <w:color w:val="FFFFFF"/>
                <w:sz w:val="40"/>
                <w:szCs w:val="40"/>
                <w:lang w:val="nl"/>
              </w:rPr>
              <w:t>O</w:t>
            </w:r>
            <w:r w:rsidRPr="000C5FC7" w:rsidR="0082045C">
              <w:rPr>
                <w:rFonts w:cs="Arial" w:asciiTheme="minorHAnsi" w:hAnsiTheme="minorHAnsi"/>
                <w:b/>
                <w:color w:val="FFFFFF"/>
                <w:sz w:val="40"/>
                <w:szCs w:val="40"/>
                <w:lang w:val="nl"/>
              </w:rPr>
              <w:t>nkruidbrander</w:t>
            </w:r>
            <w:r w:rsidRPr="000C5FC7">
              <w:rPr>
                <w:rFonts w:cs="Arial" w:asciiTheme="minorHAnsi" w:hAnsiTheme="minorHAnsi"/>
                <w:b/>
                <w:color w:val="FFFFFF"/>
                <w:sz w:val="40"/>
                <w:szCs w:val="40"/>
                <w:lang w:val="nl"/>
              </w:rPr>
              <w:t xml:space="preserve"> op gas</w:t>
            </w:r>
          </w:p>
        </w:tc>
      </w:tr>
      <w:tr w:rsidRPr="000C5FC7" w:rsidR="007B53AB" w:rsidTr="000C5FC7" w14:paraId="55EA19D6" w14:textId="77777777">
        <w:trPr>
          <w:trHeight w:val="397" w:hRule="exact"/>
        </w:trPr>
        <w:tc>
          <w:tcPr>
            <w:tcW w:w="2014" w:type="dxa"/>
            <w:vAlign w:val="center"/>
          </w:tcPr>
          <w:p w:rsidRPr="000C5FC7" w:rsidR="007B53AB" w:rsidP="005F03E5" w:rsidRDefault="007B53AB" w14:paraId="17DF914E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0C5FC7">
              <w:rPr>
                <w:rFonts w:cs="Arial" w:asciiTheme="minorHAnsi" w:hAnsiTheme="minorHAnsi"/>
                <w:b/>
                <w:szCs w:val="22"/>
              </w:rPr>
              <w:t>Merk:</w:t>
            </w:r>
          </w:p>
        </w:tc>
        <w:tc>
          <w:tcPr>
            <w:tcW w:w="5156" w:type="dxa"/>
            <w:vAlign w:val="center"/>
          </w:tcPr>
          <w:p w:rsidRPr="000C5FC7" w:rsidR="007B53AB" w:rsidP="0082045C" w:rsidRDefault="007B53AB" w14:paraId="5DAB6C7B" w14:textId="77777777">
            <w:pPr>
              <w:rPr>
                <w:rFonts w:cs="Arial"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3178" w:type="dxa"/>
            <w:vMerge w:val="restart"/>
          </w:tcPr>
          <w:p w:rsidRPr="000C5FC7" w:rsidR="007B53AB" w:rsidP="00F21695" w:rsidRDefault="00451966" w14:paraId="02EB378F" w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0C5FC7">
              <w:rPr>
                <w:rFonts w:asciiTheme="minorHAnsi" w:hAnsiTheme="minorHAnsi"/>
                <w:noProof/>
                <w:lang w:val="nl-BE" w:eastAsia="nl-BE"/>
              </w:rPr>
              <w:drawing>
                <wp:inline distT="0" distB="0" distL="0" distR="0" wp14:anchorId="701FFDFB" wp14:editId="07777777">
                  <wp:extent cx="1843405" cy="1203960"/>
                  <wp:effectExtent l="0" t="0" r="4445" b="0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0839" cy="1215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0C5FC7" w:rsidR="007B53AB" w:rsidTr="000C5FC7" w14:paraId="25CD8202" w14:textId="77777777">
        <w:trPr>
          <w:trHeight w:val="397" w:hRule="exact"/>
        </w:trPr>
        <w:tc>
          <w:tcPr>
            <w:tcW w:w="2014" w:type="dxa"/>
            <w:vAlign w:val="center"/>
          </w:tcPr>
          <w:p w:rsidRPr="000C5FC7" w:rsidR="007B53AB" w:rsidP="00985DED" w:rsidRDefault="007B53AB" w14:paraId="14BBD63B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0C5FC7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156" w:type="dxa"/>
            <w:vAlign w:val="center"/>
          </w:tcPr>
          <w:p w:rsidRPr="000C5FC7" w:rsidR="007B53AB" w:rsidP="0082045C" w:rsidRDefault="007B53AB" w14:paraId="6A05A809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vMerge/>
          </w:tcPr>
          <w:p w:rsidRPr="000C5FC7" w:rsidR="007B53AB" w:rsidP="00677F90" w:rsidRDefault="007B53AB" w14:paraId="5A39BBE3" w14:textId="77777777">
            <w:pPr>
              <w:rPr>
                <w:rFonts w:cs="Arial" w:asciiTheme="minorHAnsi" w:hAnsiTheme="minorHAnsi"/>
              </w:rPr>
            </w:pPr>
          </w:p>
        </w:tc>
      </w:tr>
      <w:tr w:rsidRPr="000C5FC7" w:rsidR="007B53AB" w:rsidTr="000C5FC7" w14:paraId="17A3592E" w14:textId="77777777">
        <w:trPr>
          <w:trHeight w:val="397" w:hRule="exact"/>
        </w:trPr>
        <w:tc>
          <w:tcPr>
            <w:tcW w:w="2014" w:type="dxa"/>
            <w:vAlign w:val="center"/>
          </w:tcPr>
          <w:p w:rsidRPr="000C5FC7" w:rsidR="007B53AB" w:rsidP="005F03E5" w:rsidRDefault="007B53AB" w14:paraId="2E2CDB5A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0C5FC7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156" w:type="dxa"/>
            <w:vAlign w:val="center"/>
          </w:tcPr>
          <w:p w:rsidRPr="000C5FC7" w:rsidR="007B53AB" w:rsidP="0082045C" w:rsidRDefault="007B53AB" w14:paraId="41C8F396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vMerge/>
          </w:tcPr>
          <w:p w:rsidRPr="000C5FC7" w:rsidR="007B53AB" w:rsidP="00677F90" w:rsidRDefault="007B53AB" w14:paraId="72A3D3EC" w14:textId="77777777">
            <w:pPr>
              <w:rPr>
                <w:rFonts w:cs="Arial" w:asciiTheme="minorHAnsi" w:hAnsiTheme="minorHAnsi"/>
              </w:rPr>
            </w:pPr>
          </w:p>
        </w:tc>
      </w:tr>
      <w:tr w:rsidRPr="000C5FC7" w:rsidR="007B53AB" w:rsidTr="000C5FC7" w14:paraId="09B5A3B2" w14:textId="77777777">
        <w:trPr>
          <w:trHeight w:val="397" w:hRule="exact"/>
        </w:trPr>
        <w:tc>
          <w:tcPr>
            <w:tcW w:w="2014" w:type="dxa"/>
            <w:vAlign w:val="center"/>
          </w:tcPr>
          <w:p w:rsidRPr="000C5FC7" w:rsidR="007B53AB" w:rsidP="005F03E5" w:rsidRDefault="007B53AB" w14:paraId="4BDCE058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0C5FC7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156" w:type="dxa"/>
            <w:vAlign w:val="center"/>
          </w:tcPr>
          <w:p w:rsidRPr="000C5FC7" w:rsidR="007B53AB" w:rsidP="0082045C" w:rsidRDefault="007B53AB" w14:paraId="0D0B940D" w14:textId="77777777">
            <w:pPr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3178" w:type="dxa"/>
            <w:vMerge/>
          </w:tcPr>
          <w:p w:rsidRPr="000C5FC7" w:rsidR="007B53AB" w:rsidP="00677F90" w:rsidRDefault="007B53AB" w14:paraId="0E27B00A" w14:textId="77777777">
            <w:pPr>
              <w:rPr>
                <w:rFonts w:cs="Arial" w:asciiTheme="minorHAnsi" w:hAnsiTheme="minorHAnsi"/>
              </w:rPr>
            </w:pPr>
          </w:p>
        </w:tc>
      </w:tr>
      <w:tr w:rsidRPr="000C5FC7" w:rsidR="007B53AB" w:rsidTr="000C5FC7" w14:paraId="042744F8" w14:textId="77777777">
        <w:trPr>
          <w:trHeight w:val="397" w:hRule="exact"/>
        </w:trPr>
        <w:tc>
          <w:tcPr>
            <w:tcW w:w="2014" w:type="dxa"/>
            <w:vAlign w:val="center"/>
          </w:tcPr>
          <w:p w:rsidRPr="000C5FC7" w:rsidR="007B53AB" w:rsidP="005F03E5" w:rsidRDefault="007B53AB" w14:paraId="40226980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0C5FC7">
              <w:rPr>
                <w:rFonts w:cs="Arial" w:asciiTheme="minorHAnsi" w:hAnsiTheme="minorHAnsi"/>
                <w:b/>
                <w:szCs w:val="22"/>
              </w:rPr>
              <w:t>Lokaal / locatie:</w:t>
            </w:r>
          </w:p>
        </w:tc>
        <w:tc>
          <w:tcPr>
            <w:tcW w:w="5156" w:type="dxa"/>
            <w:vAlign w:val="center"/>
          </w:tcPr>
          <w:p w:rsidRPr="000C5FC7" w:rsidR="007B53AB" w:rsidP="0082045C" w:rsidRDefault="007B53AB" w14:paraId="60061E4C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vMerge/>
          </w:tcPr>
          <w:p w:rsidRPr="000C5FC7" w:rsidR="007B53AB" w:rsidP="00677F90" w:rsidRDefault="007B53AB" w14:paraId="44EAFD9C" w14:textId="77777777">
            <w:pPr>
              <w:rPr>
                <w:rFonts w:cs="Arial" w:asciiTheme="minorHAnsi" w:hAnsiTheme="minorHAnsi"/>
              </w:rPr>
            </w:pPr>
          </w:p>
        </w:tc>
      </w:tr>
      <w:tr w:rsidRPr="000C5FC7" w:rsidR="007B53AB" w:rsidTr="000C5FC7" w14:paraId="2E4EC8F3" w14:textId="77777777">
        <w:tc>
          <w:tcPr>
            <w:tcW w:w="10348" w:type="dxa"/>
            <w:gridSpan w:val="3"/>
          </w:tcPr>
          <w:p w:rsidRPr="000C5FC7" w:rsidR="00B00F6F" w:rsidP="00B00F6F" w:rsidRDefault="00282452" w14:paraId="0DAAAB17" w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0C5FC7">
              <w:rPr>
                <w:rFonts w:cs="Arial" w:asciiTheme="minorHAnsi" w:hAnsiTheme="minorHAnsi"/>
                <w:b/>
                <w:szCs w:val="22"/>
              </w:rPr>
              <w:t>Uitsluitend te gebruiken voor</w:t>
            </w:r>
            <w:r w:rsidRPr="000C5FC7" w:rsidR="00B00F6F">
              <w:rPr>
                <w:rFonts w:cs="Arial" w:asciiTheme="minorHAnsi" w:hAnsiTheme="minorHAnsi"/>
                <w:b/>
                <w:szCs w:val="22"/>
              </w:rPr>
              <w:t xml:space="preserve"> werkzaamheden die bepaald zijn in de gebruikershandleiding.</w:t>
            </w:r>
          </w:p>
          <w:p w:rsidRPr="000C5FC7" w:rsidR="007B53AB" w:rsidP="004A4E3C" w:rsidRDefault="00B00F6F" w14:paraId="7A951CDD" w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0C5FC7">
              <w:rPr>
                <w:rFonts w:cs="Arial" w:asciiTheme="minorHAnsi" w:hAnsiTheme="minorHAnsi"/>
                <w:b/>
                <w:szCs w:val="22"/>
              </w:rPr>
              <w:t>Deze veiligheidsinstructiekaart is opgemaakt voor werknemer</w:t>
            </w:r>
            <w:r w:rsidRPr="000C5FC7" w:rsidR="004A4E3C">
              <w:rPr>
                <w:rFonts w:cs="Arial" w:asciiTheme="minorHAnsi" w:hAnsiTheme="minorHAnsi"/>
                <w:b/>
                <w:szCs w:val="22"/>
              </w:rPr>
              <w:t>s</w:t>
            </w:r>
            <w:r w:rsidRPr="000C5FC7">
              <w:rPr>
                <w:rFonts w:cs="Arial" w:asciiTheme="minorHAnsi" w:hAnsiTheme="minorHAnsi"/>
                <w:b/>
                <w:szCs w:val="22"/>
              </w:rPr>
              <w:t xml:space="preserve"> + gelijkgestelden. </w:t>
            </w:r>
          </w:p>
        </w:tc>
      </w:tr>
    </w:tbl>
    <w:tbl>
      <w:tblPr>
        <w:tblpPr w:leftFromText="141" w:rightFromText="141" w:vertAnchor="text" w:horzAnchor="margin" w:tblpX="-72" w:tblpY="39"/>
        <w:tblOverlap w:val="never"/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94"/>
      </w:tblGrid>
      <w:sdt>
        <w:sdtPr>
          <w:rPr>
            <w:rFonts w:cs="Arial" w:asciiTheme="minorHAnsi" w:hAnsiTheme="minorHAnsi"/>
            <w:b/>
            <w:color w:val="FFFFFF"/>
            <w:sz w:val="32"/>
            <w:szCs w:val="32"/>
          </w:rPr>
          <w:id w:val="11948485"/>
          <w:lock w:val="contentLocked"/>
          <w:placeholder>
            <w:docPart w:val="846DA22524F249E098A3DB1723E18B91"/>
          </w:placeholder>
          <w:group/>
        </w:sdtPr>
        <w:sdtEndPr/>
        <w:sdtContent>
          <w:tr w:rsidRPr="000C5FC7" w:rsidR="000C5FC7" w:rsidTr="00523935" w14:paraId="2C064148" w14:textId="77777777">
            <w:trPr>
              <w:trHeight w:val="565" w:hRule="exact"/>
            </w:trPr>
            <w:tc>
              <w:tcPr>
                <w:tcW w:w="5000" w:type="pct"/>
                <w:shd w:val="clear" w:color="auto" w:fill="C3004A"/>
                <w:vAlign w:val="center"/>
              </w:tcPr>
              <w:p w:rsidRPr="000C5FC7" w:rsidR="000C5FC7" w:rsidP="000C5FC7" w:rsidRDefault="000C5FC7" w14:paraId="74495EB6" w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0C5FC7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</w:sdtContent>
      </w:sdt>
    </w:tbl>
    <w:tbl>
      <w:tblPr>
        <w:tblW w:w="10348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164"/>
        <w:gridCol w:w="1610"/>
        <w:gridCol w:w="115"/>
        <w:gridCol w:w="1725"/>
        <w:gridCol w:w="1715"/>
        <w:gridCol w:w="9"/>
        <w:gridCol w:w="1891"/>
        <w:gridCol w:w="1559"/>
      </w:tblGrid>
      <w:tr w:rsidRPr="000C5FC7" w:rsidR="00C972E9" w:rsidTr="00523935" w14:paraId="446AAC2E" w14:textId="77777777">
        <w:trPr>
          <w:trHeight w:val="1667"/>
        </w:trPr>
        <w:tc>
          <w:tcPr>
            <w:tcW w:w="1724" w:type="dxa"/>
            <w:gridSpan w:val="2"/>
            <w:vAlign w:val="center"/>
          </w:tcPr>
          <w:p w:rsidRPr="000C5FC7" w:rsidR="00C972E9" w:rsidP="00681954" w:rsidRDefault="00C972E9" w14:paraId="4B94D5A5" w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0C5FC7">
              <w:rPr>
                <w:rFonts w:asciiTheme="minorHAnsi" w:hAnsiTheme="minorHAnsi"/>
                <w:noProof/>
                <w:lang w:val="nl-BE" w:eastAsia="nl-BE"/>
              </w:rPr>
              <w:drawing>
                <wp:inline distT="0" distB="0" distL="0" distR="0" wp14:anchorId="745F06BD" wp14:editId="07777777">
                  <wp:extent cx="972000" cy="972000"/>
                  <wp:effectExtent l="0" t="0" r="0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0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  <w:gridSpan w:val="2"/>
            <w:vAlign w:val="center"/>
          </w:tcPr>
          <w:p w:rsidRPr="000C5FC7" w:rsidR="00C972E9" w:rsidP="00047742" w:rsidRDefault="00047742" w14:paraId="3DEEC669" w14:textId="77777777">
            <w:pPr>
              <w:ind w:right="249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0C5FC7">
              <w:rPr>
                <w:rFonts w:asciiTheme="minorHAnsi" w:hAnsiTheme="minorHAnsi"/>
                <w:noProof/>
                <w:lang w:val="nl-BE" w:eastAsia="nl-BE"/>
              </w:rPr>
              <w:drawing>
                <wp:inline distT="0" distB="0" distL="0" distR="0" wp14:anchorId="1F77F5AC" wp14:editId="07777777">
                  <wp:extent cx="906780" cy="906780"/>
                  <wp:effectExtent l="0" t="0" r="7620" b="7620"/>
                  <wp:docPr id="4" name="Afbeelding 4" descr="Afbeeldingsresultaat voor pictogrammen geb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fbeeldingsresultaat voor pictogrammen gebo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780" cy="906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  <w:vAlign w:val="center"/>
          </w:tcPr>
          <w:p w:rsidRPr="000C5FC7" w:rsidR="00C972E9" w:rsidP="00C972E9" w:rsidRDefault="0082045C" w14:paraId="3656B9AB" w14:textId="77777777">
            <w:pPr>
              <w:ind w:right="248"/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0C5FC7">
              <w:rPr>
                <w:rFonts w:asciiTheme="minorHAnsi" w:hAnsiTheme="minorHAnsi"/>
                <w:noProof/>
                <w:lang w:val="nl-BE" w:eastAsia="nl-BE"/>
              </w:rPr>
              <w:drawing>
                <wp:inline distT="0" distB="0" distL="0" distR="0" wp14:anchorId="38A7EABA" wp14:editId="07777777">
                  <wp:extent cx="972000" cy="972000"/>
                  <wp:effectExtent l="0" t="0" r="0" b="0"/>
                  <wp:docPr id="8" name="Afbeelding 8" descr="Pictogram Stofmasker verplicht  LS019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ictogram Stofmasker verplicht  LS019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0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4" w:type="dxa"/>
            <w:gridSpan w:val="2"/>
            <w:vAlign w:val="center"/>
          </w:tcPr>
          <w:p w:rsidRPr="000C5FC7" w:rsidR="00C972E9" w:rsidP="00047742" w:rsidRDefault="00A32900" w14:paraId="167B468B" w14:textId="74E530C6">
            <w:pPr>
              <w:rPr>
                <w:rFonts w:cs="Arial" w:asciiTheme="minorHAnsi" w:hAnsiTheme="minorHAnsi"/>
                <w:b/>
                <w:szCs w:val="16"/>
              </w:rPr>
            </w:pPr>
            <w:r>
              <w:rPr>
                <w:rFonts w:asciiTheme="minorHAnsi" w:hAnsiTheme="minorHAnsi"/>
                <w:noProof/>
              </w:rPr>
              <w:drawing>
                <wp:inline distT="0" distB="0" distL="0" distR="0" wp14:anchorId="03AFF5B4" wp14:editId="3CE9EAE5">
                  <wp:extent cx="981075" cy="876300"/>
                  <wp:effectExtent l="0" t="0" r="0" b="0"/>
                  <wp:docPr id="1" name="Afbeelding 1" descr="Afbeeldingsresultaat voor pictogram warm oppervla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fbeeldingsresultaat voor pictogram warm oppervla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</w:tcPr>
          <w:p w:rsidRPr="000C5FC7" w:rsidR="00C15643" w:rsidP="00C15643" w:rsidRDefault="00C15643" w14:paraId="45FB0818" w14:textId="77777777">
            <w:pPr>
              <w:rPr>
                <w:rFonts w:asciiTheme="minorHAnsi" w:hAnsiTheme="minorHAnsi"/>
                <w:noProof/>
                <w:sz w:val="8"/>
                <w:lang w:val="nl-BE" w:eastAsia="nl-BE"/>
              </w:rPr>
            </w:pPr>
          </w:p>
          <w:p w:rsidRPr="000C5FC7" w:rsidR="00C972E9" w:rsidP="00047742" w:rsidRDefault="00A32900" w14:paraId="58F6DD30" w14:textId="3ED4A269">
            <w:pPr>
              <w:jc w:val="center"/>
              <w:rPr>
                <w:rFonts w:asciiTheme="minorHAnsi" w:hAnsiTheme="minorHAnsi"/>
                <w:noProof/>
                <w:sz w:val="16"/>
                <w:lang w:val="nl-BE" w:eastAsia="nl-BE"/>
              </w:rPr>
            </w:pPr>
            <w:r>
              <w:rPr>
                <w:rFonts w:asciiTheme="minorHAnsi" w:hAnsiTheme="minorHAnsi"/>
                <w:noProof/>
              </w:rPr>
              <w:drawing>
                <wp:inline distT="0" distB="0" distL="0" distR="0" wp14:anchorId="73A5858D" wp14:editId="74C1833D">
                  <wp:extent cx="990600" cy="885825"/>
                  <wp:effectExtent l="0" t="0" r="0" b="0"/>
                  <wp:docPr id="2" name="Afbeelding 2" descr="Afbeeldingsresultaat voor pictogram waarschu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fbeeldingsresultaat voor pictogram waarschuw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Align w:val="center"/>
          </w:tcPr>
          <w:p w:rsidRPr="000C5FC7" w:rsidR="00C972E9" w:rsidP="00897AEC" w:rsidRDefault="00C972E9" w14:paraId="75FFB432" w14:textId="77777777">
            <w:pPr>
              <w:jc w:val="right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0C5FC7">
              <w:rPr>
                <w:rFonts w:cs="Arial" w:asciiTheme="minorHAnsi" w:hAnsiTheme="minorHAnsi"/>
                <w:b/>
                <w:noProof/>
                <w:sz w:val="16"/>
                <w:szCs w:val="16"/>
                <w:lang w:val="nl-BE" w:eastAsia="nl-BE"/>
              </w:rPr>
              <w:drawing>
                <wp:anchor distT="0" distB="0" distL="114300" distR="114300" simplePos="0" relativeHeight="251667968" behindDoc="0" locked="0" layoutInCell="1" allowOverlap="1" wp14:anchorId="5CB66B83" wp14:editId="07777777">
                  <wp:simplePos x="0" y="0"/>
                  <wp:positionH relativeFrom="column">
                    <wp:posOffset>198755</wp:posOffset>
                  </wp:positionH>
                  <wp:positionV relativeFrom="paragraph">
                    <wp:posOffset>-579120</wp:posOffset>
                  </wp:positionV>
                  <wp:extent cx="676275" cy="571500"/>
                  <wp:effectExtent l="0" t="0" r="9525" b="0"/>
                  <wp:wrapSquare wrapText="bothSides"/>
                  <wp:docPr id="22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Pr="000C5FC7" w:rsidR="00C972E9" w:rsidTr="00523935" w14:paraId="72B3B70E" w14:textId="77777777">
        <w:trPr>
          <w:trHeight w:val="762" w:hRule="exact"/>
        </w:trPr>
        <w:tc>
          <w:tcPr>
            <w:tcW w:w="1724" w:type="dxa"/>
            <w:gridSpan w:val="2"/>
            <w:vAlign w:val="center"/>
          </w:tcPr>
          <w:p w:rsidRPr="000C5FC7" w:rsidR="00C972E9" w:rsidP="00535D4B" w:rsidRDefault="00C972E9" w14:paraId="15A3472C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0C5FC7">
              <w:rPr>
                <w:rFonts w:cs="Arial" w:asciiTheme="minorHAnsi" w:hAnsiTheme="minorHAnsi"/>
                <w:sz w:val="18"/>
                <w:szCs w:val="18"/>
              </w:rPr>
              <w:t>Nauwsluitende werkkledij</w:t>
            </w:r>
          </w:p>
        </w:tc>
        <w:tc>
          <w:tcPr>
            <w:tcW w:w="1725" w:type="dxa"/>
            <w:gridSpan w:val="2"/>
            <w:vAlign w:val="center"/>
          </w:tcPr>
          <w:p w:rsidRPr="000C5FC7" w:rsidR="00C972E9" w:rsidP="00535D4B" w:rsidRDefault="00C972E9" w14:paraId="258FA0CF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0C5FC7">
              <w:rPr>
                <w:rFonts w:cs="Arial" w:asciiTheme="minorHAnsi" w:hAnsiTheme="minorHAnsi"/>
                <w:sz w:val="18"/>
                <w:szCs w:val="18"/>
              </w:rPr>
              <w:t>Veiligheidsbril</w:t>
            </w:r>
            <w:r w:rsidRPr="000C5FC7" w:rsidR="003F7CD4">
              <w:rPr>
                <w:rFonts w:cs="Arial" w:asciiTheme="minorHAnsi" w:hAnsiTheme="minorHAnsi"/>
                <w:sz w:val="18"/>
                <w:szCs w:val="18"/>
              </w:rPr>
              <w:t xml:space="preserve"> / Gehoorbescherming</w:t>
            </w:r>
          </w:p>
        </w:tc>
        <w:tc>
          <w:tcPr>
            <w:tcW w:w="1725" w:type="dxa"/>
            <w:vAlign w:val="center"/>
          </w:tcPr>
          <w:p w:rsidRPr="000C5FC7" w:rsidR="00C972E9" w:rsidP="000C5FC7" w:rsidRDefault="0082045C" w14:paraId="3E483B72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0C5FC7">
              <w:rPr>
                <w:rFonts w:cs="Arial" w:asciiTheme="minorHAnsi" w:hAnsiTheme="minorHAnsi"/>
                <w:sz w:val="18"/>
                <w:szCs w:val="18"/>
              </w:rPr>
              <w:t>Geschikt masker P2/P3 bij verbranding</w:t>
            </w:r>
          </w:p>
        </w:tc>
        <w:tc>
          <w:tcPr>
            <w:tcW w:w="1724" w:type="dxa"/>
            <w:gridSpan w:val="2"/>
            <w:vAlign w:val="center"/>
          </w:tcPr>
          <w:p w:rsidRPr="000C5FC7" w:rsidR="00C972E9" w:rsidP="00535D4B" w:rsidRDefault="00047742" w14:paraId="6895DD01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0C5FC7">
              <w:rPr>
                <w:rFonts w:cs="Arial" w:asciiTheme="minorHAnsi" w:hAnsiTheme="minorHAnsi"/>
                <w:sz w:val="18"/>
                <w:szCs w:val="18"/>
              </w:rPr>
              <w:t xml:space="preserve">Warm oppervlak </w:t>
            </w:r>
          </w:p>
        </w:tc>
        <w:tc>
          <w:tcPr>
            <w:tcW w:w="1891" w:type="dxa"/>
            <w:vAlign w:val="center"/>
          </w:tcPr>
          <w:p w:rsidRPr="000C5FC7" w:rsidR="00C972E9" w:rsidP="00535D4B" w:rsidRDefault="00047742" w14:paraId="7804C2A3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0C5FC7">
              <w:rPr>
                <w:rFonts w:cs="Arial" w:asciiTheme="minorHAnsi" w:hAnsiTheme="minorHAnsi"/>
                <w:sz w:val="18"/>
                <w:szCs w:val="18"/>
              </w:rPr>
              <w:t>Opmerking / waarschuwing</w:t>
            </w:r>
          </w:p>
        </w:tc>
        <w:tc>
          <w:tcPr>
            <w:tcW w:w="1559" w:type="dxa"/>
            <w:vAlign w:val="center"/>
          </w:tcPr>
          <w:p w:rsidRPr="000C5FC7" w:rsidR="00C972E9" w:rsidP="00535D4B" w:rsidRDefault="00897AEC" w14:paraId="2B9B95D9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0C5FC7">
              <w:rPr>
                <w:rFonts w:cs="Arial" w:asciiTheme="minorHAnsi" w:hAnsiTheme="minorHAnsi"/>
                <w:sz w:val="18"/>
                <w:szCs w:val="18"/>
              </w:rPr>
              <w:t xml:space="preserve">Instructies </w:t>
            </w:r>
            <w:r w:rsidRPr="000C5FC7" w:rsidR="00535D4B">
              <w:rPr>
                <w:rFonts w:cs="Arial" w:asciiTheme="minorHAnsi" w:hAnsiTheme="minorHAnsi"/>
                <w:sz w:val="18"/>
                <w:szCs w:val="18"/>
              </w:rPr>
              <w:t>lezen</w:t>
            </w:r>
          </w:p>
        </w:tc>
      </w:tr>
      <w:tr w:rsidRPr="000C5FC7" w:rsidR="007B53AB" w:rsidTr="000C5FC7" w14:paraId="47EA770B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ook w:val="00A0" w:firstRow="1" w:lastRow="0" w:firstColumn="1" w:lastColumn="0" w:noHBand="0" w:noVBand="0"/>
        </w:tblPrEx>
        <w:trPr>
          <w:trHeight w:val="454" w:hRule="exact"/>
        </w:trPr>
        <w:tc>
          <w:tcPr>
            <w:tcW w:w="10348" w:type="dxa"/>
            <w:gridSpan w:val="9"/>
            <w:shd w:val="clear" w:color="auto" w:fill="C3004A"/>
            <w:vAlign w:val="center"/>
          </w:tcPr>
          <w:p w:rsidRPr="000C5FC7" w:rsidR="007B53AB" w:rsidP="00EE4707" w:rsidRDefault="007B53AB" w14:paraId="50BCBE2B" w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0C5FC7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Voorkomingsmaatregelen</w:t>
            </w:r>
          </w:p>
        </w:tc>
      </w:tr>
      <w:tr w:rsidRPr="000C5FC7" w:rsidR="007B53AB" w:rsidTr="000C5FC7" w14:paraId="1D54C25B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ook w:val="00A0" w:firstRow="1" w:lastRow="0" w:firstColumn="1" w:lastColumn="0" w:noHBand="0" w:noVBand="0"/>
        </w:tblPrEx>
        <w:tc>
          <w:tcPr>
            <w:tcW w:w="1560" w:type="dxa"/>
            <w:vAlign w:val="center"/>
          </w:tcPr>
          <w:p w:rsidRPr="000C5FC7" w:rsidR="007B53AB" w:rsidP="00CA0EB0" w:rsidRDefault="007B53AB" w14:paraId="77EA6A95" w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0C5FC7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0C5FC7" w:rsidR="007B53AB" w:rsidP="00B90B69" w:rsidRDefault="007B53AB" w14:paraId="3FBDF2BC" w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0C5FC7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="000C5FC7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0C5FC7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0C5FC7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0C5FC7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788" w:type="dxa"/>
            <w:gridSpan w:val="8"/>
          </w:tcPr>
          <w:p w:rsidRPr="000C5FC7" w:rsidR="00910B71" w:rsidP="002E50C6" w:rsidRDefault="00910B71" w14:paraId="35A0F4EE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bCs/>
                <w:color w:val="000000"/>
                <w:sz w:val="20"/>
              </w:rPr>
            </w:pPr>
            <w:r w:rsidRPr="000C5FC7">
              <w:rPr>
                <w:rFonts w:cs="Arial" w:asciiTheme="minorHAnsi" w:hAnsiTheme="minorHAnsi"/>
                <w:bCs/>
                <w:color w:val="000000"/>
                <w:sz w:val="20"/>
              </w:rPr>
              <w:t>Breng geen wijzigingen aan op het apparaat en gebruik uitsluitend door de fabrikant geleverde accessoires.</w:t>
            </w:r>
          </w:p>
          <w:p w:rsidRPr="000C5FC7" w:rsidR="00910B71" w:rsidP="00910B71" w:rsidRDefault="00910B71" w14:paraId="260BA4F1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bCs/>
                <w:color w:val="000000"/>
                <w:sz w:val="20"/>
              </w:rPr>
            </w:pPr>
            <w:r w:rsidRPr="000C5FC7">
              <w:rPr>
                <w:rFonts w:cs="Arial" w:asciiTheme="minorHAnsi" w:hAnsiTheme="minorHAnsi"/>
                <w:bCs/>
                <w:color w:val="000000"/>
                <w:sz w:val="20"/>
              </w:rPr>
              <w:t>Gebruik het apparaat uitsluitend zoals beschreven in het instructieboekje.</w:t>
            </w:r>
          </w:p>
          <w:p w:rsidR="00937105" w:rsidP="000C5FC7" w:rsidRDefault="005478F6" w14:paraId="2B9A933F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0C5FC7">
              <w:rPr>
                <w:rFonts w:cs="Arial" w:asciiTheme="minorHAnsi" w:hAnsiTheme="minorHAnsi"/>
                <w:color w:val="000000"/>
                <w:sz w:val="20"/>
              </w:rPr>
              <w:t>Lees de meegeleverde veiligheidsinstructies.</w:t>
            </w:r>
            <w:r w:rsidRPr="000C5FC7">
              <w:rPr>
                <w:rFonts w:cs="Arial" w:asciiTheme="minorHAnsi" w:hAnsiTheme="minorHAnsi"/>
                <w:sz w:val="20"/>
              </w:rPr>
              <w:t xml:space="preserve"> </w:t>
            </w:r>
          </w:p>
          <w:p w:rsidRPr="00523935" w:rsidR="000C5FC7" w:rsidP="000C5FC7" w:rsidRDefault="000C5FC7" w14:paraId="21C46642" w14:textId="77777777">
            <w:pPr>
              <w:numPr>
                <w:ilvl w:val="0"/>
                <w:numId w:val="25"/>
              </w:numPr>
              <w:rPr>
                <w:rStyle w:val="fontstyle01"/>
                <w:rFonts w:cs="Arial" w:asciiTheme="minorHAnsi" w:hAnsiTheme="minorHAnsi"/>
                <w:color w:val="auto"/>
                <w:sz w:val="20"/>
                <w:szCs w:val="20"/>
              </w:rPr>
            </w:pPr>
            <w:r w:rsidRPr="000C5FC7">
              <w:rPr>
                <w:rStyle w:val="fontstyle01"/>
                <w:rFonts w:cs="Arial" w:asciiTheme="minorHAnsi" w:hAnsiTheme="minorHAnsi"/>
                <w:sz w:val="20"/>
                <w:szCs w:val="20"/>
              </w:rPr>
              <w:t>Gebruik het apparaat alleen voor de bedoelde doeleinden.</w:t>
            </w:r>
          </w:p>
          <w:p w:rsidRPr="00523935" w:rsidR="00523935" w:rsidP="00523935" w:rsidRDefault="00523935" w14:paraId="7D6CB620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color w:val="000000"/>
                <w:sz w:val="20"/>
                <w:szCs w:val="24"/>
              </w:rPr>
            </w:pPr>
            <w:r w:rsidRPr="000C5FC7">
              <w:rPr>
                <w:rFonts w:cs="Arial" w:asciiTheme="minorHAnsi" w:hAnsiTheme="minorHAnsi"/>
                <w:color w:val="000000"/>
                <w:sz w:val="20"/>
                <w:szCs w:val="24"/>
              </w:rPr>
              <w:t>Houd het apparaat buiten het bereik van kinderen.</w:t>
            </w:r>
          </w:p>
        </w:tc>
      </w:tr>
      <w:tr w:rsidRPr="000C5FC7" w:rsidR="00910B71" w:rsidTr="000C5FC7" w14:paraId="28C0619A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ook w:val="00A0" w:firstRow="1" w:lastRow="0" w:firstColumn="1" w:lastColumn="0" w:noHBand="0" w:noVBand="0"/>
        </w:tblPrEx>
        <w:trPr>
          <w:trHeight w:val="789"/>
        </w:trPr>
        <w:tc>
          <w:tcPr>
            <w:tcW w:w="1560" w:type="dxa"/>
            <w:vAlign w:val="center"/>
          </w:tcPr>
          <w:p w:rsidRPr="000C5FC7" w:rsidR="00910B71" w:rsidP="004B3E92" w:rsidRDefault="00910B71" w14:paraId="159DC049" w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0C5FC7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788" w:type="dxa"/>
            <w:gridSpan w:val="8"/>
          </w:tcPr>
          <w:p w:rsidRPr="000C5FC7" w:rsidR="00910B71" w:rsidP="00910B71" w:rsidRDefault="00910B71" w14:paraId="133D2F90" w14:textId="77777777">
            <w:pPr>
              <w:pStyle w:val="Lijstalinea"/>
              <w:numPr>
                <w:ilvl w:val="0"/>
                <w:numId w:val="26"/>
              </w:numPr>
              <w:tabs>
                <w:tab w:val="left" w:pos="1576"/>
              </w:tabs>
              <w:rPr>
                <w:rFonts w:cs="Arial" w:asciiTheme="minorHAnsi" w:hAnsiTheme="minorHAnsi"/>
                <w:sz w:val="20"/>
              </w:rPr>
            </w:pPr>
            <w:r w:rsidRPr="000C5FC7">
              <w:rPr>
                <w:rFonts w:cs="Arial" w:asciiTheme="minorHAnsi" w:hAnsiTheme="minorHAnsi"/>
                <w:sz w:val="20"/>
              </w:rPr>
              <w:t>Wanneer u het werk beëindigt of langere tijd onderbreekt, of wanneer u het apparaat wilt vervoeren, dient u de gasslang altijd los te koppelen van de gasfles. Vervoer een gasfles altijd rechtop!</w:t>
            </w:r>
            <w:r w:rsidRPr="000C5FC7">
              <w:rPr>
                <w:rFonts w:cs="Arial" w:asciiTheme="minorHAnsi" w:hAnsiTheme="minorHAnsi"/>
                <w:sz w:val="20"/>
              </w:rPr>
              <w:tab/>
            </w:r>
          </w:p>
        </w:tc>
      </w:tr>
      <w:tr w:rsidRPr="000C5FC7" w:rsidR="007B53AB" w:rsidTr="000C5FC7" w14:paraId="4FD00A86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ook w:val="00A0" w:firstRow="1" w:lastRow="0" w:firstColumn="1" w:lastColumn="0" w:noHBand="0" w:noVBand="0"/>
        </w:tblPrEx>
        <w:trPr>
          <w:trHeight w:val="554"/>
        </w:trPr>
        <w:tc>
          <w:tcPr>
            <w:tcW w:w="1560" w:type="dxa"/>
            <w:vAlign w:val="center"/>
          </w:tcPr>
          <w:p w:rsidRPr="000C5FC7" w:rsidR="007B53AB" w:rsidP="00CA0EB0" w:rsidRDefault="007B53AB" w14:paraId="2B2E5E52" w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0C5FC7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788" w:type="dxa"/>
            <w:gridSpan w:val="8"/>
          </w:tcPr>
          <w:p w:rsidRPr="000C5FC7" w:rsidR="004C016C" w:rsidP="004579B8" w:rsidRDefault="004C016C" w14:paraId="3EC1CF1B" w14:textId="77777777">
            <w:pPr>
              <w:numPr>
                <w:ilvl w:val="0"/>
                <w:numId w:val="27"/>
              </w:numPr>
              <w:rPr>
                <w:rStyle w:val="fontstyle01"/>
                <w:rFonts w:cs="Arial" w:asciiTheme="minorHAnsi" w:hAnsiTheme="minorHAnsi"/>
                <w:color w:val="auto"/>
                <w:sz w:val="20"/>
                <w:szCs w:val="20"/>
              </w:rPr>
            </w:pPr>
            <w:r w:rsidRPr="000C5FC7">
              <w:rPr>
                <w:rStyle w:val="fontstyle01"/>
                <w:rFonts w:cs="Arial" w:asciiTheme="minorHAnsi" w:hAnsiTheme="minorHAnsi"/>
                <w:sz w:val="20"/>
                <w:szCs w:val="20"/>
              </w:rPr>
              <w:t>Gebruik het apparaat uitsluitend met deze drukregelaar!</w:t>
            </w:r>
          </w:p>
          <w:p w:rsidRPr="000C5FC7" w:rsidR="004C016C" w:rsidP="004C016C" w:rsidRDefault="004C016C" w14:paraId="4A346B61" w14:textId="77777777">
            <w:pPr>
              <w:numPr>
                <w:ilvl w:val="0"/>
                <w:numId w:val="27"/>
              </w:numPr>
              <w:rPr>
                <w:rStyle w:val="fontstyle01"/>
                <w:rFonts w:cs="Arial" w:asciiTheme="minorHAnsi" w:hAnsiTheme="minorHAnsi"/>
                <w:sz w:val="20"/>
                <w:szCs w:val="20"/>
              </w:rPr>
            </w:pPr>
            <w:r w:rsidRPr="000C5FC7">
              <w:rPr>
                <w:rStyle w:val="fontstyle01"/>
                <w:rFonts w:cs="Arial" w:asciiTheme="minorHAnsi" w:hAnsiTheme="minorHAnsi"/>
                <w:sz w:val="20"/>
                <w:szCs w:val="20"/>
              </w:rPr>
              <w:t>Sluit de drukregelaar aan op de gasfles</w:t>
            </w:r>
            <w:r w:rsidR="000C5FC7">
              <w:rPr>
                <w:rStyle w:val="fontstyle01"/>
                <w:rFonts w:cs="Arial" w:asciiTheme="minorHAnsi" w:hAnsiTheme="minorHAnsi"/>
                <w:sz w:val="20"/>
                <w:szCs w:val="20"/>
              </w:rPr>
              <w:t>.</w:t>
            </w:r>
          </w:p>
          <w:p w:rsidRPr="000C5FC7" w:rsidR="004C016C" w:rsidP="004C016C" w:rsidRDefault="004C016C" w14:paraId="6357FFB5" w14:textId="77777777">
            <w:pPr>
              <w:numPr>
                <w:ilvl w:val="0"/>
                <w:numId w:val="27"/>
              </w:numPr>
              <w:rPr>
                <w:rStyle w:val="fontstyle01"/>
                <w:rFonts w:cs="Arial" w:asciiTheme="minorHAnsi" w:hAnsiTheme="minorHAnsi"/>
                <w:sz w:val="20"/>
                <w:szCs w:val="20"/>
              </w:rPr>
            </w:pPr>
            <w:r w:rsidRPr="000C5FC7">
              <w:rPr>
                <w:rStyle w:val="fontstyle01"/>
                <w:rFonts w:cs="Arial" w:asciiTheme="minorHAnsi" w:hAnsiTheme="minorHAnsi"/>
                <w:sz w:val="20"/>
                <w:szCs w:val="20"/>
              </w:rPr>
              <w:t>Sluit evt. de slangbreukbeveiliging aan op de drukregelaar</w:t>
            </w:r>
            <w:r w:rsidR="000C5FC7">
              <w:rPr>
                <w:rStyle w:val="fontstyle01"/>
                <w:rFonts w:cs="Arial" w:asciiTheme="minorHAnsi" w:hAnsiTheme="minorHAnsi"/>
                <w:sz w:val="20"/>
                <w:szCs w:val="20"/>
              </w:rPr>
              <w:t>.</w:t>
            </w:r>
          </w:p>
          <w:p w:rsidRPr="000C5FC7" w:rsidR="004C016C" w:rsidP="00E85B92" w:rsidRDefault="004C016C" w14:paraId="34C8AE35" w14:textId="77777777">
            <w:pPr>
              <w:numPr>
                <w:ilvl w:val="0"/>
                <w:numId w:val="27"/>
              </w:numPr>
              <w:rPr>
                <w:rStyle w:val="fontstyle01"/>
                <w:rFonts w:cs="Arial" w:asciiTheme="minorHAnsi" w:hAnsiTheme="minorHAnsi"/>
                <w:sz w:val="20"/>
                <w:szCs w:val="20"/>
              </w:rPr>
            </w:pPr>
            <w:r w:rsidRPr="000C5FC7">
              <w:rPr>
                <w:rStyle w:val="fontstyle01"/>
                <w:rFonts w:cs="Arial" w:asciiTheme="minorHAnsi" w:hAnsiTheme="minorHAnsi"/>
                <w:sz w:val="20"/>
                <w:szCs w:val="20"/>
              </w:rPr>
              <w:t>Sluit de gasslang aan op de drukregelaar (of de slangbreukbeveiliging) en op de handgreep.</w:t>
            </w:r>
          </w:p>
          <w:p w:rsidRPr="000C5FC7" w:rsidR="004C016C" w:rsidP="00910B71" w:rsidRDefault="004C016C" w14:paraId="32CF8679" w14:textId="77777777">
            <w:pPr>
              <w:numPr>
                <w:ilvl w:val="0"/>
                <w:numId w:val="27"/>
              </w:numPr>
              <w:rPr>
                <w:rStyle w:val="fontstyle01"/>
                <w:rFonts w:cs="Arial" w:asciiTheme="minorHAnsi" w:hAnsiTheme="minorHAnsi"/>
                <w:sz w:val="20"/>
                <w:szCs w:val="20"/>
              </w:rPr>
            </w:pPr>
            <w:r w:rsidRPr="000C5FC7">
              <w:rPr>
                <w:rStyle w:val="fontstyle01"/>
                <w:rFonts w:cs="Arial" w:asciiTheme="minorHAnsi" w:hAnsiTheme="minorHAnsi"/>
                <w:sz w:val="20"/>
                <w:szCs w:val="20"/>
              </w:rPr>
              <w:t>Controleer of alle aansluitingen stevig gesloten zijn en voer een lekkagetest uit. Wanneer u geen gaslekkage constateert kunt u het apparaat starten.</w:t>
            </w:r>
          </w:p>
          <w:p w:rsidRPr="000C5FC7" w:rsidR="004C016C" w:rsidP="005D35D3" w:rsidRDefault="004C016C" w14:paraId="13B15D09" w14:textId="77777777">
            <w:pPr>
              <w:numPr>
                <w:ilvl w:val="0"/>
                <w:numId w:val="27"/>
              </w:numPr>
              <w:rPr>
                <w:rStyle w:val="fontstyle01"/>
                <w:rFonts w:cs="Arial" w:asciiTheme="minorHAnsi" w:hAnsiTheme="minorHAnsi"/>
                <w:sz w:val="20"/>
                <w:szCs w:val="20"/>
              </w:rPr>
            </w:pPr>
            <w:r w:rsidRPr="000C5FC7">
              <w:rPr>
                <w:rStyle w:val="fontstyle01"/>
                <w:rFonts w:cs="Arial" w:asciiTheme="minorHAnsi" w:hAnsiTheme="minorHAnsi"/>
                <w:sz w:val="20"/>
                <w:szCs w:val="20"/>
              </w:rPr>
              <w:t>Pas op! Laat de pauzevlam nooit aanstaan wanneer u het werk langer dan een paar</w:t>
            </w:r>
            <w:r w:rsidRPr="000C5FC7" w:rsidR="00910B71">
              <w:rPr>
                <w:rStyle w:val="fontstyle01"/>
                <w:rFonts w:cs="Arial" w:asciiTheme="minorHAnsi" w:hAnsiTheme="minorHAnsi"/>
                <w:sz w:val="20"/>
                <w:szCs w:val="20"/>
              </w:rPr>
              <w:t xml:space="preserve"> </w:t>
            </w:r>
            <w:r w:rsidRPr="000C5FC7">
              <w:rPr>
                <w:rStyle w:val="fontstyle01"/>
                <w:rFonts w:cs="Arial" w:asciiTheme="minorHAnsi" w:hAnsiTheme="minorHAnsi"/>
                <w:sz w:val="20"/>
                <w:szCs w:val="20"/>
              </w:rPr>
              <w:t xml:space="preserve">seconden onderbreekt en de </w:t>
            </w:r>
            <w:r w:rsidRPr="000C5FC7" w:rsidR="00910B71">
              <w:rPr>
                <w:rStyle w:val="fontstyle01"/>
                <w:rFonts w:cs="Arial" w:asciiTheme="minorHAnsi" w:hAnsiTheme="minorHAnsi"/>
                <w:sz w:val="20"/>
                <w:szCs w:val="20"/>
              </w:rPr>
              <w:t>onkruidbrander</w:t>
            </w:r>
            <w:r w:rsidRPr="000C5FC7">
              <w:rPr>
                <w:rStyle w:val="fontstyle01"/>
                <w:rFonts w:cs="Arial" w:asciiTheme="minorHAnsi" w:hAnsiTheme="minorHAnsi"/>
                <w:sz w:val="20"/>
                <w:szCs w:val="20"/>
              </w:rPr>
              <w:t xml:space="preserve"> even wegzet!!</w:t>
            </w:r>
          </w:p>
          <w:p w:rsidRPr="000C5FC7" w:rsidR="003216EE" w:rsidP="000C5FC7" w:rsidRDefault="001C2EDD" w14:paraId="71B8BA0F" w14:textId="77777777">
            <w:pPr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0C5FC7">
              <w:rPr>
                <w:rFonts w:cs="Arial" w:asciiTheme="minorHAnsi" w:hAnsiTheme="minorHAnsi"/>
                <w:sz w:val="20"/>
              </w:rPr>
              <w:t>Draag persoonlijke beschermende uitrusting</w:t>
            </w:r>
            <w:r w:rsidRPr="000C5FC7" w:rsidR="00330A84">
              <w:rPr>
                <w:rFonts w:cs="Arial" w:asciiTheme="minorHAnsi" w:hAnsiTheme="minorHAnsi"/>
                <w:sz w:val="20"/>
              </w:rPr>
              <w:t xml:space="preserve"> zoals voorgeschreven in de handleiding</w:t>
            </w:r>
            <w:r w:rsidRPr="000C5FC7">
              <w:rPr>
                <w:rFonts w:cs="Arial" w:asciiTheme="minorHAnsi" w:hAnsiTheme="minorHAnsi"/>
                <w:sz w:val="20"/>
              </w:rPr>
              <w:t xml:space="preserve">. </w:t>
            </w:r>
          </w:p>
        </w:tc>
      </w:tr>
      <w:tr w:rsidRPr="000C5FC7" w:rsidR="007B53AB" w:rsidTr="000C5FC7" w14:paraId="5C9EF489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ook w:val="00A0" w:firstRow="1" w:lastRow="0" w:firstColumn="1" w:lastColumn="0" w:noHBand="0" w:noVBand="0"/>
        </w:tblPrEx>
        <w:trPr>
          <w:trHeight w:val="536"/>
        </w:trPr>
        <w:tc>
          <w:tcPr>
            <w:tcW w:w="1560" w:type="dxa"/>
            <w:vAlign w:val="center"/>
          </w:tcPr>
          <w:p w:rsidRPr="000C5FC7" w:rsidR="007B53AB" w:rsidP="00CA0EB0" w:rsidRDefault="007B53AB" w14:paraId="0322AA3E" w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0C5FC7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  <w:p w:rsidRPr="000C5FC7" w:rsidR="0070167F" w:rsidP="00CA0EB0" w:rsidRDefault="0070167F" w14:paraId="049F31CB" w14:textId="77777777">
            <w:pPr>
              <w:jc w:val="center"/>
              <w:rPr>
                <w:rFonts w:cs="Arial" w:asciiTheme="minorHAnsi" w:hAnsiTheme="minorHAnsi"/>
                <w:b/>
                <w:sz w:val="6"/>
                <w:szCs w:val="24"/>
              </w:rPr>
            </w:pPr>
          </w:p>
          <w:p w:rsidRPr="000C5FC7" w:rsidR="0070167F" w:rsidP="00CA0EB0" w:rsidRDefault="0070167F" w14:paraId="53128261" w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</w:p>
        </w:tc>
        <w:tc>
          <w:tcPr>
            <w:tcW w:w="8788" w:type="dxa"/>
            <w:gridSpan w:val="8"/>
          </w:tcPr>
          <w:p w:rsidRPr="000C5FC7" w:rsidR="00937105" w:rsidP="00937105" w:rsidRDefault="00330A84" w14:paraId="4E62E658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0C5FC7">
              <w:rPr>
                <w:rStyle w:val="fontstyle01"/>
                <w:rFonts w:cs="Arial" w:asciiTheme="minorHAnsi" w:hAnsiTheme="minorHAnsi"/>
                <w:sz w:val="20"/>
                <w:szCs w:val="20"/>
              </w:rPr>
              <w:t>Als u het gereedschap gebruikt, kunnen dampen en gassen gedurende korte tijd ontsnappen. Dit is mogelijk schadelijk voor uw gezondheid. Personen met astma kunnen hier last van hebben</w:t>
            </w:r>
            <w:r w:rsidRPr="000C5FC7">
              <w:rPr>
                <w:rFonts w:cs="Arial" w:asciiTheme="minorHAnsi" w:hAnsiTheme="minorHAnsi"/>
                <w:sz w:val="20"/>
              </w:rPr>
              <w:t xml:space="preserve"> </w:t>
            </w:r>
          </w:p>
          <w:p w:rsidRPr="000C5FC7" w:rsidR="002971E5" w:rsidP="00937105" w:rsidRDefault="002971E5" w14:paraId="26B616D6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0C5FC7">
              <w:rPr>
                <w:rFonts w:cs="Arial" w:asciiTheme="minorHAnsi" w:hAnsiTheme="minorHAnsi"/>
                <w:color w:val="000000"/>
                <w:sz w:val="20"/>
              </w:rPr>
              <w:t>Stel het apparaat altijd zo op dat het niet kan vallen. Dat geldt ook voor de gasfles: om te voorkomen dat er gas ontsnapt dient deze altijd stabiel en rechtop (of hooguit iets schuin) te staan. Leg een gasfles tijdens het gebruik nooit neer en zet hem niet ondersteboven.</w:t>
            </w:r>
            <w:r w:rsidRPr="000C5FC7">
              <w:rPr>
                <w:rFonts w:asciiTheme="minorHAnsi" w:hAnsiTheme="minorHAnsi"/>
                <w:sz w:val="20"/>
              </w:rPr>
              <w:t xml:space="preserve"> </w:t>
            </w:r>
          </w:p>
          <w:p w:rsidRPr="000C5FC7" w:rsidR="002971E5" w:rsidP="002971E5" w:rsidRDefault="002971E5" w14:paraId="719A1716" w14:textId="77777777">
            <w:pPr>
              <w:numPr>
                <w:ilvl w:val="0"/>
                <w:numId w:val="25"/>
              </w:numPr>
              <w:rPr>
                <w:rStyle w:val="fontstyle01"/>
                <w:rFonts w:cs="Arial" w:asciiTheme="minorHAnsi" w:hAnsiTheme="minorHAnsi"/>
                <w:sz w:val="20"/>
                <w:szCs w:val="20"/>
              </w:rPr>
            </w:pPr>
            <w:r w:rsidRPr="000C5FC7">
              <w:rPr>
                <w:rStyle w:val="fontstyle01"/>
                <w:rFonts w:cs="Arial" w:asciiTheme="minorHAnsi" w:hAnsiTheme="minorHAnsi"/>
                <w:sz w:val="20"/>
                <w:szCs w:val="20"/>
              </w:rPr>
              <w:t xml:space="preserve">Zorg ervoor dat u tijdens het gebruik stevig staat, op een stabiele ondergrond. Houdt er rekening mee dat u met gas en vuur werkt: draag geen lange, loshangende kleding, sjaal, riem enz. en draag lang haar samengebonden. </w:t>
            </w:r>
          </w:p>
          <w:p w:rsidRPr="000C5FC7" w:rsidR="00330A84" w:rsidP="002971E5" w:rsidRDefault="002971E5" w14:paraId="3B3C7431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0C5FC7">
              <w:rPr>
                <w:rStyle w:val="fontstyle01"/>
                <w:rFonts w:cs="Arial" w:asciiTheme="minorHAnsi" w:hAnsiTheme="minorHAnsi"/>
                <w:sz w:val="20"/>
                <w:szCs w:val="20"/>
              </w:rPr>
              <w:t>Houd de onkruidbrander tijdens de werkzaamheden altijd naar beneden en van u af gericht.</w:t>
            </w:r>
            <w:r w:rsidRPr="000C5FC7" w:rsidR="00330A84">
              <w:rPr>
                <w:rFonts w:cs="Arial" w:asciiTheme="minorHAnsi" w:hAnsiTheme="minorHAnsi"/>
                <w:sz w:val="20"/>
              </w:rPr>
              <w:t xml:space="preserve"> </w:t>
            </w:r>
          </w:p>
          <w:p w:rsidRPr="000C5FC7" w:rsidR="004C016C" w:rsidP="004C016C" w:rsidRDefault="004C016C" w14:paraId="78F36B15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0C5FC7">
              <w:rPr>
                <w:rFonts w:cs="Arial" w:asciiTheme="minorHAnsi" w:hAnsiTheme="minorHAnsi"/>
                <w:color w:val="000000"/>
                <w:sz w:val="20"/>
                <w:szCs w:val="24"/>
              </w:rPr>
              <w:t>Gebruik het apparaat nooit onder begane-grond-niveau.</w:t>
            </w:r>
            <w:r w:rsidRPr="000C5FC7">
              <w:rPr>
                <w:rFonts w:asciiTheme="minorHAnsi" w:hAnsiTheme="minorHAnsi"/>
                <w:sz w:val="18"/>
              </w:rPr>
              <w:t xml:space="preserve"> </w:t>
            </w:r>
          </w:p>
          <w:p w:rsidRPr="000C5FC7" w:rsidR="002971E5" w:rsidP="002971E5" w:rsidRDefault="002971E5" w14:paraId="12E9DBBE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color w:val="000000"/>
                <w:sz w:val="20"/>
                <w:szCs w:val="24"/>
              </w:rPr>
            </w:pPr>
            <w:r w:rsidRPr="000C5FC7">
              <w:rPr>
                <w:rFonts w:cs="Arial" w:asciiTheme="minorHAnsi" w:hAnsiTheme="minorHAnsi"/>
                <w:color w:val="000000"/>
                <w:sz w:val="20"/>
                <w:szCs w:val="24"/>
              </w:rPr>
              <w:t>Gebruik het apparaat nooit in de buurt van andere warmtebronnen of open vuur.</w:t>
            </w:r>
          </w:p>
          <w:p w:rsidRPr="000C5FC7" w:rsidR="002971E5" w:rsidP="002971E5" w:rsidRDefault="002971E5" w14:paraId="509D614E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color w:val="000000"/>
                <w:sz w:val="20"/>
                <w:szCs w:val="24"/>
              </w:rPr>
            </w:pPr>
            <w:r w:rsidRPr="000C5FC7">
              <w:rPr>
                <w:rFonts w:cs="Arial" w:asciiTheme="minorHAnsi" w:hAnsiTheme="minorHAnsi"/>
                <w:color w:val="000000"/>
                <w:sz w:val="20"/>
                <w:szCs w:val="24"/>
              </w:rPr>
              <w:t>Gebruik het apparaat niet in afgesloten ruimtes maar zorg altijd voor adequate ventilatie.</w:t>
            </w:r>
          </w:p>
          <w:p w:rsidRPr="000C5FC7" w:rsidR="002971E5" w:rsidP="00207198" w:rsidRDefault="002971E5" w14:paraId="40F2AC86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color w:val="000000"/>
                <w:sz w:val="20"/>
                <w:szCs w:val="24"/>
              </w:rPr>
            </w:pPr>
            <w:r w:rsidRPr="000C5FC7">
              <w:rPr>
                <w:rFonts w:cs="Arial" w:asciiTheme="minorHAnsi" w:hAnsiTheme="minorHAnsi"/>
                <w:color w:val="000000"/>
                <w:sz w:val="20"/>
                <w:szCs w:val="24"/>
              </w:rPr>
              <w:t>Gebruik het apparaat niet in de buurt brandbare materialen of olie enz. Draag tijdens het gebruik altijd olie-vrije kleding.</w:t>
            </w:r>
          </w:p>
          <w:p w:rsidRPr="000C5FC7" w:rsidR="002971E5" w:rsidP="002971E5" w:rsidRDefault="002971E5" w14:paraId="4230AFCF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color w:val="000000"/>
                <w:sz w:val="20"/>
                <w:szCs w:val="24"/>
              </w:rPr>
            </w:pPr>
            <w:r w:rsidRPr="000C5FC7">
              <w:rPr>
                <w:rFonts w:cs="Arial" w:asciiTheme="minorHAnsi" w:hAnsiTheme="minorHAnsi"/>
                <w:color w:val="000000"/>
                <w:sz w:val="20"/>
                <w:szCs w:val="24"/>
              </w:rPr>
              <w:t>Voorkom spanning op de slang door draaiingen, wringen enz.</w:t>
            </w:r>
          </w:p>
          <w:p w:rsidRPr="000C5FC7" w:rsidR="002971E5" w:rsidP="00752C53" w:rsidRDefault="002971E5" w14:paraId="2E76261C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color w:val="000000"/>
                <w:sz w:val="20"/>
                <w:szCs w:val="24"/>
              </w:rPr>
            </w:pPr>
            <w:r w:rsidRPr="000C5FC7">
              <w:rPr>
                <w:rFonts w:cs="Arial" w:asciiTheme="minorHAnsi" w:hAnsiTheme="minorHAnsi"/>
                <w:color w:val="000000"/>
                <w:sz w:val="20"/>
                <w:szCs w:val="24"/>
              </w:rPr>
              <w:t>Schakel de brander onmiddellijk uit wanneer u er niet mee werkt en sluit de kraan op de</w:t>
            </w:r>
            <w:r w:rsidRPr="000C5FC7" w:rsidR="004C016C">
              <w:rPr>
                <w:rFonts w:cs="Arial" w:asciiTheme="minorHAnsi" w:hAnsiTheme="minorHAnsi"/>
                <w:color w:val="000000"/>
                <w:sz w:val="20"/>
                <w:szCs w:val="24"/>
              </w:rPr>
              <w:t xml:space="preserve"> </w:t>
            </w:r>
            <w:r w:rsidRPr="000C5FC7">
              <w:rPr>
                <w:rFonts w:cs="Arial" w:asciiTheme="minorHAnsi" w:hAnsiTheme="minorHAnsi"/>
                <w:color w:val="000000"/>
                <w:sz w:val="20"/>
                <w:szCs w:val="24"/>
              </w:rPr>
              <w:t>gasfles. Laat het apparaat nooit zonder toezicht achter, ook niet wanneer het uitgeschakeld</w:t>
            </w:r>
            <w:r w:rsidRPr="000C5FC7" w:rsidR="004C016C">
              <w:rPr>
                <w:rFonts w:cs="Arial" w:asciiTheme="minorHAnsi" w:hAnsiTheme="minorHAnsi"/>
                <w:color w:val="000000"/>
                <w:sz w:val="20"/>
                <w:szCs w:val="24"/>
              </w:rPr>
              <w:t xml:space="preserve"> </w:t>
            </w:r>
            <w:r w:rsidRPr="000C5FC7">
              <w:rPr>
                <w:rFonts w:cs="Arial" w:asciiTheme="minorHAnsi" w:hAnsiTheme="minorHAnsi"/>
                <w:color w:val="000000"/>
                <w:sz w:val="20"/>
                <w:szCs w:val="24"/>
              </w:rPr>
              <w:t>is. Het doven van de vlam kan gas laten ontsnappen dat een gevaarlijke situatie vormt.</w:t>
            </w:r>
          </w:p>
          <w:p w:rsidRPr="000C5FC7" w:rsidR="002971E5" w:rsidP="002B2E26" w:rsidRDefault="002971E5" w14:paraId="50994421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color w:val="000000"/>
                <w:sz w:val="20"/>
                <w:szCs w:val="24"/>
              </w:rPr>
            </w:pPr>
            <w:r w:rsidRPr="000C5FC7">
              <w:rPr>
                <w:rFonts w:cs="Arial" w:asciiTheme="minorHAnsi" w:hAnsiTheme="minorHAnsi"/>
                <w:color w:val="000000"/>
                <w:sz w:val="20"/>
                <w:szCs w:val="24"/>
              </w:rPr>
              <w:t>Als u een nieuwe gasfles aansluit kan het temperatuurverschil een variatie in de vlam</w:t>
            </w:r>
            <w:r w:rsidRPr="000C5FC7" w:rsidR="004C016C">
              <w:rPr>
                <w:rFonts w:cs="Arial" w:asciiTheme="minorHAnsi" w:hAnsiTheme="minorHAnsi"/>
                <w:color w:val="000000"/>
                <w:sz w:val="20"/>
                <w:szCs w:val="24"/>
              </w:rPr>
              <w:t xml:space="preserve"> </w:t>
            </w:r>
            <w:r w:rsidRPr="000C5FC7">
              <w:rPr>
                <w:rFonts w:cs="Arial" w:asciiTheme="minorHAnsi" w:hAnsiTheme="minorHAnsi"/>
                <w:color w:val="000000"/>
                <w:sz w:val="20"/>
                <w:szCs w:val="24"/>
              </w:rPr>
              <w:t>veroorzaken. Deze zal na korte tijd weer verdwijnen.</w:t>
            </w:r>
          </w:p>
          <w:p w:rsidRPr="000C5FC7" w:rsidR="002971E5" w:rsidP="00D2485B" w:rsidRDefault="002971E5" w14:paraId="3478B275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color w:val="000000"/>
                <w:sz w:val="20"/>
                <w:szCs w:val="24"/>
              </w:rPr>
            </w:pPr>
            <w:r w:rsidRPr="000C5FC7">
              <w:rPr>
                <w:rFonts w:cs="Arial" w:asciiTheme="minorHAnsi" w:hAnsiTheme="minorHAnsi"/>
                <w:color w:val="000000"/>
                <w:sz w:val="20"/>
                <w:szCs w:val="24"/>
              </w:rPr>
              <w:t>Voorzichtig! De vlam en bepaalde delen van dit apparaat kunnen tijdens het gebruik erg</w:t>
            </w:r>
            <w:r w:rsidRPr="000C5FC7" w:rsidR="004C016C">
              <w:rPr>
                <w:rFonts w:cs="Arial" w:asciiTheme="minorHAnsi" w:hAnsiTheme="minorHAnsi"/>
                <w:color w:val="000000"/>
                <w:sz w:val="20"/>
                <w:szCs w:val="24"/>
              </w:rPr>
              <w:t xml:space="preserve"> </w:t>
            </w:r>
            <w:r w:rsidRPr="000C5FC7">
              <w:rPr>
                <w:rFonts w:cs="Arial" w:asciiTheme="minorHAnsi" w:hAnsiTheme="minorHAnsi"/>
                <w:color w:val="000000"/>
                <w:sz w:val="20"/>
                <w:szCs w:val="24"/>
              </w:rPr>
              <w:t>heet worden en verbrandingen veroorzaken. Raak ze tijdens en kort na het gebruik dus niet</w:t>
            </w:r>
            <w:r w:rsidRPr="000C5FC7" w:rsidR="004C016C">
              <w:rPr>
                <w:rFonts w:cs="Arial" w:asciiTheme="minorHAnsi" w:hAnsiTheme="minorHAnsi"/>
                <w:color w:val="000000"/>
                <w:sz w:val="20"/>
                <w:szCs w:val="24"/>
              </w:rPr>
              <w:t xml:space="preserve"> </w:t>
            </w:r>
            <w:r w:rsidRPr="000C5FC7">
              <w:rPr>
                <w:rFonts w:cs="Arial" w:asciiTheme="minorHAnsi" w:hAnsiTheme="minorHAnsi"/>
                <w:color w:val="000000"/>
                <w:sz w:val="20"/>
                <w:szCs w:val="24"/>
              </w:rPr>
              <w:t xml:space="preserve">aan, dat kan namelijk letsel en/of schade veroorzaken. </w:t>
            </w:r>
          </w:p>
          <w:p w:rsidRPr="000C5FC7" w:rsidR="005478F6" w:rsidP="00523935" w:rsidRDefault="002971E5" w14:paraId="66BD1148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0C5FC7">
              <w:rPr>
                <w:rFonts w:cs="Arial" w:asciiTheme="minorHAnsi" w:hAnsiTheme="minorHAnsi"/>
                <w:color w:val="000000"/>
                <w:sz w:val="20"/>
                <w:szCs w:val="24"/>
              </w:rPr>
              <w:t>Dit apparaat is niet geschikt om te</w:t>
            </w:r>
            <w:r w:rsidRPr="000C5FC7" w:rsidR="004C016C">
              <w:rPr>
                <w:rFonts w:cs="Arial" w:asciiTheme="minorHAnsi" w:hAnsiTheme="minorHAnsi"/>
                <w:color w:val="000000"/>
                <w:sz w:val="20"/>
                <w:szCs w:val="24"/>
              </w:rPr>
              <w:t xml:space="preserve"> </w:t>
            </w:r>
            <w:r w:rsidRPr="000C5FC7">
              <w:rPr>
                <w:rFonts w:cs="Arial" w:asciiTheme="minorHAnsi" w:hAnsiTheme="minorHAnsi"/>
                <w:color w:val="000000"/>
                <w:sz w:val="20"/>
                <w:szCs w:val="24"/>
              </w:rPr>
              <w:t>worden gebruikt door personen (incl. kinderen) met een fysieke- zintuiglijke- of mentale</w:t>
            </w:r>
            <w:r w:rsidRPr="000C5FC7" w:rsidR="004C016C">
              <w:rPr>
                <w:rFonts w:cs="Arial" w:asciiTheme="minorHAnsi" w:hAnsiTheme="minorHAnsi"/>
                <w:color w:val="000000"/>
                <w:sz w:val="20"/>
                <w:szCs w:val="24"/>
              </w:rPr>
              <w:t xml:space="preserve"> </w:t>
            </w:r>
            <w:r w:rsidRPr="000C5FC7">
              <w:rPr>
                <w:rFonts w:cs="Arial" w:asciiTheme="minorHAnsi" w:hAnsiTheme="minorHAnsi"/>
                <w:color w:val="000000"/>
                <w:sz w:val="20"/>
                <w:szCs w:val="24"/>
              </w:rPr>
              <w:t xml:space="preserve">beperking, of gebrek aan ervaring en kennis </w:t>
            </w:r>
          </w:p>
        </w:tc>
      </w:tr>
      <w:tr w:rsidRPr="000C5FC7" w:rsidR="007B53AB" w:rsidTr="000C5FC7" w14:paraId="3D5895BF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ook w:val="00A0" w:firstRow="1" w:lastRow="0" w:firstColumn="1" w:lastColumn="0" w:noHBand="0" w:noVBand="0"/>
        </w:tblPrEx>
        <w:trPr>
          <w:trHeight w:val="521"/>
        </w:trPr>
        <w:tc>
          <w:tcPr>
            <w:tcW w:w="1560" w:type="dxa"/>
            <w:vAlign w:val="center"/>
          </w:tcPr>
          <w:p w:rsidRPr="000C5FC7" w:rsidR="007B53AB" w:rsidP="00CA0EB0" w:rsidRDefault="007B53AB" w14:paraId="7FF7BA5B" w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0C5FC7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788" w:type="dxa"/>
            <w:gridSpan w:val="8"/>
          </w:tcPr>
          <w:p w:rsidRPr="000C5FC7" w:rsidR="00E37D80" w:rsidP="00910B71" w:rsidRDefault="00910B71" w14:paraId="4858E1D7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color w:val="000000"/>
                <w:sz w:val="20"/>
                <w:szCs w:val="24"/>
              </w:rPr>
            </w:pPr>
            <w:r w:rsidRPr="000C5FC7">
              <w:rPr>
                <w:rStyle w:val="fontstyle01"/>
                <w:rFonts w:cs="Arial" w:asciiTheme="minorHAnsi" w:hAnsiTheme="minorHAnsi"/>
                <w:sz w:val="20"/>
              </w:rPr>
              <w:t>Pas op! De onkruidbrander wordt tijdens het gebruik erg heet! Laat hem op een veilige plek, waar hij geen schade kan veroorzaken, eerst afkoelen voordat u hem ontkoppelt en opruimt.</w:t>
            </w:r>
          </w:p>
          <w:p w:rsidRPr="000C5FC7" w:rsidR="00E37D80" w:rsidP="00E37D80" w:rsidRDefault="005478F6" w14:paraId="142870D5" w14:textId="77777777">
            <w:pPr>
              <w:numPr>
                <w:ilvl w:val="0"/>
                <w:numId w:val="25"/>
              </w:numPr>
              <w:rPr>
                <w:rStyle w:val="fontstyle01"/>
                <w:rFonts w:cs="Arial" w:asciiTheme="minorHAnsi" w:hAnsiTheme="minorHAnsi"/>
                <w:color w:val="auto"/>
                <w:sz w:val="20"/>
                <w:szCs w:val="20"/>
              </w:rPr>
            </w:pPr>
            <w:r w:rsidRPr="000C5FC7">
              <w:rPr>
                <w:rStyle w:val="fontstyle01"/>
                <w:rFonts w:cs="Arial" w:asciiTheme="minorHAnsi" w:hAnsiTheme="minorHAnsi"/>
                <w:sz w:val="20"/>
              </w:rPr>
              <w:t>Maak de machine regelmatig schoon met een zachte</w:t>
            </w:r>
            <w:r w:rsidRPr="000C5FC7" w:rsidR="00E37D80">
              <w:rPr>
                <w:rStyle w:val="fontstyle01"/>
                <w:rFonts w:cs="Arial" w:asciiTheme="minorHAnsi" w:hAnsiTheme="minorHAnsi"/>
                <w:sz w:val="20"/>
              </w:rPr>
              <w:t xml:space="preserve"> </w:t>
            </w:r>
            <w:r w:rsidRPr="000C5FC7">
              <w:rPr>
                <w:rStyle w:val="fontstyle01"/>
                <w:rFonts w:cs="Arial" w:asciiTheme="minorHAnsi" w:hAnsiTheme="minorHAnsi"/>
                <w:sz w:val="20"/>
              </w:rPr>
              <w:t xml:space="preserve">doek, bij voorkeur na elk gebruik. </w:t>
            </w:r>
          </w:p>
          <w:p w:rsidRPr="000C5FC7" w:rsidR="006C6371" w:rsidP="00910B71" w:rsidRDefault="005478F6" w14:paraId="701917A9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0C5FC7">
              <w:rPr>
                <w:rStyle w:val="fontstyle01"/>
                <w:rFonts w:cs="Arial" w:asciiTheme="minorHAnsi" w:hAnsiTheme="minorHAnsi"/>
                <w:sz w:val="20"/>
              </w:rPr>
              <w:t>Zorg ervoor dat er geen stof of vuil in de</w:t>
            </w:r>
            <w:r w:rsidRPr="000C5FC7" w:rsidR="00E37D80">
              <w:rPr>
                <w:rStyle w:val="fontstyle01"/>
                <w:rFonts w:cs="Arial" w:asciiTheme="minorHAnsi" w:hAnsiTheme="minorHAnsi"/>
                <w:sz w:val="20"/>
              </w:rPr>
              <w:t xml:space="preserve"> </w:t>
            </w:r>
            <w:r w:rsidRPr="000C5FC7">
              <w:rPr>
                <w:rStyle w:val="fontstyle01"/>
                <w:rFonts w:cs="Arial" w:asciiTheme="minorHAnsi" w:hAnsiTheme="minorHAnsi"/>
                <w:sz w:val="20"/>
              </w:rPr>
              <w:t xml:space="preserve">ventilatieopeningen zit. </w:t>
            </w:r>
          </w:p>
        </w:tc>
      </w:tr>
      <w:tr w:rsidRPr="000C5FC7" w:rsidR="007B53AB" w:rsidTr="000C5FC7" w14:paraId="7B227BDF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ook w:val="00A0" w:firstRow="1" w:lastRow="0" w:firstColumn="1" w:lastColumn="0" w:noHBand="0" w:noVBand="0"/>
        </w:tblPrEx>
        <w:trPr>
          <w:trHeight w:val="644"/>
        </w:trPr>
        <w:tc>
          <w:tcPr>
            <w:tcW w:w="1560" w:type="dxa"/>
            <w:vAlign w:val="center"/>
          </w:tcPr>
          <w:p w:rsidRPr="000C5FC7" w:rsidR="007B53AB" w:rsidP="000D397C" w:rsidRDefault="008E7DA7" w14:paraId="370EBC9A" w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0C5FC7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788" w:type="dxa"/>
            <w:gridSpan w:val="8"/>
          </w:tcPr>
          <w:p w:rsidRPr="000C5FC7" w:rsidR="001D53A2" w:rsidP="000C5FC7" w:rsidRDefault="00801A4C" w14:paraId="5CD1E0FC" w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0C5FC7">
              <w:rPr>
                <w:rFonts w:cs="Arial" w:asciiTheme="minorHAnsi" w:hAnsiTheme="minorHAnsi"/>
                <w:sz w:val="20"/>
              </w:rPr>
              <w:t xml:space="preserve">Opdat het </w:t>
            </w:r>
            <w:r w:rsidRPr="000C5FC7" w:rsidR="00937105">
              <w:rPr>
                <w:rFonts w:cs="Arial" w:asciiTheme="minorHAnsi" w:hAnsiTheme="minorHAnsi"/>
                <w:sz w:val="20"/>
              </w:rPr>
              <w:t>arbeidsmiddel</w:t>
            </w:r>
            <w:r w:rsidRPr="000C5FC7">
              <w:rPr>
                <w:rFonts w:cs="Arial" w:asciiTheme="minorHAnsi" w:hAnsiTheme="minorHAnsi"/>
                <w:sz w:val="20"/>
              </w:rPr>
              <w:t xml:space="preserve"> veilig en betrouwbaar blijft, dienen alle reparaties, onderhoud of afstellingen te worden uitgevoerd bij een erkend en/of </w:t>
            </w:r>
            <w:r w:rsidRPr="000C5FC7" w:rsidR="001D53A2">
              <w:rPr>
                <w:rFonts w:cs="Arial" w:asciiTheme="minorHAnsi" w:hAnsiTheme="minorHAnsi"/>
                <w:sz w:val="20"/>
              </w:rPr>
              <w:t>bevoegd perso</w:t>
            </w:r>
            <w:r w:rsidRPr="000C5FC7">
              <w:rPr>
                <w:rFonts w:cs="Arial" w:asciiTheme="minorHAnsi" w:hAnsiTheme="minorHAnsi"/>
                <w:sz w:val="20"/>
              </w:rPr>
              <w:t>on</w:t>
            </w:r>
            <w:r w:rsidRPr="000C5FC7" w:rsidR="001D53A2">
              <w:rPr>
                <w:rFonts w:cs="Arial" w:asciiTheme="minorHAnsi" w:hAnsiTheme="minorHAnsi"/>
                <w:sz w:val="20"/>
              </w:rPr>
              <w:t>.</w:t>
            </w:r>
          </w:p>
          <w:p w:rsidR="001D53A2" w:rsidP="000C5FC7" w:rsidRDefault="001D53A2" w14:paraId="1D0064E6" w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0C5FC7">
              <w:rPr>
                <w:rFonts w:cs="Arial" w:asciiTheme="minorHAnsi" w:hAnsiTheme="minorHAnsi"/>
                <w:sz w:val="20"/>
              </w:rPr>
              <w:t>Gebruik enkel de onderdelen die door de fabrikant zijn voorgeschreven.</w:t>
            </w:r>
          </w:p>
          <w:p w:rsidRPr="000C5FC7" w:rsidR="000C5FC7" w:rsidP="000C5FC7" w:rsidRDefault="000C5FC7" w14:paraId="2F476B92" w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0C5FC7">
              <w:rPr>
                <w:rStyle w:val="fontstyle01"/>
                <w:rFonts w:cs="Arial" w:asciiTheme="minorHAnsi" w:hAnsiTheme="minorHAnsi"/>
                <w:sz w:val="20"/>
                <w:szCs w:val="20"/>
              </w:rPr>
              <w:t xml:space="preserve">Probeer nooit zelf een gasfles bij te vullen, of er veranderingen op aan te brengen! </w:t>
            </w:r>
          </w:p>
          <w:p w:rsidRPr="000C5FC7" w:rsidR="001D53A2" w:rsidP="000C5FC7" w:rsidRDefault="001D53A2" w14:paraId="263A965E" w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0C5FC7">
              <w:rPr>
                <w:rFonts w:cs="Arial" w:asciiTheme="minorHAnsi" w:hAnsiTheme="minorHAnsi"/>
                <w:sz w:val="20"/>
              </w:rPr>
              <w:t>Gebruik nooit benzine of and</w:t>
            </w:r>
            <w:r w:rsidRPr="000C5FC7" w:rsidR="001733F5">
              <w:rPr>
                <w:rFonts w:cs="Arial" w:asciiTheme="minorHAnsi" w:hAnsiTheme="minorHAnsi"/>
                <w:sz w:val="20"/>
              </w:rPr>
              <w:t xml:space="preserve">ere ontvlambare producten om het toestel </w:t>
            </w:r>
            <w:r w:rsidRPr="000C5FC7">
              <w:rPr>
                <w:rFonts w:cs="Arial" w:asciiTheme="minorHAnsi" w:hAnsiTheme="minorHAnsi"/>
                <w:sz w:val="20"/>
              </w:rPr>
              <w:t>te reinigen.</w:t>
            </w:r>
          </w:p>
          <w:p w:rsidRPr="000C5FC7" w:rsidR="009F0CB2" w:rsidP="000C5FC7" w:rsidRDefault="001D53A2" w14:paraId="0DD998A3" w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4"/>
                <w:szCs w:val="24"/>
              </w:rPr>
            </w:pPr>
            <w:r w:rsidRPr="000C5FC7">
              <w:rPr>
                <w:rFonts w:cs="Arial" w:asciiTheme="minorHAnsi" w:hAnsiTheme="minorHAnsi"/>
                <w:sz w:val="20"/>
              </w:rPr>
              <w:t>Houd een register van onderhoud en herstelling bij.</w:t>
            </w:r>
          </w:p>
        </w:tc>
      </w:tr>
      <w:tr w:rsidRPr="000C5FC7" w:rsidR="007B53AB" w:rsidTr="000C5FC7" w14:paraId="7AE615C8" w14:textId="77777777">
        <w:trPr>
          <w:trHeight w:val="413" w:hRule="exact"/>
        </w:trPr>
        <w:tc>
          <w:tcPr>
            <w:tcW w:w="10348" w:type="dxa"/>
            <w:gridSpan w:val="9"/>
            <w:shd w:val="clear" w:color="auto" w:fill="C3004A"/>
            <w:vAlign w:val="center"/>
          </w:tcPr>
          <w:p w:rsidRPr="000C5FC7" w:rsidR="007B53AB" w:rsidP="00985DED" w:rsidRDefault="007B53AB" w14:paraId="483779A9" w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0C5FC7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Visum</w:t>
            </w:r>
          </w:p>
        </w:tc>
      </w:tr>
      <w:tr w:rsidRPr="000C5FC7" w:rsidR="007B53AB" w:rsidTr="000C5FC7" w14:paraId="70FB3A61" w14:textId="77777777">
        <w:trPr>
          <w:trHeight w:val="1197" w:hRule="exact"/>
        </w:trPr>
        <w:tc>
          <w:tcPr>
            <w:tcW w:w="3334" w:type="dxa"/>
            <w:gridSpan w:val="3"/>
          </w:tcPr>
          <w:p w:rsidRPr="000C5FC7" w:rsidR="007B53AB" w:rsidP="00677F90" w:rsidRDefault="007B53AB" w14:paraId="223C895E" w14:textId="77777777">
            <w:pPr>
              <w:rPr>
                <w:rFonts w:cs="Arial" w:asciiTheme="minorHAnsi" w:hAnsiTheme="minorHAnsi"/>
                <w:sz w:val="20"/>
              </w:rPr>
            </w:pPr>
            <w:r w:rsidRPr="000C5FC7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0C5FC7" w:rsidR="00697907" w:rsidP="00677F90" w:rsidRDefault="00697907" w14:paraId="1DB13E44" w14:textId="77777777">
            <w:pPr>
              <w:rPr>
                <w:rFonts w:cs="Arial" w:asciiTheme="minorHAnsi" w:hAnsiTheme="minorHAnsi"/>
                <w:sz w:val="20"/>
              </w:rPr>
            </w:pPr>
            <w:r w:rsidRPr="000C5FC7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555" w:type="dxa"/>
            <w:gridSpan w:val="3"/>
          </w:tcPr>
          <w:p w:rsidRPr="000C5FC7" w:rsidR="007B53AB" w:rsidP="00677F90" w:rsidRDefault="007B53AB" w14:paraId="42A0564E" w14:textId="77777777">
            <w:pPr>
              <w:rPr>
                <w:rFonts w:cs="Arial" w:asciiTheme="minorHAnsi" w:hAnsiTheme="minorHAnsi"/>
                <w:sz w:val="20"/>
              </w:rPr>
            </w:pPr>
            <w:r w:rsidRPr="000C5FC7">
              <w:rPr>
                <w:rFonts w:cs="Arial" w:asciiTheme="minorHAnsi" w:hAnsiTheme="minorHAnsi"/>
                <w:sz w:val="20"/>
              </w:rPr>
              <w:t>Preventieadviseur-</w:t>
            </w:r>
            <w:r w:rsidRPr="000C5FC7" w:rsidR="001F221A">
              <w:rPr>
                <w:rFonts w:cs="Arial" w:asciiTheme="minorHAnsi" w:hAnsiTheme="minorHAnsi"/>
                <w:sz w:val="20"/>
              </w:rPr>
              <w:t>a</w:t>
            </w:r>
            <w:r w:rsidR="000C5FC7">
              <w:rPr>
                <w:rFonts w:cs="Arial" w:asciiTheme="minorHAnsi" w:hAnsiTheme="minorHAnsi"/>
                <w:sz w:val="20"/>
              </w:rPr>
              <w:t>rbeidsarts</w:t>
            </w:r>
          </w:p>
          <w:p w:rsidRPr="000C5FC7" w:rsidR="00697907" w:rsidP="00677F90" w:rsidRDefault="00697907" w14:paraId="0448C27D" w14:textId="77777777">
            <w:pPr>
              <w:rPr>
                <w:rFonts w:cs="Arial" w:asciiTheme="minorHAnsi" w:hAnsiTheme="minorHAnsi"/>
                <w:sz w:val="20"/>
              </w:rPr>
            </w:pPr>
            <w:r w:rsidRPr="000C5FC7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459" w:type="dxa"/>
            <w:gridSpan w:val="3"/>
          </w:tcPr>
          <w:p w:rsidRPr="000C5FC7" w:rsidR="007B53AB" w:rsidP="00677F90" w:rsidRDefault="007B53AB" w14:paraId="0A4CC438" w14:textId="77777777">
            <w:pPr>
              <w:rPr>
                <w:rFonts w:cs="Arial" w:asciiTheme="minorHAnsi" w:hAnsiTheme="minorHAnsi"/>
                <w:sz w:val="20"/>
              </w:rPr>
            </w:pPr>
            <w:r w:rsidRPr="000C5FC7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0C5FC7" w:rsidR="00697907" w:rsidP="00677F90" w:rsidRDefault="00697907" w14:paraId="5EB1138E" w14:textId="77777777">
            <w:pPr>
              <w:rPr>
                <w:rFonts w:cs="Arial" w:asciiTheme="minorHAnsi" w:hAnsiTheme="minorHAnsi"/>
                <w:sz w:val="20"/>
              </w:rPr>
            </w:pPr>
            <w:r w:rsidRPr="000C5FC7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w:rsidRPr="000C5FC7" w:rsidR="007B53AB" w:rsidTr="000C5FC7" w14:paraId="18140C6A" w14:textId="77777777">
        <w:trPr>
          <w:trHeight w:val="486" w:hRule="exact"/>
        </w:trPr>
        <w:tc>
          <w:tcPr>
            <w:tcW w:w="3334" w:type="dxa"/>
            <w:gridSpan w:val="3"/>
            <w:vAlign w:val="center"/>
          </w:tcPr>
          <w:p w:rsidRPr="000C5FC7" w:rsidR="007B53AB" w:rsidP="00694DD0" w:rsidRDefault="00697907" w14:paraId="1D1233A6" w14:textId="77777777">
            <w:pPr>
              <w:rPr>
                <w:rFonts w:asciiTheme="minorHAnsi" w:hAnsiTheme="minorHAnsi"/>
                <w:sz w:val="20"/>
              </w:rPr>
            </w:pPr>
            <w:r w:rsidRPr="000C5FC7">
              <w:rPr>
                <w:rFonts w:asciiTheme="minorHAnsi" w:hAnsiTheme="minorHAnsi"/>
                <w:sz w:val="20"/>
              </w:rPr>
              <w:t>Naam</w:t>
            </w:r>
            <w:r w:rsidRPr="000C5FC7" w:rsidR="007B53AB">
              <w:rPr>
                <w:rFonts w:asciiTheme="minorHAnsi" w:hAnsiTheme="minorHAnsi"/>
                <w:sz w:val="20"/>
              </w:rPr>
              <w:t>:</w:t>
            </w:r>
          </w:p>
          <w:p w:rsidRPr="000C5FC7" w:rsidR="0034340B" w:rsidP="00694DD0" w:rsidRDefault="0034340B" w14:paraId="62486C05" w14:textId="77777777">
            <w:pPr>
              <w:rPr>
                <w:rFonts w:asciiTheme="minorHAnsi" w:hAnsiTheme="minorHAnsi"/>
                <w:sz w:val="20"/>
              </w:rPr>
            </w:pPr>
          </w:p>
          <w:p w:rsidRPr="000C5FC7" w:rsidR="0034340B" w:rsidP="00694DD0" w:rsidRDefault="0034340B" w14:paraId="4101652C" w14:textId="77777777">
            <w:pPr>
              <w:rPr>
                <w:rFonts w:asciiTheme="minorHAnsi" w:hAnsiTheme="minorHAnsi"/>
                <w:sz w:val="20"/>
              </w:rPr>
            </w:pPr>
          </w:p>
          <w:p w:rsidRPr="000C5FC7" w:rsidR="0034340B" w:rsidP="00694DD0" w:rsidRDefault="0034340B" w14:paraId="4B99056E" w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55" w:type="dxa"/>
            <w:gridSpan w:val="3"/>
            <w:vAlign w:val="center"/>
          </w:tcPr>
          <w:p w:rsidRPr="000C5FC7" w:rsidR="007B53AB" w:rsidP="00694DD0" w:rsidRDefault="00697907" w14:paraId="381F6417" w14:textId="77777777">
            <w:pPr>
              <w:rPr>
                <w:rFonts w:asciiTheme="minorHAnsi" w:hAnsiTheme="minorHAnsi"/>
                <w:sz w:val="20"/>
              </w:rPr>
            </w:pPr>
            <w:r w:rsidRPr="000C5FC7">
              <w:rPr>
                <w:rFonts w:asciiTheme="minorHAnsi" w:hAnsiTheme="minorHAnsi"/>
                <w:sz w:val="20"/>
              </w:rPr>
              <w:t>Naam</w:t>
            </w:r>
            <w:r w:rsidRPr="000C5FC7" w:rsidR="007B53AB">
              <w:rPr>
                <w:rFonts w:asciiTheme="minorHAnsi" w:hAnsiTheme="minorHAnsi"/>
                <w:sz w:val="20"/>
              </w:rPr>
              <w:t>:</w:t>
            </w:r>
          </w:p>
          <w:p w:rsidRPr="000C5FC7" w:rsidR="0034340B" w:rsidP="00694DD0" w:rsidRDefault="0034340B" w14:paraId="1299C43A" w14:textId="77777777">
            <w:pPr>
              <w:rPr>
                <w:rFonts w:asciiTheme="minorHAnsi" w:hAnsiTheme="minorHAnsi"/>
                <w:sz w:val="20"/>
              </w:rPr>
            </w:pPr>
          </w:p>
          <w:p w:rsidRPr="000C5FC7" w:rsidR="0034340B" w:rsidP="00694DD0" w:rsidRDefault="0034340B" w14:paraId="4DDBEF00" w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59" w:type="dxa"/>
            <w:gridSpan w:val="3"/>
            <w:vAlign w:val="center"/>
          </w:tcPr>
          <w:p w:rsidRPr="000C5FC7" w:rsidR="007B53AB" w:rsidP="00694DD0" w:rsidRDefault="00697907" w14:paraId="2BCFF643" w14:textId="77777777">
            <w:pPr>
              <w:rPr>
                <w:rFonts w:asciiTheme="minorHAnsi" w:hAnsiTheme="minorHAnsi"/>
                <w:sz w:val="20"/>
              </w:rPr>
            </w:pPr>
            <w:r w:rsidRPr="000C5FC7">
              <w:rPr>
                <w:rFonts w:asciiTheme="minorHAnsi" w:hAnsiTheme="minorHAnsi"/>
                <w:sz w:val="20"/>
              </w:rPr>
              <w:t>Naam</w:t>
            </w:r>
            <w:r w:rsidRPr="000C5FC7" w:rsidR="007B53AB">
              <w:rPr>
                <w:rFonts w:asciiTheme="minorHAnsi" w:hAnsiTheme="minorHAnsi"/>
                <w:sz w:val="20"/>
              </w:rPr>
              <w:t>:</w:t>
            </w:r>
          </w:p>
          <w:p w:rsidRPr="000C5FC7" w:rsidR="0034340B" w:rsidP="00694DD0" w:rsidRDefault="0034340B" w14:paraId="3461D779" w14:textId="77777777">
            <w:pPr>
              <w:rPr>
                <w:rFonts w:asciiTheme="minorHAnsi" w:hAnsiTheme="minorHAnsi"/>
                <w:sz w:val="20"/>
              </w:rPr>
            </w:pPr>
          </w:p>
          <w:p w:rsidRPr="000C5FC7" w:rsidR="0034340B" w:rsidP="00694DD0" w:rsidRDefault="0034340B" w14:paraId="3CF2D8B6" w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Pr="000C5FC7" w:rsidR="00E4059D" w:rsidP="0034340B" w:rsidRDefault="00E4059D" w14:paraId="0FB78278" w14:textId="77777777">
      <w:pPr>
        <w:rPr>
          <w:rFonts w:asciiTheme="minorHAnsi" w:hAnsiTheme="minorHAnsi"/>
          <w:sz w:val="8"/>
        </w:rPr>
      </w:pPr>
    </w:p>
    <w:sectPr w:rsidRPr="000C5FC7" w:rsidR="00E4059D" w:rsidSect="002C4FB0">
      <w:footerReference w:type="default" r:id="rId19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1aa4bb0debc94d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66BD3" w:rsidP="00F21695" w:rsidRDefault="00566BD3" w14:paraId="1FC39945" w14:textId="77777777">
      <w:r>
        <w:separator/>
      </w:r>
    </w:p>
  </w:endnote>
  <w:endnote w:type="continuationSeparator" w:id="0">
    <w:p w:rsidR="00566BD3" w:rsidP="00F21695" w:rsidRDefault="00566BD3" w14:paraId="0562CB0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0C5FC7" w:rsidR="00681954" w:rsidRDefault="00681954" w14:paraId="1EEB9EC3" w14:textId="77777777">
    <w:pPr>
      <w:pStyle w:val="Voettekst"/>
      <w:jc w:val="right"/>
      <w:rPr>
        <w:rFonts w:ascii="Calibri" w:hAnsi="Calibri" w:cs="Arial"/>
        <w:sz w:val="18"/>
        <w:szCs w:val="18"/>
      </w:rPr>
    </w:pPr>
    <w:r w:rsidRPr="000C5FC7">
      <w:rPr>
        <w:rFonts w:ascii="Calibri" w:hAnsi="Calibri" w:cs="Arial"/>
        <w:sz w:val="18"/>
        <w:szCs w:val="18"/>
      </w:rPr>
      <w:t>Pag.</w:t>
    </w:r>
    <w:r w:rsidRPr="000C5FC7" w:rsidR="00E1514C">
      <w:rPr>
        <w:rFonts w:ascii="Calibri" w:hAnsi="Calibri" w:cs="Arial"/>
        <w:sz w:val="18"/>
        <w:szCs w:val="18"/>
      </w:rPr>
      <w:fldChar w:fldCharType="begin"/>
    </w:r>
    <w:r w:rsidRPr="000C5FC7">
      <w:rPr>
        <w:rFonts w:ascii="Calibri" w:hAnsi="Calibri" w:cs="Arial"/>
        <w:sz w:val="18"/>
        <w:szCs w:val="18"/>
      </w:rPr>
      <w:instrText>PAGE</w:instrText>
    </w:r>
    <w:r w:rsidRPr="000C5FC7" w:rsidR="00E1514C">
      <w:rPr>
        <w:rFonts w:ascii="Calibri" w:hAnsi="Calibri" w:cs="Arial"/>
        <w:sz w:val="18"/>
        <w:szCs w:val="18"/>
      </w:rPr>
      <w:fldChar w:fldCharType="separate"/>
    </w:r>
    <w:r w:rsidR="00523935">
      <w:rPr>
        <w:rFonts w:ascii="Calibri" w:hAnsi="Calibri" w:cs="Arial"/>
        <w:noProof/>
        <w:sz w:val="18"/>
        <w:szCs w:val="18"/>
      </w:rPr>
      <w:t>1</w:t>
    </w:r>
    <w:r w:rsidRPr="000C5FC7" w:rsidR="00E1514C">
      <w:rPr>
        <w:rFonts w:ascii="Calibri" w:hAnsi="Calibri" w:cs="Arial"/>
        <w:sz w:val="18"/>
        <w:szCs w:val="18"/>
      </w:rPr>
      <w:fldChar w:fldCharType="end"/>
    </w:r>
    <w:r w:rsidRPr="000C5FC7">
      <w:rPr>
        <w:rFonts w:ascii="Calibri" w:hAnsi="Calibri" w:cs="Arial"/>
        <w:sz w:val="18"/>
        <w:szCs w:val="18"/>
      </w:rPr>
      <w:t xml:space="preserve"> van </w:t>
    </w:r>
    <w:r w:rsidRPr="000C5FC7" w:rsidR="00E1514C">
      <w:rPr>
        <w:rFonts w:ascii="Calibri" w:hAnsi="Calibri" w:cs="Arial"/>
        <w:sz w:val="18"/>
        <w:szCs w:val="18"/>
      </w:rPr>
      <w:fldChar w:fldCharType="begin"/>
    </w:r>
    <w:r w:rsidRPr="000C5FC7">
      <w:rPr>
        <w:rFonts w:ascii="Calibri" w:hAnsi="Calibri" w:cs="Arial"/>
        <w:sz w:val="18"/>
        <w:szCs w:val="18"/>
      </w:rPr>
      <w:instrText>NUMPAGES</w:instrText>
    </w:r>
    <w:r w:rsidRPr="000C5FC7" w:rsidR="00E1514C">
      <w:rPr>
        <w:rFonts w:ascii="Calibri" w:hAnsi="Calibri" w:cs="Arial"/>
        <w:sz w:val="18"/>
        <w:szCs w:val="18"/>
      </w:rPr>
      <w:fldChar w:fldCharType="separate"/>
    </w:r>
    <w:r w:rsidR="00523935">
      <w:rPr>
        <w:rFonts w:ascii="Calibri" w:hAnsi="Calibri" w:cs="Arial"/>
        <w:noProof/>
        <w:sz w:val="18"/>
        <w:szCs w:val="18"/>
      </w:rPr>
      <w:t>2</w:t>
    </w:r>
    <w:r w:rsidRPr="000C5FC7" w:rsidR="00E1514C">
      <w:rPr>
        <w:rFonts w:ascii="Calibri" w:hAnsi="Calibri" w:cs="Arial"/>
        <w:sz w:val="18"/>
        <w:szCs w:val="18"/>
      </w:rPr>
      <w:fldChar w:fldCharType="end"/>
    </w:r>
  </w:p>
  <w:p w:rsidRPr="000C5FC7" w:rsidR="000C5FC7" w:rsidRDefault="000C5FC7" w14:paraId="46423461" w14:textId="77777777">
    <w:pPr>
      <w:pStyle w:val="Voettekst"/>
      <w:jc w:val="right"/>
      <w:rPr>
        <w:rFonts w:ascii="Calibri" w:hAnsi="Calibri" w:cs="Arial"/>
        <w:sz w:val="18"/>
        <w:szCs w:val="18"/>
      </w:rPr>
    </w:pPr>
    <w:r w:rsidRPr="000C5FC7">
      <w:rPr>
        <w:rFonts w:ascii="Calibri" w:hAnsi="Calibri" w:cs="Arial"/>
        <w:sz w:val="18"/>
        <w:szCs w:val="18"/>
      </w:rPr>
      <w:t>Versie 2020</w:t>
    </w:r>
  </w:p>
  <w:p w:rsidRPr="00B3017E" w:rsidR="00681954" w:rsidRDefault="00681954" w14:paraId="6D98A12B" w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66BD3" w:rsidP="00F21695" w:rsidRDefault="00566BD3" w14:paraId="34CE0A41" w14:textId="77777777">
      <w:r>
        <w:separator/>
      </w:r>
    </w:p>
  </w:footnote>
  <w:footnote w:type="continuationSeparator" w:id="0">
    <w:p w:rsidR="00566BD3" w:rsidP="00F21695" w:rsidRDefault="00566BD3" w14:paraId="62EBF3C5" w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0EE42B04" w:rsidTr="0EE42B04" w14:paraId="5C3BF579">
      <w:trPr>
        <w:trHeight w:val="300"/>
      </w:trPr>
      <w:tc>
        <w:tcPr>
          <w:tcW w:w="3400" w:type="dxa"/>
          <w:tcMar/>
        </w:tcPr>
        <w:p w:rsidR="0EE42B04" w:rsidP="0EE42B04" w:rsidRDefault="0EE42B04" w14:paraId="117D59F1" w14:textId="3DD256E1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0EE42B04" w:rsidP="0EE42B04" w:rsidRDefault="0EE42B04" w14:paraId="555C38BA" w14:textId="33D22FA6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0EE42B04" w:rsidP="0EE42B04" w:rsidRDefault="0EE42B04" w14:paraId="2C6DFCB1" w14:textId="7590EB3C">
          <w:pPr>
            <w:pStyle w:val="Koptekst"/>
            <w:bidi w:val="0"/>
            <w:ind w:right="-115"/>
            <w:jc w:val="right"/>
          </w:pPr>
        </w:p>
      </w:tc>
    </w:tr>
  </w:tbl>
  <w:p w:rsidR="0EE42B04" w:rsidP="0EE42B04" w:rsidRDefault="0EE42B04" w14:paraId="741F3038" w14:textId="065F5FE0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320077C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1565868960">
    <w:abstractNumId w:val="21"/>
  </w:num>
  <w:num w:numId="2" w16cid:durableId="1907060416">
    <w:abstractNumId w:val="17"/>
  </w:num>
  <w:num w:numId="3" w16cid:durableId="1800881124">
    <w:abstractNumId w:val="23"/>
  </w:num>
  <w:num w:numId="4" w16cid:durableId="1974820840">
    <w:abstractNumId w:val="19"/>
  </w:num>
  <w:num w:numId="5" w16cid:durableId="287980411">
    <w:abstractNumId w:val="14"/>
  </w:num>
  <w:num w:numId="6" w16cid:durableId="378476640">
    <w:abstractNumId w:val="11"/>
  </w:num>
  <w:num w:numId="7" w16cid:durableId="557857782">
    <w:abstractNumId w:val="20"/>
  </w:num>
  <w:num w:numId="8" w16cid:durableId="1899972027">
    <w:abstractNumId w:val="10"/>
  </w:num>
  <w:num w:numId="9" w16cid:durableId="1392116958">
    <w:abstractNumId w:val="8"/>
  </w:num>
  <w:num w:numId="10" w16cid:durableId="789662265">
    <w:abstractNumId w:val="7"/>
  </w:num>
  <w:num w:numId="11" w16cid:durableId="1505977889">
    <w:abstractNumId w:val="6"/>
  </w:num>
  <w:num w:numId="12" w16cid:durableId="1243030277">
    <w:abstractNumId w:val="5"/>
  </w:num>
  <w:num w:numId="13" w16cid:durableId="1814174023">
    <w:abstractNumId w:val="9"/>
  </w:num>
  <w:num w:numId="14" w16cid:durableId="53547487">
    <w:abstractNumId w:val="4"/>
  </w:num>
  <w:num w:numId="15" w16cid:durableId="1741367203">
    <w:abstractNumId w:val="3"/>
  </w:num>
  <w:num w:numId="16" w16cid:durableId="813564904">
    <w:abstractNumId w:val="2"/>
  </w:num>
  <w:num w:numId="17" w16cid:durableId="743917866">
    <w:abstractNumId w:val="1"/>
  </w:num>
  <w:num w:numId="18" w16cid:durableId="184490337">
    <w:abstractNumId w:val="22"/>
  </w:num>
  <w:num w:numId="19" w16cid:durableId="1147822691">
    <w:abstractNumId w:val="26"/>
  </w:num>
  <w:num w:numId="20" w16cid:durableId="977608719">
    <w:abstractNumId w:val="13"/>
  </w:num>
  <w:num w:numId="21" w16cid:durableId="304511300">
    <w:abstractNumId w:val="25"/>
  </w:num>
  <w:num w:numId="22" w16cid:durableId="1501697192">
    <w:abstractNumId w:val="15"/>
  </w:num>
  <w:num w:numId="23" w16cid:durableId="1625505105">
    <w:abstractNumId w:val="0"/>
  </w:num>
  <w:num w:numId="24" w16cid:durableId="1201165912">
    <w:abstractNumId w:val="18"/>
  </w:num>
  <w:num w:numId="25" w16cid:durableId="1426611759">
    <w:abstractNumId w:val="12"/>
  </w:num>
  <w:num w:numId="26" w16cid:durableId="1688362672">
    <w:abstractNumId w:val="16"/>
  </w:num>
  <w:num w:numId="27" w16cid:durableId="181305672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3E5"/>
    <w:rsid w:val="00002115"/>
    <w:rsid w:val="00016C91"/>
    <w:rsid w:val="00041E01"/>
    <w:rsid w:val="00047742"/>
    <w:rsid w:val="00050BF9"/>
    <w:rsid w:val="0005470D"/>
    <w:rsid w:val="00071E42"/>
    <w:rsid w:val="00082974"/>
    <w:rsid w:val="00090239"/>
    <w:rsid w:val="00093C3F"/>
    <w:rsid w:val="00097772"/>
    <w:rsid w:val="000B1DD1"/>
    <w:rsid w:val="000B37CF"/>
    <w:rsid w:val="000B3DAA"/>
    <w:rsid w:val="000B483B"/>
    <w:rsid w:val="000B570B"/>
    <w:rsid w:val="000C0A5C"/>
    <w:rsid w:val="000C5FC7"/>
    <w:rsid w:val="000D01FB"/>
    <w:rsid w:val="000D397C"/>
    <w:rsid w:val="000F618D"/>
    <w:rsid w:val="000F7099"/>
    <w:rsid w:val="00150C47"/>
    <w:rsid w:val="001573DF"/>
    <w:rsid w:val="00162936"/>
    <w:rsid w:val="001649AF"/>
    <w:rsid w:val="001733F5"/>
    <w:rsid w:val="00186A83"/>
    <w:rsid w:val="001936D5"/>
    <w:rsid w:val="001A6049"/>
    <w:rsid w:val="001A6AE1"/>
    <w:rsid w:val="001C2EDD"/>
    <w:rsid w:val="001D53A2"/>
    <w:rsid w:val="001F221A"/>
    <w:rsid w:val="00202885"/>
    <w:rsid w:val="002101EC"/>
    <w:rsid w:val="0023545B"/>
    <w:rsid w:val="00236FED"/>
    <w:rsid w:val="00241B68"/>
    <w:rsid w:val="00254022"/>
    <w:rsid w:val="002541D5"/>
    <w:rsid w:val="0025521C"/>
    <w:rsid w:val="00271564"/>
    <w:rsid w:val="002750BD"/>
    <w:rsid w:val="00282452"/>
    <w:rsid w:val="00293CD1"/>
    <w:rsid w:val="002971E5"/>
    <w:rsid w:val="002B3857"/>
    <w:rsid w:val="002C4FB0"/>
    <w:rsid w:val="002E29C0"/>
    <w:rsid w:val="002F417D"/>
    <w:rsid w:val="00300A43"/>
    <w:rsid w:val="003063E8"/>
    <w:rsid w:val="00306DBF"/>
    <w:rsid w:val="003155A6"/>
    <w:rsid w:val="003216EE"/>
    <w:rsid w:val="00330A84"/>
    <w:rsid w:val="00341FE6"/>
    <w:rsid w:val="0034340B"/>
    <w:rsid w:val="00352BD3"/>
    <w:rsid w:val="00365FF6"/>
    <w:rsid w:val="0037681E"/>
    <w:rsid w:val="003858D6"/>
    <w:rsid w:val="00387359"/>
    <w:rsid w:val="00387424"/>
    <w:rsid w:val="00391B55"/>
    <w:rsid w:val="00396606"/>
    <w:rsid w:val="003A1388"/>
    <w:rsid w:val="003A3BDC"/>
    <w:rsid w:val="003A45A2"/>
    <w:rsid w:val="003B0E2B"/>
    <w:rsid w:val="003B47FA"/>
    <w:rsid w:val="003B5173"/>
    <w:rsid w:val="003C1142"/>
    <w:rsid w:val="003D76EB"/>
    <w:rsid w:val="003E2AED"/>
    <w:rsid w:val="003E31B5"/>
    <w:rsid w:val="003F7CD4"/>
    <w:rsid w:val="0041544A"/>
    <w:rsid w:val="00417778"/>
    <w:rsid w:val="00451966"/>
    <w:rsid w:val="00460EB5"/>
    <w:rsid w:val="004624BE"/>
    <w:rsid w:val="00492C42"/>
    <w:rsid w:val="00496884"/>
    <w:rsid w:val="004A4E3C"/>
    <w:rsid w:val="004B3152"/>
    <w:rsid w:val="004C016C"/>
    <w:rsid w:val="004D35BD"/>
    <w:rsid w:val="004D51F8"/>
    <w:rsid w:val="004E09E5"/>
    <w:rsid w:val="004F1E8A"/>
    <w:rsid w:val="005022DF"/>
    <w:rsid w:val="00515955"/>
    <w:rsid w:val="00523935"/>
    <w:rsid w:val="005246C9"/>
    <w:rsid w:val="005246CF"/>
    <w:rsid w:val="0052503F"/>
    <w:rsid w:val="00535D4B"/>
    <w:rsid w:val="00536427"/>
    <w:rsid w:val="005478F6"/>
    <w:rsid w:val="0056566F"/>
    <w:rsid w:val="00566BD3"/>
    <w:rsid w:val="005711E4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58A0"/>
    <w:rsid w:val="0060679E"/>
    <w:rsid w:val="00606B92"/>
    <w:rsid w:val="00622B35"/>
    <w:rsid w:val="0062776E"/>
    <w:rsid w:val="00635118"/>
    <w:rsid w:val="00635BCF"/>
    <w:rsid w:val="00666D94"/>
    <w:rsid w:val="00677F90"/>
    <w:rsid w:val="006809EC"/>
    <w:rsid w:val="00681954"/>
    <w:rsid w:val="0068291F"/>
    <w:rsid w:val="00693398"/>
    <w:rsid w:val="00694DD0"/>
    <w:rsid w:val="00697907"/>
    <w:rsid w:val="006A1B5F"/>
    <w:rsid w:val="006B7CFC"/>
    <w:rsid w:val="006C160D"/>
    <w:rsid w:val="006C4987"/>
    <w:rsid w:val="006C6371"/>
    <w:rsid w:val="006D2548"/>
    <w:rsid w:val="006E7670"/>
    <w:rsid w:val="0070167F"/>
    <w:rsid w:val="00720D79"/>
    <w:rsid w:val="00731663"/>
    <w:rsid w:val="007461B3"/>
    <w:rsid w:val="007550E9"/>
    <w:rsid w:val="00761535"/>
    <w:rsid w:val="007763BA"/>
    <w:rsid w:val="00776E7C"/>
    <w:rsid w:val="00791332"/>
    <w:rsid w:val="007A0297"/>
    <w:rsid w:val="007B53AB"/>
    <w:rsid w:val="007B7735"/>
    <w:rsid w:val="007D4B33"/>
    <w:rsid w:val="007E6ADD"/>
    <w:rsid w:val="00801A4C"/>
    <w:rsid w:val="00817BB5"/>
    <w:rsid w:val="0082045C"/>
    <w:rsid w:val="00821A61"/>
    <w:rsid w:val="0082635C"/>
    <w:rsid w:val="00844F00"/>
    <w:rsid w:val="00853DFB"/>
    <w:rsid w:val="008734BA"/>
    <w:rsid w:val="00893300"/>
    <w:rsid w:val="00897AEC"/>
    <w:rsid w:val="008B02E2"/>
    <w:rsid w:val="008B123B"/>
    <w:rsid w:val="008B5FE1"/>
    <w:rsid w:val="008D6737"/>
    <w:rsid w:val="008E7DA7"/>
    <w:rsid w:val="008F1DCD"/>
    <w:rsid w:val="0090379C"/>
    <w:rsid w:val="00910B71"/>
    <w:rsid w:val="00920337"/>
    <w:rsid w:val="00920868"/>
    <w:rsid w:val="00921B92"/>
    <w:rsid w:val="00937105"/>
    <w:rsid w:val="00947B9B"/>
    <w:rsid w:val="00966E8E"/>
    <w:rsid w:val="00977B20"/>
    <w:rsid w:val="00980DA7"/>
    <w:rsid w:val="00985DED"/>
    <w:rsid w:val="00991FFC"/>
    <w:rsid w:val="009A20B9"/>
    <w:rsid w:val="009B0318"/>
    <w:rsid w:val="009B2F16"/>
    <w:rsid w:val="009B3510"/>
    <w:rsid w:val="009C0D1F"/>
    <w:rsid w:val="009F0CB2"/>
    <w:rsid w:val="009F313C"/>
    <w:rsid w:val="00A04C3D"/>
    <w:rsid w:val="00A16FF4"/>
    <w:rsid w:val="00A1710A"/>
    <w:rsid w:val="00A32900"/>
    <w:rsid w:val="00A5208F"/>
    <w:rsid w:val="00A612BD"/>
    <w:rsid w:val="00A6656A"/>
    <w:rsid w:val="00A91896"/>
    <w:rsid w:val="00A93D09"/>
    <w:rsid w:val="00A96C2F"/>
    <w:rsid w:val="00A97152"/>
    <w:rsid w:val="00AC2593"/>
    <w:rsid w:val="00AC3ED2"/>
    <w:rsid w:val="00AC66BE"/>
    <w:rsid w:val="00AD2856"/>
    <w:rsid w:val="00AF01D3"/>
    <w:rsid w:val="00B00F6F"/>
    <w:rsid w:val="00B031CE"/>
    <w:rsid w:val="00B12BDC"/>
    <w:rsid w:val="00B3017E"/>
    <w:rsid w:val="00B54444"/>
    <w:rsid w:val="00B740B4"/>
    <w:rsid w:val="00B90B69"/>
    <w:rsid w:val="00BA3972"/>
    <w:rsid w:val="00BB1E30"/>
    <w:rsid w:val="00BC6CB1"/>
    <w:rsid w:val="00BD6DB9"/>
    <w:rsid w:val="00BD7636"/>
    <w:rsid w:val="00BF5C63"/>
    <w:rsid w:val="00C10100"/>
    <w:rsid w:val="00C15643"/>
    <w:rsid w:val="00C23204"/>
    <w:rsid w:val="00C40050"/>
    <w:rsid w:val="00C51740"/>
    <w:rsid w:val="00C54209"/>
    <w:rsid w:val="00C65DDA"/>
    <w:rsid w:val="00C8666A"/>
    <w:rsid w:val="00C972E9"/>
    <w:rsid w:val="00CA0EB0"/>
    <w:rsid w:val="00CA6707"/>
    <w:rsid w:val="00CD0FB0"/>
    <w:rsid w:val="00CE2340"/>
    <w:rsid w:val="00CE392D"/>
    <w:rsid w:val="00D0223E"/>
    <w:rsid w:val="00D05714"/>
    <w:rsid w:val="00D1671C"/>
    <w:rsid w:val="00D20485"/>
    <w:rsid w:val="00D22FB5"/>
    <w:rsid w:val="00D26B1F"/>
    <w:rsid w:val="00D340B7"/>
    <w:rsid w:val="00D451F0"/>
    <w:rsid w:val="00D615CB"/>
    <w:rsid w:val="00D63C50"/>
    <w:rsid w:val="00D6750D"/>
    <w:rsid w:val="00D754AD"/>
    <w:rsid w:val="00D82DB1"/>
    <w:rsid w:val="00D92046"/>
    <w:rsid w:val="00D96D98"/>
    <w:rsid w:val="00DE16E0"/>
    <w:rsid w:val="00E0391E"/>
    <w:rsid w:val="00E04014"/>
    <w:rsid w:val="00E1514C"/>
    <w:rsid w:val="00E219F9"/>
    <w:rsid w:val="00E2537D"/>
    <w:rsid w:val="00E256B7"/>
    <w:rsid w:val="00E36F14"/>
    <w:rsid w:val="00E37D80"/>
    <w:rsid w:val="00E4059D"/>
    <w:rsid w:val="00E5208C"/>
    <w:rsid w:val="00E8262C"/>
    <w:rsid w:val="00EA35A7"/>
    <w:rsid w:val="00EB3508"/>
    <w:rsid w:val="00EB5EA7"/>
    <w:rsid w:val="00ED180F"/>
    <w:rsid w:val="00ED295A"/>
    <w:rsid w:val="00EE3796"/>
    <w:rsid w:val="00EE4707"/>
    <w:rsid w:val="00F00D45"/>
    <w:rsid w:val="00F06B65"/>
    <w:rsid w:val="00F07CD9"/>
    <w:rsid w:val="00F1130F"/>
    <w:rsid w:val="00F1691D"/>
    <w:rsid w:val="00F21695"/>
    <w:rsid w:val="00F4363E"/>
    <w:rsid w:val="00F45630"/>
    <w:rsid w:val="00F52F38"/>
    <w:rsid w:val="00F70548"/>
    <w:rsid w:val="00F917DC"/>
    <w:rsid w:val="00F968DB"/>
    <w:rsid w:val="00F97BA1"/>
    <w:rsid w:val="00FA1E57"/>
    <w:rsid w:val="00FA1F39"/>
    <w:rsid w:val="00FA48C5"/>
    <w:rsid w:val="00FC3713"/>
    <w:rsid w:val="00FC432E"/>
    <w:rsid w:val="00FE261D"/>
    <w:rsid w:val="00FE31E3"/>
    <w:rsid w:val="0EE42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  <w14:docId w14:val="52E69184"/>
  <w15:docId w15:val="{2E1F1910-01AB-4434-8931-50BD68129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1D53A2"/>
    <w:rPr>
      <w:rFonts w:ascii="Calibri" w:hAnsi="Calibri" w:cs="Consolas" w:eastAsiaTheme="minorHAnsi"/>
      <w:szCs w:val="21"/>
      <w:lang w:eastAsia="en-US"/>
    </w:rPr>
  </w:style>
  <w:style w:type="character" w:styleId="TekstzonderopmaakChar" w:customStyle="1">
    <w:name w:val="Tekst zonder opmaak Char"/>
    <w:basedOn w:val="Standaardalinea-lettertype"/>
    <w:link w:val="Tekstzonderopmaak"/>
    <w:uiPriority w:val="99"/>
    <w:semiHidden/>
    <w:rsid w:val="001D53A2"/>
    <w:rPr>
      <w:rFonts w:cs="Consolas" w:eastAsiaTheme="minorHAnsi"/>
      <w:szCs w:val="21"/>
      <w:lang w:val="nl-NL" w:eastAsia="en-US"/>
    </w:rPr>
  </w:style>
  <w:style w:type="character" w:styleId="fontstyle01" w:customStyle="1">
    <w:name w:val="fontstyle01"/>
    <w:basedOn w:val="Standaardalinea-lettertype"/>
    <w:rsid w:val="00330A84"/>
    <w:rPr>
      <w:rFonts w:hint="default" w:ascii="ArialMT" w:hAnsi="ArialMT"/>
      <w:b w:val="0"/>
      <w:bCs w:val="0"/>
      <w:i w:val="0"/>
      <w:iCs w:val="0"/>
      <w:color w:val="000000"/>
      <w:sz w:val="24"/>
      <w:szCs w:val="24"/>
    </w:rPr>
  </w:style>
  <w:style w:type="character" w:styleId="fontstyle21" w:customStyle="1">
    <w:name w:val="fontstyle21"/>
    <w:basedOn w:val="Standaardalinea-lettertype"/>
    <w:rsid w:val="005478F6"/>
    <w:rPr>
      <w:rFonts w:hint="default" w:ascii="ArialMT" w:hAnsi="ArialM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1aa4bb0debc94d28" Type="http://schemas.openxmlformats.org/officeDocument/2006/relationships/header" Target="header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46DA22524F249E098A3DB1723E18B9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4192C4F-EA6B-476D-8DFA-CE20415C94C4}"/>
      </w:docPartPr>
      <w:docPartBody>
        <w:p w:rsidR="004C0279" w:rsidP="00893300" w:rsidRDefault="00893300">
          <w:pPr>
            <w:pStyle w:val="846DA22524F249E098A3DB1723E18B91"/>
          </w:pPr>
          <w:r w:rsidRPr="00104A40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1239"/>
    <w:rsid w:val="000679B5"/>
    <w:rsid w:val="000D3087"/>
    <w:rsid w:val="004C0279"/>
    <w:rsid w:val="00506696"/>
    <w:rsid w:val="00563B00"/>
    <w:rsid w:val="0059076D"/>
    <w:rsid w:val="006445A3"/>
    <w:rsid w:val="006779E0"/>
    <w:rsid w:val="00751239"/>
    <w:rsid w:val="00893300"/>
    <w:rsid w:val="00BD2A62"/>
    <w:rsid w:val="00D37E80"/>
    <w:rsid w:val="00D513A1"/>
    <w:rsid w:val="00DF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679B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893300"/>
    <w:rPr>
      <w:color w:val="808080"/>
    </w:rPr>
  </w:style>
  <w:style w:type="paragraph" w:customStyle="1" w:styleId="5BF5C7E2C7084274B0FF7A750BD52D1B">
    <w:name w:val="5BF5C7E2C7084274B0FF7A750BD52D1B"/>
    <w:rsid w:val="00751239"/>
  </w:style>
  <w:style w:type="paragraph" w:customStyle="1" w:styleId="846DA22524F249E098A3DB1723E18B91">
    <w:name w:val="846DA22524F249E098A3DB1723E18B91"/>
    <w:rsid w:val="0089330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GOPRO-1830562155-17386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https://gemeenschapsonderwijs.sharepoint.com/sites/prodoc/_layouts/15/DocIdRedir.aspx?ID=GOPRO-1830562155-17386</Url>
      <Description>GOPRO-1830562155-17386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EDE46D1-1220-40F6-AB81-208623C36B5B}"/>
</file>

<file path=customXml/itemProps2.xml><?xml version="1.0" encoding="utf-8"?>
<ds:datastoreItem xmlns:ds="http://schemas.openxmlformats.org/officeDocument/2006/customXml" ds:itemID="{EEBA50E2-658B-43FA-B15E-4FD18EF93891}">
  <ds:schemaRefs>
    <ds:schemaRef ds:uri="http://schemas.microsoft.com/office/2006/metadata/properties"/>
    <ds:schemaRef ds:uri="http://schemas.microsoft.com/office/infopath/2007/PartnerControls"/>
    <ds:schemaRef ds:uri="a5d50ec6-4f68-42b2-af89-bec3c735f1b3"/>
    <ds:schemaRef ds:uri="97984b01-9ba4-40b1-963f-ebc00efa9482"/>
    <ds:schemaRef ds:uri="c53716ae-3d57-4c76-a869-2aa7d018ec5a"/>
  </ds:schemaRefs>
</ds:datastoreItem>
</file>

<file path=customXml/itemProps3.xml><?xml version="1.0" encoding="utf-8"?>
<ds:datastoreItem xmlns:ds="http://schemas.openxmlformats.org/officeDocument/2006/customXml" ds:itemID="{BD0422A6-7953-4C9B-95AE-9C3686C84FC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518E299-7C64-44E1-B86A-A8645032D80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70B19A1-34D3-4489-A40D-089B993A3D8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VIK%20Blanco%20(Stramien)_V2.dotx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Onkruidbrander - gas</dc:title>
  <dc:creator>Luc</dc:creator>
  <cp:lastModifiedBy>bart Devos</cp:lastModifiedBy>
  <cp:revision>4</cp:revision>
  <cp:lastPrinted>2017-09-11T15:45:00Z</cp:lastPrinted>
  <dcterms:created xsi:type="dcterms:W3CDTF">2023-11-20T15:43:00Z</dcterms:created>
  <dcterms:modified xsi:type="dcterms:W3CDTF">2023-11-20T15:43:50Z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853;#Gezondheid en preventie|b66dbbf3-3113-4e63-93a8-64f62bc1d6f9</vt:lpwstr>
  </property>
  <property fmtid="{D5CDD505-2E9C-101B-9397-08002B2CF9AE}" pid="4" name="GO_TonenOp">
    <vt:lpwstr>1277;#Handgereedschaps- machines|bc3674cf-4960-4c36-bf12-b1228e82ad05</vt:lpwstr>
  </property>
  <property fmtid="{D5CDD505-2E9C-101B-9397-08002B2CF9AE}" pid="5" name="GO_Onderwijsniveau2">
    <vt:lpwstr>870;#Basisonderwijs|3b8ad038-521d-48c3-b44e-df4706774640;#871;#Buitengewoon onderwijs|e29d20d1-2569-4d77-8565-a6306c34a761;#864;#CLB|dab5612f-c15f-4cef-a185-32788ddad283;#872;#Deeltijds kunstonderwijs|992f05e6-8704-48c8-a5b7-a80e86c2fbbf;#873;#Internaten|</vt:lpwstr>
  </property>
  <property fmtid="{D5CDD505-2E9C-101B-9397-08002B2CF9AE}" pid="6" name="Algemeen">
    <vt:lpwstr/>
  </property>
  <property fmtid="{D5CDD505-2E9C-101B-9397-08002B2CF9AE}" pid="7" name="Onderhoud">
    <vt:lpwstr/>
  </property>
  <property fmtid="{D5CDD505-2E9C-101B-9397-08002B2CF9AE}" pid="8" name="Autotechniek">
    <vt:lpwstr/>
  </property>
  <property fmtid="{D5CDD505-2E9C-101B-9397-08002B2CF9AE}" pid="9" name="Veiligheidseisen">
    <vt:lpwstr/>
  </property>
  <property fmtid="{D5CDD505-2E9C-101B-9397-08002B2CF9AE}" pid="10" name="Werkpostfiches">
    <vt:lpwstr/>
  </property>
  <property fmtid="{D5CDD505-2E9C-101B-9397-08002B2CF9AE}" pid="11" name="Metaalbewerking">
    <vt:lpwstr/>
  </property>
  <property fmtid="{D5CDD505-2E9C-101B-9397-08002B2CF9AE}" pid="12" name="GOProPublicatiestatus">
    <vt:lpwstr>1;#Online|5d773375-47c0-4896-afa8-6eac5ed3e165</vt:lpwstr>
  </property>
  <property fmtid="{D5CDD505-2E9C-101B-9397-08002B2CF9AE}" pid="13" name="_dlc_DocIdItemGuid">
    <vt:lpwstr>93419614-4633-470b-9587-6a90261168dc</vt:lpwstr>
  </property>
  <property fmtid="{D5CDD505-2E9C-101B-9397-08002B2CF9AE}" pid="14" name="GOProOnderwijsniveaus">
    <vt:lpwstr>14;#Alle onderwijsniveaus|2fe7c676-0ce6-4fab-b265-4b19c15279a5</vt:lpwstr>
  </property>
  <property fmtid="{D5CDD505-2E9C-101B-9397-08002B2CF9AE}" pid="15" name="MediaServiceImageTags">
    <vt:lpwstr/>
  </property>
  <property fmtid="{D5CDD505-2E9C-101B-9397-08002B2CF9AE}" pid="16" name="GOProOorsprong">
    <vt:lpwstr/>
  </property>
  <property fmtid="{D5CDD505-2E9C-101B-9397-08002B2CF9AE}" pid="17" name="GOProThemas">
    <vt:lpwstr>27;#Preventie|00aa7f27-fbf1-4e92-ba0a-40ec8d784003</vt:lpwstr>
  </property>
  <property fmtid="{D5CDD505-2E9C-101B-9397-08002B2CF9AE}" pid="18" name="GOProSchooljaar">
    <vt:lpwstr/>
  </property>
  <property fmtid="{D5CDD505-2E9C-101B-9397-08002B2CF9AE}" pid="19" name="GOProJaar">
    <vt:lpwstr/>
  </property>
</Properties>
</file>