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0CAE299" w:rsidR="001F1E51" w:rsidRPr="001F1E51" w:rsidRDefault="0038521C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Nagelpistool met accu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70CE3498" w:rsidR="00843C06" w:rsidRDefault="00CC45BC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1C48D3A" wp14:editId="3A60A67E">
                  <wp:extent cx="1162050" cy="1162050"/>
                  <wp:effectExtent l="0" t="0" r="0" b="0"/>
                  <wp:docPr id="3" name="irc_mi" descr="http://www.toolkat.com/Bishop%20Supply/ALL%20PHOTO'S/DEWALT/D%20TOOLS%20PHOTO'S/DC628KA_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toolkat.com/Bishop%20Supply/ALL%20PHOTO'S/DEWALT/D%20TOOLS%20PHOTO'S/DC628KA_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843"/>
        <w:gridCol w:w="1984"/>
        <w:gridCol w:w="2268"/>
        <w:gridCol w:w="2410"/>
      </w:tblGrid>
      <w:tr w:rsidR="009E7F86" w14:paraId="735D2B10" w14:textId="7F72029F" w:rsidTr="0004458C">
        <w:trPr>
          <w:trHeight w:val="317"/>
        </w:trPr>
        <w:tc>
          <w:tcPr>
            <w:tcW w:w="10343" w:type="dxa"/>
            <w:gridSpan w:val="5"/>
            <w:shd w:val="clear" w:color="auto" w:fill="532464"/>
          </w:tcPr>
          <w:p w14:paraId="53DB95AE" w14:textId="69A4B4A5" w:rsidR="009E7F86" w:rsidRDefault="009E7F86" w:rsidP="0004458C">
            <w:pPr>
              <w:pStyle w:val="Kop2"/>
              <w:ind w:left="720"/>
            </w:pPr>
            <w:r>
              <w:t>Toepasselijke pictogrammen</w:t>
            </w:r>
          </w:p>
        </w:tc>
      </w:tr>
      <w:tr w:rsidR="00F14337" w14:paraId="7932AFEA" w14:textId="3F8FD61F" w:rsidTr="0004458C">
        <w:trPr>
          <w:trHeight w:val="1134"/>
        </w:trPr>
        <w:tc>
          <w:tcPr>
            <w:tcW w:w="1838" w:type="dxa"/>
            <w:vAlign w:val="center"/>
          </w:tcPr>
          <w:p w14:paraId="584A0CF5" w14:textId="74E4F9E3" w:rsidR="00F14337" w:rsidRPr="00F14337" w:rsidRDefault="00F14337" w:rsidP="0004458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14337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F5378D9" wp14:editId="41676ABD">
                  <wp:extent cx="673100" cy="5715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5859EC0" w14:textId="0185C1B7" w:rsidR="00F14337" w:rsidRPr="00F14337" w:rsidRDefault="00F14337" w:rsidP="0004458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4337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03652F40" wp14:editId="5BD24C58">
                  <wp:extent cx="552450" cy="552450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2F607B71" w14:textId="5EE18D75" w:rsidR="00F14337" w:rsidRPr="00F14337" w:rsidRDefault="00F14337" w:rsidP="0004458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4337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0DFCAEC1" wp14:editId="31C8CF25">
                  <wp:extent cx="600075" cy="60007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2ED08F4F" w14:textId="753628D5" w:rsidR="00F14337" w:rsidRPr="00F14337" w:rsidRDefault="00F14337" w:rsidP="0004458C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F14337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39C96E30" wp14:editId="7F94F62F">
                  <wp:extent cx="552450" cy="55245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14:paraId="63421529" w14:textId="75D02471" w:rsidR="00F14337" w:rsidRPr="00F14337" w:rsidRDefault="00F14337" w:rsidP="0004458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14337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36821BB8" wp14:editId="386E3BD5">
                  <wp:extent cx="552450" cy="55245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4337" w14:paraId="40F1C308" w14:textId="6E6A64FE" w:rsidTr="0004458C">
        <w:trPr>
          <w:trHeight w:val="510"/>
        </w:trPr>
        <w:tc>
          <w:tcPr>
            <w:tcW w:w="1838" w:type="dxa"/>
            <w:vAlign w:val="center"/>
          </w:tcPr>
          <w:p w14:paraId="2893A509" w14:textId="558F700E" w:rsidR="00F14337" w:rsidRPr="0004458C" w:rsidRDefault="00F14337" w:rsidP="0004458C">
            <w:pPr>
              <w:jc w:val="center"/>
              <w:rPr>
                <w:rFonts w:asciiTheme="minorHAnsi" w:hAnsiTheme="minorHAnsi" w:cstheme="minorHAnsi"/>
              </w:rPr>
            </w:pPr>
            <w:r w:rsidRPr="0004458C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1843" w:type="dxa"/>
            <w:vAlign w:val="center"/>
          </w:tcPr>
          <w:p w14:paraId="78DBF758" w14:textId="4EFB002D" w:rsidR="00F14337" w:rsidRPr="0004458C" w:rsidRDefault="00F14337" w:rsidP="0004458C">
            <w:pPr>
              <w:pStyle w:val="Kop5"/>
              <w:rPr>
                <w:rFonts w:asciiTheme="minorHAnsi" w:hAnsiTheme="minorHAnsi" w:cstheme="minorHAnsi"/>
              </w:rPr>
            </w:pPr>
            <w:r w:rsidRPr="0004458C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1984" w:type="dxa"/>
            <w:vAlign w:val="center"/>
          </w:tcPr>
          <w:p w14:paraId="11732124" w14:textId="2E7B9C97" w:rsidR="00F14337" w:rsidRPr="0004458C" w:rsidRDefault="00F14337" w:rsidP="0004458C">
            <w:pPr>
              <w:pStyle w:val="Kop5"/>
              <w:rPr>
                <w:rFonts w:asciiTheme="minorHAnsi" w:hAnsiTheme="minorHAnsi" w:cstheme="minorHAnsi"/>
              </w:rPr>
            </w:pPr>
            <w:r w:rsidRPr="0004458C">
              <w:rPr>
                <w:rFonts w:asciiTheme="minorHAnsi" w:hAnsiTheme="minorHAnsi" w:cstheme="minorHAnsi"/>
              </w:rPr>
              <w:t>Veiligheidsbril</w:t>
            </w:r>
          </w:p>
        </w:tc>
        <w:tc>
          <w:tcPr>
            <w:tcW w:w="2268" w:type="dxa"/>
            <w:vAlign w:val="center"/>
          </w:tcPr>
          <w:p w14:paraId="5F1E18DA" w14:textId="6AE1A31F" w:rsidR="00F14337" w:rsidRPr="0004458C" w:rsidRDefault="00F14337" w:rsidP="0004458C">
            <w:pPr>
              <w:jc w:val="center"/>
              <w:rPr>
                <w:rFonts w:asciiTheme="minorHAnsi" w:hAnsiTheme="minorHAnsi" w:cstheme="minorHAnsi"/>
              </w:rPr>
            </w:pPr>
            <w:r w:rsidRPr="0004458C">
              <w:rPr>
                <w:rFonts w:asciiTheme="minorHAnsi" w:hAnsiTheme="minorHAnsi" w:cstheme="minorHAnsi"/>
              </w:rPr>
              <w:t>Veiligheidsschoen</w:t>
            </w:r>
          </w:p>
        </w:tc>
        <w:tc>
          <w:tcPr>
            <w:tcW w:w="2410" w:type="dxa"/>
            <w:vAlign w:val="center"/>
          </w:tcPr>
          <w:p w14:paraId="16A48793" w14:textId="0D8DEE13" w:rsidR="00F14337" w:rsidRPr="0004458C" w:rsidRDefault="00F14337" w:rsidP="0004458C">
            <w:pPr>
              <w:jc w:val="center"/>
              <w:rPr>
                <w:rFonts w:asciiTheme="minorHAnsi" w:hAnsiTheme="minorHAnsi" w:cstheme="minorHAnsi"/>
              </w:rPr>
            </w:pPr>
            <w:r w:rsidRPr="0004458C">
              <w:rPr>
                <w:rFonts w:asciiTheme="minorHAnsi" w:hAnsiTheme="minorHAnsi" w:cstheme="minorHAnsi"/>
              </w:rPr>
              <w:t>Gehoorbescherming</w:t>
            </w:r>
          </w:p>
        </w:tc>
      </w:tr>
      <w:tr w:rsidR="00BB01C5" w14:paraId="4989295E" w14:textId="77777777" w:rsidTr="0004458C">
        <w:trPr>
          <w:trHeight w:val="454"/>
        </w:trPr>
        <w:tc>
          <w:tcPr>
            <w:tcW w:w="10343" w:type="dxa"/>
            <w:gridSpan w:val="5"/>
            <w:vAlign w:val="center"/>
          </w:tcPr>
          <w:p w14:paraId="347A0E73" w14:textId="6E37DDF6" w:rsidR="00BB01C5" w:rsidRPr="00BB01C5" w:rsidRDefault="00BB01C5" w:rsidP="0004458C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enkel gebruikt worden onder permanent toezicht.</w:t>
            </w:r>
          </w:p>
        </w:tc>
      </w:tr>
      <w:tr w:rsidR="00BB01C5" w14:paraId="62009336" w14:textId="77777777" w:rsidTr="0004458C">
        <w:trPr>
          <w:trHeight w:val="454"/>
        </w:trPr>
        <w:tc>
          <w:tcPr>
            <w:tcW w:w="10343" w:type="dxa"/>
            <w:gridSpan w:val="5"/>
          </w:tcPr>
          <w:p w14:paraId="4554D1C7" w14:textId="4987C79A" w:rsidR="00BB01C5" w:rsidRPr="00BB01C5" w:rsidRDefault="00BB01C5" w:rsidP="0004458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richt het toestel nooit op personen</w:t>
            </w:r>
          </w:p>
        </w:tc>
      </w:tr>
      <w:tr w:rsidR="00BB01C5" w14:paraId="67946E0A" w14:textId="77777777" w:rsidTr="0004458C">
        <w:trPr>
          <w:trHeight w:val="454"/>
        </w:trPr>
        <w:tc>
          <w:tcPr>
            <w:tcW w:w="10343" w:type="dxa"/>
            <w:gridSpan w:val="5"/>
          </w:tcPr>
          <w:p w14:paraId="0DE6BAAE" w14:textId="79014B4A" w:rsidR="00BB01C5" w:rsidRPr="00BB01C5" w:rsidRDefault="00BB01C5" w:rsidP="0004458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NIET gebruikt worden op ladders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06614501" w14:textId="77777777" w:rsidR="00990061" w:rsidRPr="00B90B69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B90B69">
              <w:rPr>
                <w:rFonts w:cs="Arial"/>
              </w:rPr>
              <w:t>Lees aandachtig de handleiding en volg de door de leverancier aanbevolen veiligheids- en onderhoudsrichtlijnen.</w:t>
            </w:r>
          </w:p>
          <w:p w14:paraId="5CA0DE53" w14:textId="77777777" w:rsidR="00990061" w:rsidRPr="00B90B69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B90B69">
              <w:rPr>
                <w:rFonts w:cs="Arial"/>
              </w:rPr>
              <w:t>De handleiding en veiligheidsinstructiekaart vormen steeds één geheel.</w:t>
            </w:r>
          </w:p>
          <w:p w14:paraId="227E0160" w14:textId="77777777" w:rsidR="00990061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B90B69">
              <w:rPr>
                <w:rFonts w:cs="Arial"/>
              </w:rPr>
              <w:t xml:space="preserve">Voor elk gebruik de machine controleren op mogelijke zichtbare gebreken. Bij twijfel de machine niet </w:t>
            </w:r>
            <w:r>
              <w:rPr>
                <w:rFonts w:cs="Arial"/>
              </w:rPr>
              <w:t>gebruiken</w:t>
            </w:r>
            <w:r w:rsidRPr="00B90B69">
              <w:rPr>
                <w:rFonts w:cs="Arial"/>
              </w:rPr>
              <w:t xml:space="preserve"> en advies inwinnen</w:t>
            </w:r>
            <w:r>
              <w:rPr>
                <w:rFonts w:cs="Arial"/>
              </w:rPr>
              <w:t xml:space="preserve"> bij bevoegd persoon</w:t>
            </w:r>
            <w:r w:rsidRPr="00B90B69">
              <w:rPr>
                <w:rFonts w:cs="Arial"/>
              </w:rPr>
              <w:t>.</w:t>
            </w:r>
          </w:p>
          <w:p w14:paraId="570796F1" w14:textId="77777777" w:rsidR="00990061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Gebruik de machine uitsluitend voor het </w:t>
            </w:r>
            <w:proofErr w:type="gramStart"/>
            <w:r>
              <w:rPr>
                <w:rFonts w:cs="Arial"/>
              </w:rPr>
              <w:t>beoogde doel</w:t>
            </w:r>
            <w:proofErr w:type="gramEnd"/>
            <w:r>
              <w:rPr>
                <w:rFonts w:cs="Arial"/>
              </w:rPr>
              <w:t>.</w:t>
            </w:r>
          </w:p>
          <w:p w14:paraId="593677F0" w14:textId="77777777" w:rsidR="00990061" w:rsidRPr="00B90B69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Gebruik dit gereedschap niet wanneer u niet geconcentreerd bent.</w:t>
            </w:r>
          </w:p>
          <w:p w14:paraId="19A40A9B" w14:textId="77777777" w:rsidR="00990061" w:rsidRPr="00B90B69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B90B69">
              <w:rPr>
                <w:rFonts w:cs="Arial"/>
              </w:rPr>
              <w:t xml:space="preserve">Zorg voor een </w:t>
            </w:r>
            <w:r>
              <w:rPr>
                <w:rFonts w:cs="Arial"/>
              </w:rPr>
              <w:t xml:space="preserve">nette en </w:t>
            </w:r>
            <w:r w:rsidRPr="00B90B69">
              <w:rPr>
                <w:rFonts w:cs="Arial"/>
              </w:rPr>
              <w:t>voldoende verlichte werkpost.</w:t>
            </w:r>
          </w:p>
          <w:p w14:paraId="45379CAC" w14:textId="77777777" w:rsidR="00990061" w:rsidRDefault="00990061" w:rsidP="00990061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Deze machine is niet waterdicht. Besprenkel noch het werkstuk noch de machine met water. </w:t>
            </w:r>
          </w:p>
          <w:p w14:paraId="70AC6337" w14:textId="01824D74" w:rsidR="00EE3DB0" w:rsidRPr="004927BF" w:rsidRDefault="00990061" w:rsidP="00990061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cs="Arial"/>
              </w:rPr>
              <w:t>Het apparaat is niet bestemd voor gebruik in een explosieve omgeving en niet geïsoleerd tegen contact met elektrische stroombronnen.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24ACA9F4" w14:textId="23AA6417" w:rsidR="00796B8D" w:rsidRPr="008D3EE8" w:rsidRDefault="00A23BC0" w:rsidP="001C236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Gebruik de gepaste opbergkist voor transport. </w:t>
            </w:r>
          </w:p>
        </w:tc>
      </w:tr>
    </w:tbl>
    <w:p w14:paraId="03ABA940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28B25EFD" w14:textId="77777777" w:rsidR="00A34637" w:rsidRPr="00413618" w:rsidRDefault="00A34637" w:rsidP="00A34637">
            <w:pPr>
              <w:pStyle w:val="Lijstalinea"/>
              <w:numPr>
                <w:ilvl w:val="0"/>
                <w:numId w:val="9"/>
              </w:numPr>
              <w:jc w:val="left"/>
            </w:pPr>
            <w:r w:rsidRPr="00431582">
              <w:rPr>
                <w:rFonts w:cs="Arial"/>
              </w:rPr>
              <w:t xml:space="preserve">Controleer </w:t>
            </w:r>
            <w:r>
              <w:rPr>
                <w:rFonts w:cs="Arial"/>
              </w:rPr>
              <w:t xml:space="preserve">de </w:t>
            </w:r>
            <w:r w:rsidRPr="00431582">
              <w:rPr>
                <w:rFonts w:cs="Arial"/>
              </w:rPr>
              <w:t>toestand van de machine.</w:t>
            </w:r>
          </w:p>
          <w:p w14:paraId="5DF2C64E" w14:textId="77777777" w:rsidR="00A34637" w:rsidRPr="00413618" w:rsidRDefault="00A34637" w:rsidP="00A34637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rPr>
                <w:rFonts w:cs="Arial"/>
              </w:rPr>
              <w:t>Controleer of de bewegende delen niet klemmen, verdraaid of gebroken zijn.</w:t>
            </w:r>
          </w:p>
          <w:p w14:paraId="45AE9998" w14:textId="77777777" w:rsidR="00A34637" w:rsidRPr="00413618" w:rsidRDefault="00A34637" w:rsidP="00A34637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rPr>
                <w:rFonts w:cs="Arial"/>
              </w:rPr>
              <w:t>Controleer voor ieder gebruik of het veiligheids- en trekkersmechanisme goed werkt.</w:t>
            </w:r>
          </w:p>
          <w:p w14:paraId="56472E57" w14:textId="77777777" w:rsidR="00A34637" w:rsidRPr="00EC46B9" w:rsidRDefault="00A34637" w:rsidP="00A34637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rPr>
                <w:rFonts w:cs="Arial"/>
              </w:rPr>
              <w:t>Controleer of het werkstuk stevig is bevestigd.</w:t>
            </w:r>
          </w:p>
          <w:p w14:paraId="67E92414" w14:textId="03C99C72" w:rsidR="00FB05B8" w:rsidRPr="008D3EE8" w:rsidRDefault="00A34637" w:rsidP="00A3463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t>Het apparaat mag uitsluitend door gekwalificeerd en geschoold personeel worden geïnstalleerd of gebruikt.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27EA8FE" w14:textId="77777777" w:rsidR="00E0091A" w:rsidRPr="00C23204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 w:rsidRPr="00C23204">
              <w:t>Zorg voor een veilige en stabiele werkhouding.</w:t>
            </w:r>
          </w:p>
          <w:p w14:paraId="7025DBC8" w14:textId="77777777" w:rsidR="00E0091A" w:rsidRPr="00C23204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>
              <w:t>Voorkom dat het apparaat onbedoeld wordt ingeschakeld.</w:t>
            </w:r>
          </w:p>
          <w:p w14:paraId="776D7ABE" w14:textId="77777777" w:rsidR="00E0091A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>
              <w:t>Richt het gebruiksklaar apparaat nooit direct op uzelf of op andere personen.</w:t>
            </w:r>
          </w:p>
          <w:p w14:paraId="3E0ACB3A" w14:textId="77777777" w:rsidR="00E0091A" w:rsidRPr="00B6645C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 w:rsidRPr="00B6645C">
              <w:t xml:space="preserve">Schiet </w:t>
            </w:r>
            <w:r>
              <w:t>niet</w:t>
            </w:r>
            <w:r w:rsidRPr="00B6645C">
              <w:t xml:space="preserve"> dicht bij </w:t>
            </w:r>
            <w:r>
              <w:t xml:space="preserve">een </w:t>
            </w:r>
            <w:r w:rsidRPr="00B6645C">
              <w:t xml:space="preserve">rand van </w:t>
            </w:r>
            <w:r>
              <w:t>het</w:t>
            </w:r>
            <w:r w:rsidRPr="00B6645C">
              <w:t xml:space="preserve"> werkstuk</w:t>
            </w:r>
          </w:p>
          <w:p w14:paraId="3F2341D1" w14:textId="77777777" w:rsidR="00E0091A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>
              <w:t>Houd het apparaat bij het werken zo vast dat hoofd en lichaam bij een mogelijke terugslag geen letsel kunnen oplopen.</w:t>
            </w:r>
          </w:p>
          <w:p w14:paraId="46A0CF49" w14:textId="77777777" w:rsidR="00E0091A" w:rsidRPr="00C23204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</w:pPr>
            <w:r>
              <w:t>Draag het apparaat in bedrijfsklare toestand alleen aan de handgreep en nooit met de trekker ingedrukt.</w:t>
            </w:r>
          </w:p>
          <w:p w14:paraId="01B77B00" w14:textId="223CEDA0" w:rsidR="00A93C61" w:rsidRPr="003239D9" w:rsidRDefault="00E0091A" w:rsidP="00E0091A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t>Stel het apparaat nooit in een vrije ruimte in werking.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75C9B0DB" w14:textId="77777777" w:rsidR="005C3ECA" w:rsidRPr="00856FAA" w:rsidRDefault="005C3ECA" w:rsidP="005C3ECA">
            <w:pPr>
              <w:pStyle w:val="Lijstalinea"/>
              <w:numPr>
                <w:ilvl w:val="0"/>
                <w:numId w:val="9"/>
              </w:numPr>
              <w:jc w:val="left"/>
            </w:pPr>
            <w:r w:rsidRPr="00C23204">
              <w:rPr>
                <w:rFonts w:cs="Arial"/>
              </w:rPr>
              <w:t>Werkpost opkuisen</w:t>
            </w:r>
            <w:r>
              <w:rPr>
                <w:rFonts w:cs="Arial"/>
              </w:rPr>
              <w:t>.</w:t>
            </w:r>
          </w:p>
          <w:p w14:paraId="4A86540E" w14:textId="5592C535" w:rsidR="00843C06" w:rsidRPr="008A7705" w:rsidRDefault="005C3ECA" w:rsidP="005C3EC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cs="Arial"/>
              </w:rPr>
              <w:t>Het gereedschap opbergen en in een droge gesloten omgeving bewaren.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4C47E362" w14:textId="77777777" w:rsidR="001E2EDC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 w:rsidRPr="00C23204">
              <w:t>Enkel uit te voeren door bevoegd personeel.</w:t>
            </w:r>
          </w:p>
          <w:p w14:paraId="7CEAFEB7" w14:textId="77777777" w:rsidR="001E2EDC" w:rsidRPr="00C23204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t>Haal de accu uit het toestel.</w:t>
            </w:r>
          </w:p>
          <w:p w14:paraId="5E3AA3B2" w14:textId="77777777" w:rsidR="001E2EDC" w:rsidRPr="00C23204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 w:rsidRPr="00C23204">
              <w:t>Gebruik enkel de vervang onderdelen die door de fabrikant zijn voorgeschreven.</w:t>
            </w:r>
          </w:p>
          <w:p w14:paraId="0AA6CF31" w14:textId="77777777" w:rsidR="001E2EDC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t>Gebruik uitsluitend de door de fabrikant aanbevolen smeermiddelen.</w:t>
            </w:r>
          </w:p>
          <w:p w14:paraId="3C673104" w14:textId="77777777" w:rsidR="001E2EDC" w:rsidRPr="004B2CC2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 w:rsidRPr="004B2CC2">
              <w:t xml:space="preserve">Gebruik NOOIT benzine of licht ontvlambare producten om de machine te </w:t>
            </w:r>
            <w:proofErr w:type="gramStart"/>
            <w:r w:rsidRPr="004B2CC2">
              <w:t>onderhouden /</w:t>
            </w:r>
            <w:proofErr w:type="gramEnd"/>
            <w:r w:rsidRPr="004B2CC2">
              <w:t xml:space="preserve"> reinigen.</w:t>
            </w:r>
          </w:p>
          <w:p w14:paraId="5DD0325B" w14:textId="77777777" w:rsidR="001E2EDC" w:rsidRPr="00C23204" w:rsidRDefault="001E2EDC" w:rsidP="001E2EDC">
            <w:pPr>
              <w:pStyle w:val="Lijstalinea"/>
              <w:numPr>
                <w:ilvl w:val="0"/>
                <w:numId w:val="9"/>
              </w:numPr>
              <w:jc w:val="left"/>
            </w:pPr>
            <w:r>
              <w:t>Er mogen geen noodreparaties aan het apparaat worden uitgevoerd.</w:t>
            </w:r>
          </w:p>
          <w:p w14:paraId="7A97C523" w14:textId="1728A6FA" w:rsidR="00843C06" w:rsidRPr="002A0C74" w:rsidRDefault="001E2EDC" w:rsidP="001E2ED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23204"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2ABD8" w14:textId="77777777" w:rsidR="00A900D0" w:rsidRDefault="00A900D0">
      <w:pPr>
        <w:spacing w:after="0" w:line="240" w:lineRule="auto"/>
      </w:pPr>
      <w:r>
        <w:separator/>
      </w:r>
    </w:p>
  </w:endnote>
  <w:endnote w:type="continuationSeparator" w:id="0">
    <w:p w14:paraId="0BF39633" w14:textId="77777777" w:rsidR="00A900D0" w:rsidRDefault="00A90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B89F5" w14:textId="77777777" w:rsidR="00A900D0" w:rsidRDefault="00A900D0">
      <w:pPr>
        <w:spacing w:after="0" w:line="240" w:lineRule="auto"/>
      </w:pPr>
      <w:r>
        <w:separator/>
      </w:r>
    </w:p>
  </w:footnote>
  <w:footnote w:type="continuationSeparator" w:id="0">
    <w:p w14:paraId="3A1AC078" w14:textId="77777777" w:rsidR="00A900D0" w:rsidRDefault="00A90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2EDC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8521C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0307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96B8D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00D0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45BC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4305F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jpeg"/><Relationship Id="rId18" Type="http://schemas.openxmlformats.org/officeDocument/2006/relationships/image" Target="media/image6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www.google.be/url?sa=i&amp;rct=j&amp;q=&amp;esrc=s&amp;frm=1&amp;source=images&amp;cd=&amp;cad=rja&amp;uact=8&amp;ved=0ahUKEwjKjoDuwcfKAhXK6xQKHdFiBcAQjRwIBw&amp;url=http://www.toolkat.com/Bishop%20Supply/DEWALT/DEWALT%20NAIL%20GUNS.htm&amp;psig=AFQjCNGBgwnOGsnrl1EGw1PnlxrSxCAHng&amp;ust=1453898937299083" TargetMode="External"/><Relationship Id="rId17" Type="http://schemas.openxmlformats.org/officeDocument/2006/relationships/image" Target="media/image5.wmf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https://gemeenschapsonderwijs.sharepoint.com/sites/prodoc/_layouts/15/DocIdRedir.aspx?ID=GOPRO-1830562155-17380</Url>
      <Description>GOPRO-1830562155-17380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4AFBE-51D5-4F0B-8463-2B5D69F4D596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14</cp:revision>
  <dcterms:created xsi:type="dcterms:W3CDTF">2026-08-12T09:35:00Z</dcterms:created>
  <dcterms:modified xsi:type="dcterms:W3CDTF">2026-08-12T09:41:00Z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cfe0b7ea-f34b-40e2-8a4b-2392ac3ed21e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