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4D8A0D1C" w:rsidR="00384B8E" w:rsidRPr="002B001F" w:rsidRDefault="004A0771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Loopband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2057700009"/>
            <w:showingPlcHdr/>
            <w:picture/>
          </w:sdtPr>
          <w:sdtEndPr>
            <w:rPr>
              <w:rStyle w:val="normaltextrun"/>
            </w:rPr>
          </w:sdtEnd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23E4C096" w:rsidR="00DA1C79" w:rsidRDefault="00F87652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  <w:lang w:val="nl-NL"/>
                  </w:rPr>
                  <w:drawing>
                    <wp:inline distT="0" distB="0" distL="0" distR="0" wp14:anchorId="014AD277" wp14:editId="7BBD2FEE">
                      <wp:extent cx="289560" cy="289560"/>
                      <wp:effectExtent l="0" t="0" r="0" b="0"/>
                      <wp:docPr id="3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9560" cy="289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50" w:type="dxa"/>
        <w:jc w:val="center"/>
        <w:tblLook w:val="04A0" w:firstRow="1" w:lastRow="0" w:firstColumn="1" w:lastColumn="0" w:noHBand="0" w:noVBand="1"/>
      </w:tblPr>
      <w:tblGrid>
        <w:gridCol w:w="2537"/>
        <w:gridCol w:w="2538"/>
        <w:gridCol w:w="2537"/>
        <w:gridCol w:w="2538"/>
      </w:tblGrid>
      <w:tr w:rsidR="00F87652" w14:paraId="24356541" w14:textId="77777777" w:rsidTr="00F87652">
        <w:trPr>
          <w:trHeight w:hRule="exact" w:val="1418"/>
          <w:jc w:val="center"/>
        </w:trPr>
        <w:tc>
          <w:tcPr>
            <w:tcW w:w="2537" w:type="dxa"/>
            <w:vAlign w:val="center"/>
          </w:tcPr>
          <w:p w14:paraId="4D12018F" w14:textId="598B79C2" w:rsidR="00F87652" w:rsidRDefault="00F87652" w:rsidP="00F87652">
            <w:pPr>
              <w:pStyle w:val="Kop5"/>
              <w:outlineLvl w:val="4"/>
            </w:pPr>
            <w:r>
              <w:rPr>
                <w:noProof/>
              </w:rPr>
              <w:pict w14:anchorId="3BCA437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30" o:spid="_x0000_s1027" type="#_x0000_t75" style="position:absolute;left:0;text-align:left;margin-left:36.4pt;margin-top:21.75pt;width:53pt;height:45pt;z-index:251661312;visibility:visible">
                  <v:imagedata r:id="rId11" o:title=""/>
                  <w10:wrap type="square"/>
                </v:shape>
              </w:pict>
            </w:r>
          </w:p>
        </w:tc>
        <w:tc>
          <w:tcPr>
            <w:tcW w:w="2538" w:type="dxa"/>
            <w:vAlign w:val="center"/>
          </w:tcPr>
          <w:p w14:paraId="56CAEA88" w14:textId="77777777" w:rsidR="00F87652" w:rsidRPr="005E32BB" w:rsidRDefault="00F87652" w:rsidP="00F87652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>VANAF</w:t>
            </w:r>
            <w:r w:rsidRPr="005E32BB">
              <w:rPr>
                <w:b/>
                <w:noProof/>
                <w:sz w:val="36"/>
                <w:szCs w:val="36"/>
              </w:rPr>
              <w:t xml:space="preserve"> 13 JAAR</w:t>
            </w:r>
          </w:p>
          <w:p w14:paraId="46D297D3" w14:textId="41944231" w:rsidR="00F87652" w:rsidRDefault="00F87652" w:rsidP="00F87652">
            <w:pPr>
              <w:pStyle w:val="Kop5"/>
              <w:outlineLvl w:val="4"/>
            </w:pPr>
            <w:r w:rsidRPr="005E32BB">
              <w:rPr>
                <w:b/>
                <w:noProof/>
                <w:sz w:val="36"/>
                <w:szCs w:val="36"/>
              </w:rPr>
              <w:t>MAX 150 KG</w:t>
            </w:r>
          </w:p>
        </w:tc>
        <w:tc>
          <w:tcPr>
            <w:tcW w:w="2537" w:type="dxa"/>
            <w:vAlign w:val="center"/>
          </w:tcPr>
          <w:p w14:paraId="1817616E" w14:textId="1F987320" w:rsidR="00F87652" w:rsidRDefault="00F87652" w:rsidP="00F87652">
            <w:pPr>
              <w:pStyle w:val="Kop5"/>
              <w:outlineLvl w:val="4"/>
            </w:pPr>
            <w:r w:rsidRPr="00E631D8">
              <w:rPr>
                <w:noProof/>
              </w:rPr>
              <w:pict w14:anchorId="6FBC2305">
                <v:shape id="Afbeelding 1" o:spid="_x0000_i1284" type="#_x0000_t75" style="width:96.6pt;height:96.6pt;visibility:visible">
                  <v:imagedata r:id="rId12" o:title=""/>
                </v:shape>
              </w:pict>
            </w:r>
          </w:p>
        </w:tc>
        <w:tc>
          <w:tcPr>
            <w:tcW w:w="2538" w:type="dxa"/>
          </w:tcPr>
          <w:p w14:paraId="54018264" w14:textId="2908960C" w:rsidR="00F87652" w:rsidRDefault="00F87652" w:rsidP="00F87652">
            <w:pPr>
              <w:pStyle w:val="Kop5"/>
              <w:outlineLvl w:val="4"/>
            </w:pPr>
            <w:r w:rsidRPr="00E631D8">
              <w:rPr>
                <w:noProof/>
              </w:rPr>
              <w:pict w14:anchorId="3685534A">
                <v:shape id="_x0000_i1285" type="#_x0000_t75" style="width:60.6pt;height:60.6pt;visibility:visible">
                  <v:imagedata r:id="rId13" o:title=""/>
                </v:shape>
              </w:pict>
            </w:r>
            <w:r w:rsidRPr="00E631D8">
              <w:rPr>
                <w:noProof/>
              </w:rPr>
              <w:pict w14:anchorId="33D90E5B">
                <v:shape id="_x0000_i1286" type="#_x0000_t75" style="width:47.4pt;height:68.4pt;visibility:visible">
                  <v:imagedata r:id="rId14" o:title=""/>
                </v:shape>
              </w:pict>
            </w:r>
          </w:p>
        </w:tc>
      </w:tr>
      <w:tr w:rsidR="00F87652" w14:paraId="10EEDE36" w14:textId="77777777" w:rsidTr="00F87652">
        <w:trPr>
          <w:trHeight w:hRule="exact" w:val="1418"/>
          <w:jc w:val="center"/>
        </w:trPr>
        <w:tc>
          <w:tcPr>
            <w:tcW w:w="2537" w:type="dxa"/>
            <w:vAlign w:val="center"/>
          </w:tcPr>
          <w:p w14:paraId="2F7A2C48" w14:textId="49710DCB" w:rsidR="00F87652" w:rsidRDefault="00F87652" w:rsidP="00F87652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Lees de handleiding</w:t>
            </w:r>
          </w:p>
        </w:tc>
        <w:tc>
          <w:tcPr>
            <w:tcW w:w="2538" w:type="dxa"/>
            <w:vAlign w:val="center"/>
          </w:tcPr>
          <w:p w14:paraId="7D018C70" w14:textId="112B10DF" w:rsidR="00F87652" w:rsidRDefault="00F87652" w:rsidP="00F87652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Niet te gebruiken door kinderen jonger dan 13 jaar, noch door personen met een gewicht boven de 150 kg.</w:t>
            </w:r>
          </w:p>
        </w:tc>
        <w:tc>
          <w:tcPr>
            <w:tcW w:w="2537" w:type="dxa"/>
            <w:vAlign w:val="center"/>
          </w:tcPr>
          <w:p w14:paraId="3F758D10" w14:textId="3C32F29C" w:rsidR="00F87652" w:rsidRDefault="00F87652" w:rsidP="00F87652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Sportloop</w:t>
            </w: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en </w:t>
            </w:r>
          </w:p>
        </w:tc>
        <w:tc>
          <w:tcPr>
            <w:tcW w:w="2538" w:type="dxa"/>
            <w:vAlign w:val="center"/>
          </w:tcPr>
          <w:p w14:paraId="1BB179B4" w14:textId="09921BF9" w:rsidR="00F87652" w:rsidRDefault="00F87652" w:rsidP="00F87652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Sportkledij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0C68D36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1C24242A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18C270A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gebruikers dienen voldoende op de hoogte te zijn van alle waarschuwingen en voorzorgsmaatregelen.</w:t>
                </w:r>
              </w:p>
              <w:p w14:paraId="68C284EB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Raadpleeg de huisarts vooraleer u met een oefenprogramma begint (vooral voor personen ouder dan 35 jaar of personen met gezondheidsproblemen).</w:t>
                </w:r>
              </w:p>
              <w:p w14:paraId="097226DB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Teveel oefeningen doen kan leiden tot ernstig letsel of de dood, stop onmiddellijk en begin met af te koelen als u tijdens het oefenen uitgeput raakt, kortademig wordt of pijn voelt.</w:t>
                </w:r>
              </w:p>
              <w:p w14:paraId="7B496038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Mensen met mentale, sensitieve of fysieke beperkingen mogen het toestel alleen gebruiken als zij onder supervisie of instructie staan van iemand die verantwoordelijk is voor hun veiligheid.</w:t>
                </w:r>
              </w:p>
              <w:p w14:paraId="48FD3B2E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de loopband alleen zoals beschreven is in de handleiding.</w:t>
                </w:r>
              </w:p>
              <w:p w14:paraId="6D9985A0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ieder gebruik het toestel controleren op mogelijke zichtbare gebreken.</w:t>
                </w:r>
              </w:p>
              <w:p w14:paraId="377DD127" w14:textId="1F5A7DD1" w:rsidR="002B001F" w:rsidRDefault="002B001F" w:rsidP="00F87652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6249DBA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steeds op een vaste en vlakke ondergrond plaatsen.</w:t>
                </w:r>
              </w:p>
              <w:p w14:paraId="75C3DB95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Voorzie minstens 240 cm vrije ruimte achter het toestel en 60 cm naast iedere kan van het toestel.</w:t>
                </w:r>
              </w:p>
              <w:p w14:paraId="75CBDC6F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Steek de stekker in een geaard stopcontact, gebruik geen verlengsnoer.</w:t>
                </w:r>
              </w:p>
              <w:p w14:paraId="6B117996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Voltooi eerst de montage van de loopband voordat u hem verplaatst.</w:t>
                </w:r>
              </w:p>
              <w:p w14:paraId="71822884" w14:textId="1CB51C75" w:rsidR="002B001F" w:rsidRDefault="002B001F" w:rsidP="00F87652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AB6246E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apparaat uitsluitend binnenshuis en uit de buurt van vocht en stof.</w:t>
                </w:r>
              </w:p>
              <w:p w14:paraId="28A0617C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de loopband niet daar waar spuitbussen gebruikt worden of waar zuurstof beheerd wordt.</w:t>
                </w:r>
              </w:p>
              <w:p w14:paraId="2BC89D80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Laat nooit meer dan 1 persoon op de loopband toe, geen enkel ander toestel mag op dezelfde groep aangesloten zijn.</w:t>
                </w:r>
              </w:p>
              <w:p w14:paraId="4A4F0DF8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Lees de noodstopprocedure grondig door en test deze voordat u de loopband gebruikt.</w:t>
                </w:r>
              </w:p>
              <w:p w14:paraId="55D7AE19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Sta altijd op de voetleuningen bij de start van de loopband.</w:t>
                </w:r>
              </w:p>
              <w:p w14:paraId="2EC44A3B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Maak de veiligheidsclip vast aan de tailleband van uw kleding en stel de lengte van de clip bij.</w:t>
                </w:r>
              </w:p>
              <w:p w14:paraId="5D52E7AC" w14:textId="580E118E" w:rsidR="002B001F" w:rsidRDefault="002B001F" w:rsidP="00F87652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3FA9DB6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Beweeg de loopband nooit als het apparaat uit staat.</w:t>
                </w:r>
              </w:p>
              <w:p w14:paraId="20812E6E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altijd de clip tijdens het gebruik van de loopband.</w:t>
                </w:r>
              </w:p>
              <w:p w14:paraId="16DEF2B4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Houd bij het gebruik van de loopband de handleuningen vast.</w:t>
                </w:r>
              </w:p>
              <w:p w14:paraId="02119479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Houd vingers, haar en kleding weg van de bewegende loopband.</w:t>
                </w:r>
              </w:p>
              <w:p w14:paraId="77799875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de loopband nooit zonder toezicht ronddraaien.</w:t>
                </w:r>
              </w:p>
              <w:p w14:paraId="0EDAAAAF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alleen propere trainingsschoenen wanneer u de loopband gebruikt.</w:t>
                </w:r>
              </w:p>
              <w:p w14:paraId="75D2AE73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Bij een noodsituatie trekt u aan de sleutel van het </w:t>
                </w:r>
                <w:proofErr w:type="spellStart"/>
                <w:r>
                  <w:t>bedienings-paneel</w:t>
                </w:r>
                <w:proofErr w:type="spellEnd"/>
                <w:r>
                  <w:t xml:space="preserve"> en of de clip zodat de loopband vertraagt en stilvalt.</w:t>
                </w:r>
              </w:p>
              <w:p w14:paraId="44D055B8" w14:textId="77777777" w:rsidR="00F87652" w:rsidRDefault="00F87652" w:rsidP="00F87652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Stel de hellingsgraad van de loopband op nul.</w:t>
                </w:r>
              </w:p>
              <w:p w14:paraId="28AC3661" w14:textId="5E0D71B7" w:rsidR="002B001F" w:rsidRDefault="002B001F" w:rsidP="00F87652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695948E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Verwijder altijd de sleutel, zet de schakelaar in de stand OFF.</w:t>
                </w:r>
              </w:p>
              <w:p w14:paraId="118F96DB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Haal het stroomsnoer uit het stopcontact als de loopband niet meer gebruikt wordt.</w:t>
                </w:r>
              </w:p>
              <w:p w14:paraId="3D52AB7F" w14:textId="2CC4B63A" w:rsidR="002B001F" w:rsidRDefault="002B001F" w:rsidP="00F87652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79EF240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enkel uit te voeren door bevoegd personeel.</w:t>
                </w:r>
              </w:p>
              <w:p w14:paraId="57C071DE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bij spanningsloos apparaat, trek de stekker uit het stopcontact.</w:t>
                </w:r>
              </w:p>
              <w:p w14:paraId="0CDD2BB7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het onderhoud uit overeenkomstig de handleiding.</w:t>
                </w:r>
              </w:p>
              <w:p w14:paraId="1BE2CBB2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3EF9CBB2" w14:textId="77777777" w:rsidR="00F87652" w:rsidRDefault="00F87652" w:rsidP="00F8765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1477475F" w:rsidR="002B001F" w:rsidRDefault="002B001F" w:rsidP="00F87652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A096D" w14:textId="77777777" w:rsidR="00471CBF" w:rsidRDefault="00471CBF" w:rsidP="00384B8E">
      <w:pPr>
        <w:spacing w:after="0" w:line="240" w:lineRule="auto"/>
      </w:pPr>
      <w:r>
        <w:separator/>
      </w:r>
    </w:p>
  </w:endnote>
  <w:endnote w:type="continuationSeparator" w:id="0">
    <w:p w14:paraId="0EE002B4" w14:textId="77777777" w:rsidR="00471CBF" w:rsidRDefault="00471CBF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0BE70998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F87652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AF861" w14:textId="77777777" w:rsidR="00471CBF" w:rsidRDefault="00471CBF" w:rsidP="00384B8E">
      <w:pPr>
        <w:spacing w:after="0" w:line="240" w:lineRule="auto"/>
      </w:pPr>
      <w:r>
        <w:separator/>
      </w:r>
    </w:p>
  </w:footnote>
  <w:footnote w:type="continuationSeparator" w:id="0">
    <w:p w14:paraId="1A3C3A74" w14:textId="77777777" w:rsidR="00471CBF" w:rsidRDefault="00471CBF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B001F"/>
    <w:rsid w:val="00304562"/>
    <w:rsid w:val="00384B8E"/>
    <w:rsid w:val="00403D6F"/>
    <w:rsid w:val="00471CBF"/>
    <w:rsid w:val="004A0771"/>
    <w:rsid w:val="004D295F"/>
    <w:rsid w:val="00514E40"/>
    <w:rsid w:val="005B7FD3"/>
    <w:rsid w:val="007821D8"/>
    <w:rsid w:val="00782624"/>
    <w:rsid w:val="007E4FCE"/>
    <w:rsid w:val="0080216B"/>
    <w:rsid w:val="008366B7"/>
    <w:rsid w:val="009264AB"/>
    <w:rsid w:val="0099111B"/>
    <w:rsid w:val="009B00D4"/>
    <w:rsid w:val="00B359A9"/>
    <w:rsid w:val="00B80CF9"/>
    <w:rsid w:val="00DA1C79"/>
    <w:rsid w:val="00E30957"/>
    <w:rsid w:val="00E42DD6"/>
    <w:rsid w:val="00F87652"/>
    <w:rsid w:val="00FE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85134D"/>
    <w:rsid w:val="00D36A7A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https://gemeenschapsonderwijs.sharepoint.com/sites/prodoc/_layouts/15/DocIdRedir.aspx?ID=GOPRO-1830562155-17372</Url>
      <Description>GOPRO-1830562155-17372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7149DABC-A002-4204-BE71-0B7C2374F087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B50862-20F8-48C9-953A-0C99ADAD5F69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4</TotalTime>
  <Pages>2</Pages>
  <Words>567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Loopband </dc:title>
  <dc:subject/>
  <dc:creator>Luc Hermie</dc:creator>
  <cp:keywords/>
  <dc:description/>
  <cp:lastModifiedBy>Luc Hermie</cp:lastModifiedBy>
  <cp:revision>3</cp:revision>
  <dcterms:created xsi:type="dcterms:W3CDTF">2024-01-31T08:20:00Z</dcterms:created>
  <dcterms:modified xsi:type="dcterms:W3CDTF">2024-02-07T12:15:00Z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282e24c8-6143-4208-829e-f34005d0e0da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