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61B0116E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09F40869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3292C915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65452225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1729A1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388"/>
        <w:gridCol w:w="1434"/>
        <w:gridCol w:w="1722"/>
        <w:gridCol w:w="1878"/>
        <w:gridCol w:w="186"/>
        <w:gridCol w:w="3180"/>
        <w:gridCol w:w="54"/>
        <w:gridCol w:w="8"/>
        <w:gridCol w:w="8"/>
      </w:tblGrid>
      <w:tr xmlns:wp14="http://schemas.microsoft.com/office/word/2010/wordml" w:rsidRPr="00F97BA1" w:rsidR="007B53AB" w:rsidTr="007D62D3" w14:paraId="6699E015" wp14:textId="77777777">
        <w:trPr>
          <w:gridAfter w:val="2"/>
          <w:wAfter w:w="16" w:type="dxa"/>
          <w:trHeight w:val="754" w:hRule="exact"/>
          <w:jc w:val="center"/>
        </w:trPr>
        <w:tc>
          <w:tcPr>
            <w:tcW w:w="10402" w:type="dxa"/>
            <w:gridSpan w:val="8"/>
            <w:shd w:val="clear" w:color="auto" w:fill="C3004A"/>
            <w:vAlign w:val="center"/>
          </w:tcPr>
          <w:p w:rsidRPr="00F97BA1" w:rsidR="007B53AB" w:rsidP="00985DED" w:rsidRDefault="00E45B3E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A1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7D62B8" w:rsidRDefault="007D62B8" w14:paraId="6CA9D480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Opsteek</w:t>
            </w:r>
            <w:r w:rsidR="00DC2D05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l</w:t>
            </w:r>
            <w:r w:rsidR="00516D6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adder</w:t>
            </w:r>
          </w:p>
        </w:tc>
      </w:tr>
      <w:tr xmlns:wp14="http://schemas.microsoft.com/office/word/2010/wordml" w:rsidRPr="00F97BA1" w:rsidR="007B53AB" w:rsidTr="007D62D3" w14:paraId="55EA19D6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  <w:vAlign w:val="center"/>
          </w:tcPr>
          <w:p w:rsidRPr="007D62D3" w:rsidR="007B53AB" w:rsidP="00307954" w:rsidRDefault="007B53AB" w14:paraId="02EB378F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234" w:type="dxa"/>
            <w:gridSpan w:val="2"/>
            <w:vMerge w:val="restart"/>
          </w:tcPr>
          <w:p w:rsidRPr="00F97BA1" w:rsidR="007B53AB" w:rsidP="002D3349" w:rsidRDefault="00457D00" w14:paraId="6A05A809" wp14:textId="77777777">
            <w:pPr>
              <w:rPr>
                <w:rFonts w:cs="Arial" w:asciiTheme="minorHAnsi" w:hAnsiTheme="minorHAnsi"/>
                <w:szCs w:val="22"/>
              </w:rPr>
            </w:pPr>
            <w:r>
              <w:object w:dxaOrig="3876" w:dyaOrig="3024" w14:anchorId="6075E005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25" style="width:149.6pt;height:115pt" o:ole="" type="#_x0000_t75">
                  <v:imagedata o:title="" r:id="rId9"/>
                </v:shape>
                <o:OLEObject Type="Embed" ProgID="PBrush" ShapeID="_x0000_i1025" DrawAspect="Content" ObjectID="_1646808033" r:id="rId10"/>
              </w:object>
            </w:r>
          </w:p>
        </w:tc>
      </w:tr>
      <w:tr xmlns:wp14="http://schemas.microsoft.com/office/word/2010/wordml" w:rsidRPr="00F97BA1" w:rsidR="007B53AB" w:rsidTr="007D62D3" w14:paraId="25CD8202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5A39BBE3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7D62D3" w14:paraId="17A3592E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72A3D3EC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7D62D3" w14:paraId="09B5A3B2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0E27B00A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7D62D3" w14:paraId="6F5E8CF6" wp14:textId="77777777">
        <w:trPr>
          <w:gridAfter w:val="2"/>
          <w:wAfter w:w="16" w:type="dxa"/>
          <w:trHeight w:val="397" w:hRule="exact"/>
          <w:jc w:val="center"/>
        </w:trPr>
        <w:tc>
          <w:tcPr>
            <w:tcW w:w="1948" w:type="dxa"/>
            <w:gridSpan w:val="2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7D62D3" w:rsidR="007B53AB" w:rsidP="005F03E5" w:rsidRDefault="007D62D3" w14:paraId="08F11296" wp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Lokaal/</w:t>
                </w:r>
                <w:r w:rsidRPr="007D62D3" w:rsidR="007B53AB">
                  <w:rPr>
                    <w:rFonts w:cs="Arial" w:asciiTheme="minorHAnsi" w:hAnsiTheme="minorHAnsi"/>
                    <w:b/>
                    <w:sz w:val="20"/>
                  </w:rPr>
                  <w:t>locatie:</w:t>
                </w:r>
              </w:p>
            </w:sdtContent>
          </w:sdt>
        </w:tc>
        <w:tc>
          <w:tcPr>
            <w:tcW w:w="5220" w:type="dxa"/>
            <w:gridSpan w:val="4"/>
            <w:shd w:val="pct10" w:color="auto" w:fill="auto"/>
          </w:tcPr>
          <w:p w:rsidRPr="007D62D3" w:rsidR="007B53AB" w:rsidP="00307954" w:rsidRDefault="007B53AB" w14:paraId="44EAFD9C" wp14:textId="7777777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234" w:type="dxa"/>
            <w:gridSpan w:val="2"/>
            <w:vMerge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7D62D3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jc w:val="center"/>
            </w:trPr>
            <w:tc>
              <w:tcPr>
                <w:tcW w:w="10418" w:type="dxa"/>
                <w:gridSpan w:val="10"/>
              </w:tcPr>
              <w:p w:rsidRPr="007D62D3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7D62D3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7D62D3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7D62D3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</w:t>
                </w:r>
              </w:p>
            </w:tc>
          </w:tr>
        </w:sdtContent>
      </w:sdt>
      <w:tr xmlns:wp14="http://schemas.microsoft.com/office/word/2010/wordml" w:rsidRPr="00646CB6" w:rsidR="00646CB6" w:rsidTr="007D62D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8" w:type="dxa"/>
          <w:trHeight w:val="565"/>
          <w:jc w:val="center"/>
        </w:trPr>
        <w:tc>
          <w:tcPr>
            <w:tcW w:w="104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7D62D3" w:rsidR="00646CB6" w:rsidP="00646CB6" w:rsidRDefault="00646CB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7D62D3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516D62" w:rsidTr="007D62D3" w14:paraId="433C6ACE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3"/>
          <w:wAfter w:w="70" w:type="dxa"/>
          <w:trHeight w:val="897"/>
          <w:jc w:val="center"/>
        </w:trPr>
        <w:tc>
          <w:tcPr>
            <w:tcW w:w="51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3DEEC669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4246DB9" wp14:editId="64924EBC">
                  <wp:extent cx="486889" cy="486889"/>
                  <wp:effectExtent l="0" t="0" r="8890" b="889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232" cy="48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1C205F16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8960" behindDoc="0" locked="0" layoutInCell="1" allowOverlap="1" wp14:anchorId="5BE37E27" wp14:editId="416B81AC">
                  <wp:simplePos x="0" y="0"/>
                  <wp:positionH relativeFrom="column">
                    <wp:posOffset>1226185</wp:posOffset>
                  </wp:positionH>
                  <wp:positionV relativeFrom="paragraph">
                    <wp:posOffset>8890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646CB6" w:rsidR="00516D62" w:rsidTr="007D62D3" w14:paraId="5853BAD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3"/>
          <w:wAfter w:w="70" w:type="dxa"/>
          <w:trHeight w:val="421" w:hRule="exact"/>
          <w:jc w:val="center"/>
        </w:trPr>
        <w:tc>
          <w:tcPr>
            <w:tcW w:w="51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7D62D3" w:rsidR="00516D62" w:rsidP="007D62D3" w:rsidRDefault="007D62D3" w14:paraId="015FBA52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Veiligheidss</w:t>
            </w:r>
            <w:r w:rsidRPr="007D62D3" w:rsidR="00516D62">
              <w:rPr>
                <w:rFonts w:cs="Arial" w:asciiTheme="minorHAnsi" w:hAnsiTheme="minorHAnsi"/>
                <w:sz w:val="20"/>
              </w:rPr>
              <w:t>choen</w:t>
            </w:r>
            <w:r>
              <w:rPr>
                <w:rFonts w:cs="Arial" w:asciiTheme="minorHAnsi" w:hAnsiTheme="minorHAnsi"/>
                <w:sz w:val="20"/>
              </w:rPr>
              <w:t>en</w:t>
            </w:r>
          </w:p>
        </w:tc>
        <w:tc>
          <w:tcPr>
            <w:tcW w:w="52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7D62D3" w:rsidR="00516D62" w:rsidP="00646CB6" w:rsidRDefault="00516D62" w14:paraId="76FD90E1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7D62D3">
              <w:rPr>
                <w:rFonts w:cs="Arial" w:asciiTheme="minorHAnsi" w:hAnsiTheme="minorHAnsi"/>
                <w:sz w:val="20"/>
              </w:rPr>
              <w:t>Risicoanalyse</w:t>
            </w:r>
          </w:p>
        </w:tc>
      </w:tr>
      <w:tr xmlns:wp14="http://schemas.microsoft.com/office/word/2010/wordml" w:rsidRPr="00646CB6" w:rsidR="00646CB6" w:rsidTr="007D62D3" w14:paraId="02538D8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8" w:type="dxa"/>
          <w:trHeight w:val="549"/>
          <w:jc w:val="center"/>
        </w:trPr>
        <w:tc>
          <w:tcPr>
            <w:tcW w:w="104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7D62D3" w:rsidRDefault="00646CB6" w14:paraId="50340D6D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  <w:r w:rsidRPr="007D62D3">
              <w:rPr>
                <w:rFonts w:cs="Arial" w:asciiTheme="minorHAnsi" w:hAnsiTheme="minorHAnsi"/>
                <w:b/>
                <w:color w:val="FF0000"/>
                <w:sz w:val="28"/>
                <w:szCs w:val="28"/>
              </w:rPr>
              <w:t>OPGELET</w:t>
            </w:r>
            <w:r w:rsidRPr="007D62D3">
              <w:rPr>
                <w:rFonts w:cs="Arial" w:asciiTheme="minorHAnsi" w:hAnsiTheme="minorHAnsi"/>
                <w:color w:val="FF0000"/>
                <w:sz w:val="24"/>
                <w:szCs w:val="24"/>
              </w:rPr>
              <w:t xml:space="preserve">: </w:t>
            </w:r>
            <w:r w:rsidRPr="007D62D3" w:rsidR="005534AE">
              <w:rPr>
                <w:rFonts w:cs="Arial" w:asciiTheme="minorHAnsi" w:hAnsiTheme="minorHAnsi"/>
                <w:color w:val="FF0000"/>
                <w:sz w:val="28"/>
                <w:szCs w:val="28"/>
              </w:rPr>
              <w:t>Draag ifv. de uit te voeren taak</w:t>
            </w:r>
            <w:r w:rsidRPr="007D62D3" w:rsidR="00F1241E">
              <w:rPr>
                <w:rFonts w:cs="Arial" w:asciiTheme="minorHAnsi" w:hAnsiTheme="minorHAnsi"/>
                <w:color w:val="FF0000"/>
                <w:sz w:val="28"/>
                <w:szCs w:val="28"/>
              </w:rPr>
              <w:t xml:space="preserve"> de vereiste PBM</w:t>
            </w:r>
            <w:r w:rsidRPr="007D62D3" w:rsidR="00516D62">
              <w:rPr>
                <w:rFonts w:cs="Arial" w:asciiTheme="minorHAnsi" w:hAnsiTheme="minorHAnsi"/>
                <w:color w:val="FF0000"/>
                <w:sz w:val="28"/>
                <w:szCs w:val="28"/>
              </w:rPr>
              <w:t>.</w:t>
            </w:r>
            <w:r>
              <w:rPr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7D62D3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trHeight w:val="454" w:hRule="exact"/>
              <w:jc w:val="center"/>
            </w:trPr>
            <w:tc>
              <w:tcPr>
                <w:tcW w:w="10402" w:type="dxa"/>
                <w:gridSpan w:val="8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145D64" w:rsidR="007B53AB" w:rsidTr="007D62D3" w14:paraId="1AD05B1F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2"/>
              <w:wAfter w:w="16" w:type="dxa"/>
              <w:jc w:val="center"/>
            </w:trPr>
            <w:tc>
              <w:tcPr>
                <w:tcW w:w="1560" w:type="dxa"/>
                <w:vAlign w:val="center"/>
              </w:tcPr>
              <w:p w:rsidRPr="00145D64" w:rsidR="007B53AB" w:rsidP="00CA0EB0" w:rsidRDefault="007B53AB" w14:paraId="77EA6A95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Algemene</w:t>
                </w:r>
              </w:p>
              <w:p w:rsidRPr="00145D64" w:rsidR="007B53AB" w:rsidP="00B90B69" w:rsidRDefault="007B53AB" w14:paraId="3FBDF2BC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 xml:space="preserve"> </w:t>
                </w:r>
                <w:r w:rsidR="007D62D3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eiligheids</w:t>
                </w:r>
                <w:r w:rsidR="007D62D3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-</w:t>
                </w: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842" w:type="dxa"/>
                <w:gridSpan w:val="7"/>
                <w:tcBorders>
                  <w:top w:val="single" w:color="auto" w:sz="4" w:space="0"/>
                  <w:bottom w:val="single" w:color="auto" w:sz="4" w:space="0"/>
                </w:tcBorders>
              </w:tcPr>
              <w:p w:rsidR="00492C42" w:rsidP="00B90B69" w:rsidRDefault="00516D62" w14:paraId="5449B2F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Een ladder wordt principieel enkel en alleen gebruikt om zich naar een lager/hoger gelegen werkvlak te begeven.</w:t>
                </w:r>
              </w:p>
              <w:p w:rsidRPr="003F5A56" w:rsidR="003F5A56" w:rsidP="003F5A56" w:rsidRDefault="003F5A56" w14:paraId="1250AD6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Gebruik enkel en alleen gekeurde ladders.</w:t>
                </w:r>
              </w:p>
              <w:p w:rsidRPr="003F5A56" w:rsidR="003F5A56" w:rsidP="003F5A56" w:rsidRDefault="003F5A56" w14:paraId="24393E3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De risicoanalyse zal uitwijzen of het gebruik van een ladder toegelaten is.</w:t>
                </w:r>
              </w:p>
              <w:p w:rsidRPr="003F5A56" w:rsidR="003F5A56" w:rsidP="003F5A56" w:rsidRDefault="003F5A56" w14:paraId="77B1E47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Draag aansluitende kledij.</w:t>
                </w:r>
              </w:p>
              <w:p w:rsidRPr="003F5A56" w:rsidR="003F5A56" w:rsidP="003F5A56" w:rsidRDefault="003F5A56" w14:paraId="12A1A541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Draag een ladder die zwaarder is dan 25kg steeds met 2 personen.</w:t>
                </w:r>
              </w:p>
              <w:p w:rsidRPr="003F5A56" w:rsidR="003F5A56" w:rsidP="003F5A56" w:rsidRDefault="003F5A56" w14:paraId="3DFC6405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3F5A56">
                  <w:rPr>
                    <w:rFonts w:asciiTheme="minorHAnsi" w:hAnsiTheme="minorHAnsi" w:cstheme="minorHAnsi"/>
                    <w:sz w:val="20"/>
                  </w:rPr>
                  <w:t>Bij een statijd langer dan 4u is het gebruik van een ladder niet toegelaten</w:t>
                </w:r>
              </w:p>
              <w:p w:rsidRPr="00145D64" w:rsidR="005534AE" w:rsidP="00E45B3E" w:rsidRDefault="005534AE" w14:paraId="4553A5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Baken de werkzone met geschikte middelen af.</w:t>
                </w:r>
              </w:p>
              <w:p w:rsidRPr="00145D64" w:rsidR="00145D64" w:rsidP="00E45B3E" w:rsidRDefault="00145D64" w14:paraId="35B6D60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Stel een ladder nooit op voor een </w:t>
                </w:r>
                <w:r w:rsidR="000F384E">
                  <w:rPr>
                    <w:rFonts w:asciiTheme="minorHAnsi" w:hAnsiTheme="minorHAnsi" w:cstheme="minorHAnsi"/>
                    <w:sz w:val="20"/>
                  </w:rPr>
                  <w:t xml:space="preserve">gesloten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deur.</w:t>
                </w:r>
              </w:p>
              <w:p w:rsidRPr="00145D64" w:rsidR="005534AE" w:rsidP="00E45B3E" w:rsidRDefault="005534AE" w14:paraId="1EB77E3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windsnelheden &gt; 50km/h is het gebruik van ladders niet toegestaan.</w:t>
                </w:r>
              </w:p>
              <w:p w:rsidR="002817BA" w:rsidP="00E45B3E" w:rsidRDefault="002817BA" w14:paraId="145F1B0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Volg de hieronderstaande </w:t>
                </w:r>
                <w:r w:rsidRPr="00145D64" w:rsidR="005534AE">
                  <w:rPr>
                    <w:rFonts w:asciiTheme="minorHAnsi" w:hAnsiTheme="minorHAnsi" w:cstheme="minorHAnsi"/>
                    <w:sz w:val="20"/>
                  </w:rPr>
                  <w:t xml:space="preserve">algemene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richtlijnen</w:t>
                </w:r>
              </w:p>
              <w:p w:rsidRPr="00145D64" w:rsidR="00027291" w:rsidP="00E45B3E" w:rsidRDefault="00027291" w14:paraId="7170580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Beklim een ladder niet onder invloed van alcohol, medicijnen of andere middelen die het reactievermogen kunnen beïnvloeden.</w:t>
                </w:r>
              </w:p>
              <w:p w:rsidRPr="00145D64" w:rsidR="00F70548" w:rsidP="002817BA" w:rsidRDefault="007D62D3" w14:paraId="3656B9AB" wp14:textId="77777777">
                <w:pPr>
                  <w:ind w:left="360"/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</w:rPr>
                  <w:object w:dxaOrig="9060" w:dyaOrig="3528" w14:anchorId="27A1BF7D">
                    <v:shape id="_x0000_i1026" style="width:402.1pt;height:156.15pt" o:ole="" type="#_x0000_t75">
                      <v:imagedata o:title="" r:id="rId13"/>
                    </v:shape>
                    <o:OLEObject Type="Embed" ProgID="PBrush" ShapeID="_x0000_i1026" DrawAspect="Content" ObjectID="_1646808034" r:id="rId14"/>
                  </w:object>
                </w:r>
              </w:p>
            </w:tc>
          </w:tr>
        </w:sdtContent>
      </w:sdt>
      <w:tr xmlns:wp14="http://schemas.microsoft.com/office/word/2010/wordml" w:rsidRPr="00145D64" w:rsidR="007B53AB" w:rsidTr="007D62D3" w14:paraId="74DEAC4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536"/>
          <w:jc w:val="center"/>
        </w:trPr>
        <w:tc>
          <w:tcPr>
            <w:tcW w:w="1560" w:type="dxa"/>
            <w:vAlign w:val="center"/>
          </w:tcPr>
          <w:p w:rsidR="007D62D3" w:rsidP="00CA0EB0" w:rsidRDefault="007D62D3" w14:paraId="45FB0818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D62D3" w:rsidP="00CA0EB0" w:rsidRDefault="007D62D3" w14:paraId="049F31CB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D62D3" w:rsidP="00CA0EB0" w:rsidRDefault="007D62D3" w14:paraId="53128261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Pr="00145D64" w:rsidR="007B53AB" w:rsidP="00CA0EB0" w:rsidRDefault="002817BA" w14:paraId="2A5D6FE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145D64">
              <w:rPr>
                <w:rFonts w:asciiTheme="minorHAnsi" w:hAnsiTheme="minorHAnsi" w:cstheme="minorHAnsi"/>
                <w:b/>
                <w:sz w:val="24"/>
                <w:szCs w:val="24"/>
              </w:rPr>
              <w:t>Voor</w:t>
            </w:r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het gebruik</w:t>
            </w:r>
          </w:p>
        </w:tc>
        <w:tc>
          <w:tcPr>
            <w:tcW w:w="8842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 w:rsidRPr="00145D64" w:rsidR="00A62527" w:rsidP="00DD275B" w:rsidRDefault="002817BA" w14:paraId="6F89A12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Voer de risicoanalyse uit</w:t>
            </w:r>
            <w:r w:rsidRPr="00145D64" w:rsidR="00A62527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E45B3E" w:rsidP="00DD275B" w:rsidRDefault="002817BA" w14:paraId="477D4BC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Controleer </w:t>
            </w:r>
            <w:r w:rsidR="00027291">
              <w:rPr>
                <w:rFonts w:asciiTheme="minorHAnsi" w:hAnsiTheme="minorHAnsi" w:cstheme="minorHAnsi"/>
                <w:sz w:val="20"/>
              </w:rPr>
              <w:t xml:space="preserve">voor elk gebruik </w:t>
            </w:r>
            <w:r w:rsidRPr="00145D64">
              <w:rPr>
                <w:rFonts w:asciiTheme="minorHAnsi" w:hAnsiTheme="minorHAnsi" w:cstheme="minorHAnsi"/>
                <w:sz w:val="20"/>
              </w:rPr>
              <w:t>de ladder op beschadigingen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 xml:space="preserve"> (laddervoe</w:t>
            </w:r>
            <w:r w:rsidR="00513790">
              <w:rPr>
                <w:rFonts w:asciiTheme="minorHAnsi" w:hAnsiTheme="minorHAnsi" w:cstheme="minorHAnsi"/>
                <w:sz w:val="20"/>
              </w:rPr>
              <w:t>t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en aanwezig, ladderbomen niet beschadigd).</w:t>
            </w:r>
          </w:p>
          <w:p w:rsidRPr="00145D64" w:rsidR="009D1FAF" w:rsidP="00DD275B" w:rsidRDefault="004D580F" w14:paraId="2F52D9D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Controleer voor het rechtzetten van de ladder in de omgeving van naakte onder spanning staande leidingen of de ladder niet in de gevaarszone komt (spanningszone).</w:t>
            </w:r>
          </w:p>
          <w:p w:rsidRPr="00145D64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Breng jezelf en anderen niet in gevaar.</w:t>
            </w:r>
          </w:p>
          <w:p w:rsidRPr="00145D64" w:rsidR="00E45B3E" w:rsidP="004D580F" w:rsidRDefault="004D580F" w14:paraId="1AF24E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Kies een aangepaste ladder in functie van de uit te voeren taak.</w:t>
            </w:r>
          </w:p>
          <w:p w:rsidRPr="00145D64" w:rsidR="004D580F" w:rsidP="004D580F" w:rsidRDefault="004D580F" w14:paraId="1507898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Zorg ervoor dat de ladder minimaal 1m uitsteekt boven de toegang tot de werkvloer.</w:t>
            </w:r>
          </w:p>
          <w:p w:rsidRPr="00145D64" w:rsidR="004D580F" w:rsidP="00513790" w:rsidRDefault="007D62D3" w14:paraId="62486C05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</w:rPr>
              <w:object w:dxaOrig="1452" w:dyaOrig="2280" w14:anchorId="05CAC0CF">
                <v:shape id="_x0000_i1027" style="width:58.9pt;height:92.55pt" o:ole="" type="#_x0000_t75">
                  <v:imagedata o:title="" r:id="rId15"/>
                </v:shape>
                <o:OLEObject Type="Embed" ProgID="PBrush" ShapeID="_x0000_i1027" DrawAspect="Content" ObjectID="_1646808035" r:id="rId16"/>
              </w:object>
            </w:r>
          </w:p>
        </w:tc>
      </w:tr>
      <w:tr xmlns:wp14="http://schemas.microsoft.com/office/word/2010/wordml" w:rsidRPr="00F97BA1" w:rsidR="007B53AB" w:rsidTr="007D62D3" w14:paraId="1A982726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521"/>
          <w:jc w:val="center"/>
        </w:trPr>
        <w:tc>
          <w:tcPr>
            <w:tcW w:w="1560" w:type="dxa"/>
            <w:vAlign w:val="center"/>
          </w:tcPr>
          <w:p w:rsidRPr="00F97BA1" w:rsidR="007B53AB" w:rsidP="00CA0EB0" w:rsidRDefault="004D580F" w14:paraId="10E3800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Rechtzetten</w:t>
            </w:r>
          </w:p>
        </w:tc>
        <w:tc>
          <w:tcPr>
            <w:tcW w:w="8842" w:type="dxa"/>
            <w:gridSpan w:val="7"/>
          </w:tcPr>
          <w:p w:rsidRPr="00145D64" w:rsidR="0052503F" w:rsidP="003B47FA" w:rsidRDefault="007D62D3" w14:paraId="0DA847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91008" behindDoc="0" locked="0" layoutInCell="1" allowOverlap="1" wp14:anchorId="1C278425" wp14:editId="330546B3">
                  <wp:simplePos x="0" y="0"/>
                  <wp:positionH relativeFrom="margin">
                    <wp:posOffset>4422990</wp:posOffset>
                  </wp:positionH>
                  <wp:positionV relativeFrom="margin">
                    <wp:posOffset>0</wp:posOffset>
                  </wp:positionV>
                  <wp:extent cx="1089660" cy="1432560"/>
                  <wp:effectExtent l="0" t="0" r="0" b="0"/>
                  <wp:wrapSquare wrapText="bothSides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57D00">
              <w:rPr>
                <w:rFonts w:asciiTheme="minorHAnsi" w:hAnsiTheme="minorHAnsi" w:cstheme="minorHAnsi"/>
                <w:sz w:val="20"/>
              </w:rPr>
              <w:t>Schuif de opsteekladder bij voorkeur tegen een gevel uit tot de gewenste hoogte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457D00" w:rsidP="00457D00" w:rsidRDefault="00457D00" w14:paraId="6D6AAC6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Stel de ladder op onder een hoek van </w:t>
            </w:r>
            <w:r>
              <w:rPr>
                <w:rFonts w:asciiTheme="minorHAnsi" w:hAnsiTheme="minorHAnsi" w:cstheme="minorHAnsi"/>
                <w:sz w:val="20"/>
              </w:rPr>
              <w:t xml:space="preserve"> ca.</w:t>
            </w:r>
            <w:r w:rsidRPr="00145D64">
              <w:rPr>
                <w:rFonts w:asciiTheme="minorHAnsi" w:hAnsiTheme="minorHAnsi" w:cstheme="minorHAnsi"/>
                <w:sz w:val="20"/>
              </w:rPr>
              <w:t>75°</w:t>
            </w:r>
          </w:p>
          <w:p w:rsidRPr="00145D64" w:rsidR="008D5FE1" w:rsidP="003B47FA" w:rsidRDefault="00457D00" w14:paraId="4399ABB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Zorg bij meerdelige ladders dat de haken goed ingrijpen.</w:t>
            </w:r>
          </w:p>
          <w:p w:rsidR="00457D00" w:rsidP="003B47FA" w:rsidRDefault="00457D00" w14:paraId="2056103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Schuif de ladder op de juiste wijze uit (ontgrendel de bovenladder, schuif ze uit en vergrendel, herhaal deze bewerking voor de middenladder). </w:t>
            </w:r>
          </w:p>
          <w:p w:rsidRPr="000F384E" w:rsidR="000F384E" w:rsidP="000F384E" w:rsidRDefault="000F384E" w14:paraId="6A26B54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0F384E">
              <w:rPr>
                <w:rFonts w:asciiTheme="minorHAnsi" w:hAnsiTheme="minorHAnsi" w:cstheme="minorHAnsi"/>
                <w:sz w:val="20"/>
              </w:rPr>
              <w:t>Zorg ervoor dat de laddergedeelten elkaar minstens 1m overlappen.</w:t>
            </w:r>
          </w:p>
          <w:p w:rsidRPr="00F97BA1" w:rsidR="007B53AB" w:rsidP="000F384E" w:rsidRDefault="000F384E" w14:paraId="3F6B4FD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Schuifladders die voorzien zijn van een optrekrichting met touw dienen steeds zodanig geplaatst te worden dat het optrektouw naar de gebruiker toe geplaatst is.</w:t>
            </w:r>
          </w:p>
        </w:tc>
      </w:tr>
      <w:tr xmlns:wp14="http://schemas.microsoft.com/office/word/2010/wordml" w:rsidRPr="00F97BA1" w:rsidR="007B53AB" w:rsidTr="007D62D3" w14:paraId="0DFBF39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644"/>
          <w:jc w:val="center"/>
        </w:trPr>
        <w:tc>
          <w:tcPr>
            <w:tcW w:w="1560" w:type="dxa"/>
            <w:vAlign w:val="center"/>
          </w:tcPr>
          <w:p w:rsidRPr="00F97BA1" w:rsidR="007B53AB" w:rsidP="000D397C" w:rsidRDefault="005534AE" w14:paraId="1408130C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Tijdens gebruik</w:t>
            </w:r>
          </w:p>
        </w:tc>
        <w:tc>
          <w:tcPr>
            <w:tcW w:w="8842" w:type="dxa"/>
            <w:gridSpan w:val="7"/>
          </w:tcPr>
          <w:p w:rsidRPr="00145D64" w:rsidR="005534AE" w:rsidP="00365FF6" w:rsidRDefault="005534AE" w14:paraId="54DF269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Ladders hoger dan 25 </w:t>
            </w:r>
            <w:r w:rsidR="000F384E">
              <w:rPr>
                <w:rFonts w:asciiTheme="minorHAnsi" w:hAnsiTheme="minorHAnsi" w:cstheme="minorHAnsi"/>
                <w:sz w:val="20"/>
              </w:rPr>
              <w:t>sporten</w:t>
            </w:r>
            <w:r w:rsidRPr="00145D64">
              <w:rPr>
                <w:rFonts w:asciiTheme="minorHAnsi" w:hAnsiTheme="minorHAnsi" w:cstheme="minorHAnsi"/>
                <w:sz w:val="20"/>
              </w:rPr>
              <w:t xml:space="preserve">  en meer worden vastgelegd zodat ze niet kunnen wegschuiven.</w:t>
            </w:r>
          </w:p>
          <w:p w:rsidRPr="00145D64" w:rsidR="005534AE" w:rsidP="00365FF6" w:rsidRDefault="005534AE" w14:paraId="420A909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Reik nooit verder dan 1 armlengte</w:t>
            </w:r>
          </w:p>
          <w:p w:rsidR="00365FF6" w:rsidP="00365FF6" w:rsidRDefault="005534AE" w14:paraId="299BC2D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Beklimmen en afdalen van een ladder gebeurt met het aangezicht naar de ladder.</w:t>
            </w:r>
            <w:r w:rsidRPr="00145D64" w:rsidR="00365FF6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:rsidR="003F444F" w:rsidP="00365FF6" w:rsidRDefault="003F444F" w14:paraId="079905F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Het losse eind van het optrektouw moet bij gebruik van de ladder vastgebonden zijn aan min. 2 sporten.</w:t>
            </w:r>
          </w:p>
          <w:p w:rsidR="003F444F" w:rsidP="00365FF6" w:rsidRDefault="003F444F" w14:paraId="75A5D43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Indien de ladder voorzien is van een gekleurde sport, ga nooit hoger staan dan deze gekleurde sport.</w:t>
            </w:r>
          </w:p>
          <w:p w:rsidRPr="00145D64" w:rsidR="00365FF6" w:rsidP="00365FF6" w:rsidRDefault="005534AE" w14:paraId="65D8E23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Gereedschap wordt in een tas gedragen</w:t>
            </w:r>
            <w:bookmarkStart w:name="_GoBack" w:id="0"/>
            <w:bookmarkEnd w:id="0"/>
          </w:p>
          <w:p w:rsidRPr="00145D64" w:rsidR="008D5FE1" w:rsidP="00365FF6" w:rsidRDefault="005534AE" w14:paraId="6A910B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Materiaal/ materieel worden met geschikte hulpmiddelen naar boven gebracht. </w:t>
            </w:r>
          </w:p>
          <w:p w:rsidRPr="007D62D3" w:rsidR="007B53AB" w:rsidP="007D62D3" w:rsidRDefault="00145D64" w14:paraId="2D9D0EB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Ga nooit met 2 personen op een ladder staan.</w:t>
            </w:r>
          </w:p>
        </w:tc>
      </w:tr>
      <w:tr xmlns:wp14="http://schemas.microsoft.com/office/word/2010/wordml" w:rsidRPr="00F97BA1" w:rsidR="00145D64" w:rsidTr="007D62D3" w14:paraId="2055FAD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2"/>
          <w:wAfter w:w="16" w:type="dxa"/>
          <w:trHeight w:val="644"/>
          <w:jc w:val="center"/>
        </w:trPr>
        <w:tc>
          <w:tcPr>
            <w:tcW w:w="1560" w:type="dxa"/>
            <w:vAlign w:val="center"/>
          </w:tcPr>
          <w:p w:rsidR="00145D64" w:rsidP="000D397C" w:rsidRDefault="00145D64" w14:paraId="23EBFF3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Na gebruik</w:t>
            </w:r>
          </w:p>
        </w:tc>
        <w:tc>
          <w:tcPr>
            <w:tcW w:w="8842" w:type="dxa"/>
            <w:gridSpan w:val="7"/>
          </w:tcPr>
          <w:p w:rsidRPr="00145D64" w:rsidR="00145D64" w:rsidP="00365FF6" w:rsidRDefault="00145D64" w14:paraId="1034AAA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Reinig de ladder indien nodig</w:t>
            </w:r>
          </w:p>
          <w:p w:rsidRPr="00145D64" w:rsidR="00145D64" w:rsidP="00365FF6" w:rsidRDefault="00145D64" w14:paraId="2D1A03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Berg de ladder op de voorziene plaats op (verticaal of horizontaal opgehangen).</w:t>
            </w:r>
          </w:p>
          <w:p w:rsidR="00145D64" w:rsidP="00365FF6" w:rsidRDefault="00145D64" w14:paraId="70C92B43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Vernietig een beschadigde ladder</w:t>
            </w:r>
          </w:p>
        </w:tc>
      </w:tr>
      <w:tr xmlns:wp14="http://schemas.microsoft.com/office/word/2010/wordml" w:rsidRPr="00F97BA1" w:rsidR="007B53AB" w:rsidTr="007D62D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" w:type="dxa"/>
          <w:trHeight w:val="413" w:hRule="exact"/>
          <w:jc w:val="center"/>
        </w:trPr>
        <w:tc>
          <w:tcPr>
            <w:tcW w:w="10402" w:type="dxa"/>
            <w:gridSpan w:val="8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7D62D3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" w:type="dxa"/>
          <w:trHeight w:val="1079" w:hRule="exact"/>
          <w:jc w:val="center"/>
        </w:trPr>
        <w:tc>
          <w:tcPr>
            <w:tcW w:w="3382" w:type="dxa"/>
            <w:gridSpan w:val="3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7D62D3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3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7D62D3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6" w:type="dxa"/>
          <w:trHeight w:val="793" w:hRule="exact"/>
          <w:jc w:val="center"/>
        </w:trPr>
        <w:tc>
          <w:tcPr>
            <w:tcW w:w="3382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961281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961281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3461D779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8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26c46cdb693d408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729A1" w:rsidP="00F21695" w:rsidRDefault="001729A1" w14:paraId="0FB78278" wp14:textId="77777777">
      <w:r>
        <w:separator/>
      </w:r>
    </w:p>
  </w:endnote>
  <w:endnote w:type="continuationSeparator" w:id="0">
    <w:p xmlns:wp14="http://schemas.microsoft.com/office/word/2010/wordml" w:rsidR="001729A1" w:rsidP="00F21695" w:rsidRDefault="001729A1" w14:paraId="1FC3994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D62D3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D62D3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D62D3" w:rsidRDefault="007D62D3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D15456" w:rsidRDefault="00D15456" w14:paraId="3CF2D8B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729A1" w:rsidP="00F21695" w:rsidRDefault="001729A1" w14:paraId="0562CB0E" wp14:textId="77777777">
      <w:r>
        <w:separator/>
      </w:r>
    </w:p>
  </w:footnote>
  <w:footnote w:type="continuationSeparator" w:id="0">
    <w:p xmlns:wp14="http://schemas.microsoft.com/office/word/2010/wordml" w:rsidR="001729A1" w:rsidP="00F21695" w:rsidRDefault="001729A1" w14:paraId="34CE0A4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6248319" w:rsidTr="66248319" w14:paraId="550123A5">
      <w:trPr>
        <w:trHeight w:val="300"/>
      </w:trPr>
      <w:tc>
        <w:tcPr>
          <w:tcW w:w="3400" w:type="dxa"/>
          <w:tcMar/>
        </w:tcPr>
        <w:p w:rsidR="66248319" w:rsidP="66248319" w:rsidRDefault="66248319" w14:paraId="4377B5D2" w14:textId="437EB2AA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6248319" w:rsidP="66248319" w:rsidRDefault="66248319" w14:paraId="5810BD91" w14:textId="43D32D9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6248319" w:rsidP="66248319" w:rsidRDefault="66248319" w14:paraId="04330219" w14:textId="00176056">
          <w:pPr>
            <w:pStyle w:val="Koptekst"/>
            <w:bidi w:val="0"/>
            <w:ind w:right="-115"/>
            <w:jc w:val="right"/>
          </w:pPr>
        </w:p>
      </w:tc>
    </w:tr>
  </w:tbl>
  <w:p w:rsidR="66248319" w:rsidP="66248319" w:rsidRDefault="66248319" w14:paraId="43CC3DF1" w14:textId="62782335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7291"/>
    <w:rsid w:val="00041E01"/>
    <w:rsid w:val="00050BF9"/>
    <w:rsid w:val="00071E42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F384E"/>
    <w:rsid w:val="000F618D"/>
    <w:rsid w:val="000F7099"/>
    <w:rsid w:val="00143967"/>
    <w:rsid w:val="00145D64"/>
    <w:rsid w:val="00150C47"/>
    <w:rsid w:val="00156925"/>
    <w:rsid w:val="001573DF"/>
    <w:rsid w:val="00162936"/>
    <w:rsid w:val="001729A1"/>
    <w:rsid w:val="001736CE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64961"/>
    <w:rsid w:val="002710AA"/>
    <w:rsid w:val="00271564"/>
    <w:rsid w:val="002750BD"/>
    <w:rsid w:val="002817BA"/>
    <w:rsid w:val="00282452"/>
    <w:rsid w:val="00293CD1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30FC6"/>
    <w:rsid w:val="00341FE6"/>
    <w:rsid w:val="0034340B"/>
    <w:rsid w:val="00352BD3"/>
    <w:rsid w:val="00353491"/>
    <w:rsid w:val="00365FF6"/>
    <w:rsid w:val="0037681E"/>
    <w:rsid w:val="003858D6"/>
    <w:rsid w:val="00387359"/>
    <w:rsid w:val="00391B55"/>
    <w:rsid w:val="00391FF0"/>
    <w:rsid w:val="00394A67"/>
    <w:rsid w:val="00396606"/>
    <w:rsid w:val="003A45A2"/>
    <w:rsid w:val="003B0E2B"/>
    <w:rsid w:val="003B3D64"/>
    <w:rsid w:val="003B47FA"/>
    <w:rsid w:val="003B5173"/>
    <w:rsid w:val="003C1142"/>
    <w:rsid w:val="003E2AED"/>
    <w:rsid w:val="003E31B5"/>
    <w:rsid w:val="003F444F"/>
    <w:rsid w:val="003F5A56"/>
    <w:rsid w:val="0041544A"/>
    <w:rsid w:val="00417778"/>
    <w:rsid w:val="00454C39"/>
    <w:rsid w:val="004556D2"/>
    <w:rsid w:val="00457D00"/>
    <w:rsid w:val="00460EB5"/>
    <w:rsid w:val="004624BE"/>
    <w:rsid w:val="004714A2"/>
    <w:rsid w:val="004907B3"/>
    <w:rsid w:val="00492C42"/>
    <w:rsid w:val="00496884"/>
    <w:rsid w:val="004A4E3C"/>
    <w:rsid w:val="004B3152"/>
    <w:rsid w:val="004D35BD"/>
    <w:rsid w:val="004D51F8"/>
    <w:rsid w:val="004D580F"/>
    <w:rsid w:val="004F1E8A"/>
    <w:rsid w:val="00510106"/>
    <w:rsid w:val="00513790"/>
    <w:rsid w:val="00516D62"/>
    <w:rsid w:val="005246C9"/>
    <w:rsid w:val="005246CF"/>
    <w:rsid w:val="0052503F"/>
    <w:rsid w:val="00530875"/>
    <w:rsid w:val="00536427"/>
    <w:rsid w:val="005534AE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51B"/>
    <w:rsid w:val="006B7CFC"/>
    <w:rsid w:val="006C160D"/>
    <w:rsid w:val="006C4987"/>
    <w:rsid w:val="006C7310"/>
    <w:rsid w:val="006D2548"/>
    <w:rsid w:val="006E7670"/>
    <w:rsid w:val="00705B4F"/>
    <w:rsid w:val="007168B2"/>
    <w:rsid w:val="00731663"/>
    <w:rsid w:val="007461B3"/>
    <w:rsid w:val="0075087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62B8"/>
    <w:rsid w:val="007D62D3"/>
    <w:rsid w:val="007D7831"/>
    <w:rsid w:val="007E6ADD"/>
    <w:rsid w:val="00802C65"/>
    <w:rsid w:val="00817BB5"/>
    <w:rsid w:val="00821A61"/>
    <w:rsid w:val="0082635C"/>
    <w:rsid w:val="008406C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20868"/>
    <w:rsid w:val="00961281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4C3D"/>
    <w:rsid w:val="00A5208F"/>
    <w:rsid w:val="00A612BD"/>
    <w:rsid w:val="00A62527"/>
    <w:rsid w:val="00A6656A"/>
    <w:rsid w:val="00A93D09"/>
    <w:rsid w:val="00A97152"/>
    <w:rsid w:val="00AA1DBE"/>
    <w:rsid w:val="00AC2593"/>
    <w:rsid w:val="00AC40BB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C2D05"/>
    <w:rsid w:val="00DD275B"/>
    <w:rsid w:val="00DE16E0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241E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66248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A3823E"/>
  <w15:docId w15:val="{19C0E1AA-F7E6-42C4-8049-8AF91693C1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emf"/><Relationship Id="rId25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customXml" Target="../customXml/item3.xml"/><Relationship Id="R26c46cdb693d4087" Type="http://schemas.openxmlformats.org/officeDocument/2006/relationships/header" Target="header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341AB0"/>
    <w:rsid w:val="00417AC9"/>
    <w:rsid w:val="00562674"/>
    <w:rsid w:val="005B156D"/>
    <w:rsid w:val="006A38A5"/>
    <w:rsid w:val="00710FD0"/>
    <w:rsid w:val="007B0D45"/>
    <w:rsid w:val="00833858"/>
    <w:rsid w:val="008C0ADC"/>
    <w:rsid w:val="00B139D6"/>
    <w:rsid w:val="00C0698B"/>
    <w:rsid w:val="00CD49F0"/>
    <w:rsid w:val="00E052A2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https://gemeenschapsonderwijs.sharepoint.com/sites/prodoc/_layouts/15/DocIdRedir.aspx?ID=GOPRO-1830562155-17361</Url>
      <Description>GOPRO-1830562155-17361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D358DCC-D332-432A-8F42-19DEFA5DCC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C9305E-0669-43DF-8287-A10EC2B55670}"/>
</file>

<file path=customXml/itemProps3.xml><?xml version="1.0" encoding="utf-8"?>
<ds:datastoreItem xmlns:ds="http://schemas.openxmlformats.org/officeDocument/2006/customXml" ds:itemID="{E8D087D5-C5D8-441D-8E1D-6AA19EBF7901}"/>
</file>

<file path=customXml/itemProps4.xml><?xml version="1.0" encoding="utf-8"?>
<ds:datastoreItem xmlns:ds="http://schemas.openxmlformats.org/officeDocument/2006/customXml" ds:itemID="{1F3063F6-52C7-42B0-91AC-F7C6B41AF289}"/>
</file>

<file path=customXml/itemProps5.xml><?xml version="1.0" encoding="utf-8"?>
<ds:datastoreItem xmlns:ds="http://schemas.openxmlformats.org/officeDocument/2006/customXml" ds:itemID="{F5286053-DAEE-4AD9-8E2C-8907F313846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Ladder - opsteek </dc:title>
  <dc:creator>Luc</dc:creator>
  <cp:lastModifiedBy>bart Devos</cp:lastModifiedBy>
  <cp:revision>9</cp:revision>
  <cp:lastPrinted>2015-05-13T05:48:00Z</cp:lastPrinted>
  <dcterms:created xsi:type="dcterms:W3CDTF">2015-10-11T13:32:00Z</dcterms:created>
  <dcterms:modified xsi:type="dcterms:W3CDTF">2023-11-20T15:46:17Z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4148a5d0-107c-49d1-8c24-292bb869b5f6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