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6231"/>
        <w:gridCol w:w="2423"/>
      </w:tblGrid>
      <w:tr w:rsidR="00843C06" w14:paraId="509699FC" w14:textId="77777777">
        <w:trPr>
          <w:trHeight w:val="851"/>
          <w:jc w:val="center"/>
        </w:trPr>
        <w:tc>
          <w:tcPr>
            <w:tcW w:w="10356" w:type="dxa"/>
            <w:gridSpan w:val="3"/>
            <w:shd w:val="clear" w:color="auto" w:fill="532464"/>
            <w:vAlign w:val="center"/>
          </w:tcPr>
          <w:p w14:paraId="604FD67A" w14:textId="77777777" w:rsidR="00843C06" w:rsidRDefault="00DB49DA">
            <w:pPr>
              <w:pStyle w:val="Titel"/>
              <w:ind w:left="-120" w:hanging="14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Veiligheidsinstructiekaart a12</w:t>
            </w:r>
          </w:p>
          <w:p w14:paraId="71E3F0B7" w14:textId="613C7389" w:rsidR="00843C06" w:rsidRDefault="00975C86">
            <w:pPr>
              <w:pStyle w:val="Kop1"/>
              <w:spacing w:before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Koffiezetmachine </w:t>
            </w:r>
          </w:p>
        </w:tc>
      </w:tr>
      <w:tr w:rsidR="00843C06" w14:paraId="6E62A97C" w14:textId="77777777" w:rsidTr="003C083C">
        <w:trPr>
          <w:trHeight w:val="397"/>
          <w:jc w:val="center"/>
        </w:trPr>
        <w:tc>
          <w:tcPr>
            <w:tcW w:w="1702" w:type="dxa"/>
            <w:vAlign w:val="center"/>
          </w:tcPr>
          <w:p w14:paraId="3C9E3BFA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Merk: </w:t>
            </w:r>
          </w:p>
        </w:tc>
        <w:tc>
          <w:tcPr>
            <w:tcW w:w="6231" w:type="dxa"/>
            <w:vAlign w:val="center"/>
          </w:tcPr>
          <w:p w14:paraId="1D6FC116" w14:textId="2925FB8B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423" w:type="dxa"/>
            <w:vMerge w:val="restart"/>
            <w:vAlign w:val="center"/>
          </w:tcPr>
          <w:p w14:paraId="634F259B" w14:textId="164BD9EB" w:rsidR="00843C06" w:rsidRDefault="00D701CF" w:rsidP="004619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 w:rsidRPr="00621D91">
              <w:rPr>
                <w:noProof/>
                <w:sz w:val="22"/>
                <w:szCs w:val="22"/>
                <w:lang w:val="nl-NL"/>
              </w:rPr>
              <w:drawing>
                <wp:inline distT="0" distB="0" distL="0" distR="0" wp14:anchorId="76F3DA25" wp14:editId="0404AC1D">
                  <wp:extent cx="1475027" cy="1096010"/>
                  <wp:effectExtent l="0" t="0" r="0" b="8890"/>
                  <wp:docPr id="1128657925" name="Afbeelding 11286579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9776" cy="1099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3C06" w14:paraId="2713BC94" w14:textId="77777777" w:rsidTr="003C083C">
        <w:trPr>
          <w:trHeight w:val="397"/>
          <w:jc w:val="center"/>
        </w:trPr>
        <w:tc>
          <w:tcPr>
            <w:tcW w:w="1702" w:type="dxa"/>
            <w:vAlign w:val="center"/>
          </w:tcPr>
          <w:p w14:paraId="5A0CF5C1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Type:</w:t>
            </w:r>
          </w:p>
        </w:tc>
        <w:tc>
          <w:tcPr>
            <w:tcW w:w="6231" w:type="dxa"/>
            <w:vAlign w:val="center"/>
          </w:tcPr>
          <w:p w14:paraId="3E3CC2C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423" w:type="dxa"/>
            <w:vMerge/>
            <w:vAlign w:val="center"/>
          </w:tcPr>
          <w:p w14:paraId="3C08578E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01A2AD6E" w14:textId="77777777" w:rsidTr="003C083C">
        <w:trPr>
          <w:trHeight w:val="397"/>
          <w:jc w:val="center"/>
        </w:trPr>
        <w:tc>
          <w:tcPr>
            <w:tcW w:w="1702" w:type="dxa"/>
            <w:vAlign w:val="center"/>
          </w:tcPr>
          <w:p w14:paraId="3B363303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Serienummer:</w:t>
            </w:r>
          </w:p>
        </w:tc>
        <w:tc>
          <w:tcPr>
            <w:tcW w:w="6231" w:type="dxa"/>
            <w:vAlign w:val="center"/>
          </w:tcPr>
          <w:p w14:paraId="294FCB3D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423" w:type="dxa"/>
            <w:vMerge/>
            <w:vAlign w:val="center"/>
          </w:tcPr>
          <w:p w14:paraId="7534B222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131324FD" w14:textId="77777777" w:rsidTr="003C083C">
        <w:trPr>
          <w:trHeight w:val="397"/>
          <w:jc w:val="center"/>
        </w:trPr>
        <w:tc>
          <w:tcPr>
            <w:tcW w:w="1702" w:type="dxa"/>
            <w:vAlign w:val="center"/>
          </w:tcPr>
          <w:p w14:paraId="58E3F7C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Afdeling:</w:t>
            </w:r>
          </w:p>
        </w:tc>
        <w:tc>
          <w:tcPr>
            <w:tcW w:w="6231" w:type="dxa"/>
            <w:vAlign w:val="center"/>
          </w:tcPr>
          <w:p w14:paraId="3CA65F1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423" w:type="dxa"/>
            <w:vMerge/>
            <w:vAlign w:val="center"/>
          </w:tcPr>
          <w:p w14:paraId="559A148C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58C57659" w14:textId="77777777" w:rsidTr="003C083C">
        <w:trPr>
          <w:trHeight w:val="397"/>
          <w:jc w:val="center"/>
        </w:trPr>
        <w:tc>
          <w:tcPr>
            <w:tcW w:w="1702" w:type="dxa"/>
            <w:vAlign w:val="center"/>
          </w:tcPr>
          <w:p w14:paraId="607EC77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Lokaal/locatie:</w:t>
            </w:r>
          </w:p>
        </w:tc>
        <w:tc>
          <w:tcPr>
            <w:tcW w:w="6231" w:type="dxa"/>
            <w:vAlign w:val="center"/>
          </w:tcPr>
          <w:p w14:paraId="7AB7EE7B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423" w:type="dxa"/>
            <w:vMerge/>
            <w:vAlign w:val="center"/>
          </w:tcPr>
          <w:p w14:paraId="7D44F059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</w:tbl>
    <w:p w14:paraId="547D9D3E" w14:textId="77777777" w:rsidR="00843C06" w:rsidRPr="00315810" w:rsidRDefault="00843C06" w:rsidP="007A6027">
      <w:pPr>
        <w:tabs>
          <w:tab w:val="left" w:pos="3108"/>
        </w:tabs>
        <w:spacing w:after="0"/>
        <w:rPr>
          <w:sz w:val="14"/>
          <w:szCs w:val="14"/>
        </w:rPr>
      </w:pPr>
      <w:bookmarkStart w:id="0" w:name="_heading=h.w1qtgwud9rgg" w:colFirst="0" w:colLast="0"/>
      <w:bookmarkEnd w:id="0"/>
    </w:p>
    <w:tbl>
      <w:tblPr>
        <w:tblStyle w:val="a0"/>
        <w:tblpPr w:leftFromText="180" w:rightFromText="180" w:topFromText="180" w:bottomFromText="180" w:vertAnchor="text" w:tblpX="-621"/>
        <w:tblW w:w="103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343"/>
      </w:tblGrid>
      <w:tr w:rsidR="004B71B1" w14:paraId="735D2B10" w14:textId="1A3067DD" w:rsidTr="007359F7">
        <w:trPr>
          <w:trHeight w:val="227"/>
        </w:trPr>
        <w:tc>
          <w:tcPr>
            <w:tcW w:w="10343" w:type="dxa"/>
            <w:shd w:val="clear" w:color="auto" w:fill="532464"/>
          </w:tcPr>
          <w:p w14:paraId="4E0D55F0" w14:textId="4A7D5A4F" w:rsidR="004B71B1" w:rsidRDefault="004B71B1" w:rsidP="007359F7">
            <w:pPr>
              <w:pStyle w:val="Kop2"/>
              <w:ind w:left="720"/>
            </w:pPr>
            <w:r>
              <w:t>Toepasselijke pictogrammen</w:t>
            </w:r>
          </w:p>
        </w:tc>
      </w:tr>
      <w:tr w:rsidR="00470080" w14:paraId="7932AFEA" w14:textId="40CA079D" w:rsidTr="007359F7">
        <w:trPr>
          <w:trHeight w:val="794"/>
        </w:trPr>
        <w:tc>
          <w:tcPr>
            <w:tcW w:w="10343" w:type="dxa"/>
            <w:vAlign w:val="center"/>
          </w:tcPr>
          <w:p w14:paraId="2F607B71" w14:textId="7B4A14CF" w:rsidR="00470080" w:rsidRDefault="00470080" w:rsidP="007359F7">
            <w:pPr>
              <w:pStyle w:val="Kop5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40D5670" wp14:editId="6EB9EFA9">
                  <wp:extent cx="673100" cy="571500"/>
                  <wp:effectExtent l="0" t="0" r="0" b="0"/>
                  <wp:docPr id="4" name="Afbeelding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Afbeelding 29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0080" w14:paraId="40F1C308" w14:textId="7E7A23EE" w:rsidTr="007359F7">
        <w:trPr>
          <w:trHeight w:val="510"/>
        </w:trPr>
        <w:tc>
          <w:tcPr>
            <w:tcW w:w="10343" w:type="dxa"/>
            <w:vAlign w:val="center"/>
          </w:tcPr>
          <w:p w14:paraId="11732124" w14:textId="32AEB2F4" w:rsidR="00470080" w:rsidRPr="00D1381C" w:rsidRDefault="00FD1A5F" w:rsidP="007359F7">
            <w:pPr>
              <w:pStyle w:val="Kop5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Handleiding </w:t>
            </w:r>
            <w:r w:rsidR="00470080"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tbl>
      <w:tblPr>
        <w:tblStyle w:val="a1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8234"/>
      </w:tblGrid>
      <w:tr w:rsidR="00843C06" w14:paraId="52E27C29" w14:textId="77777777">
        <w:trPr>
          <w:jc w:val="center"/>
        </w:trPr>
        <w:tc>
          <w:tcPr>
            <w:tcW w:w="10356" w:type="dxa"/>
            <w:gridSpan w:val="2"/>
            <w:shd w:val="clear" w:color="auto" w:fill="532464"/>
          </w:tcPr>
          <w:p w14:paraId="59209AE0" w14:textId="1DDB2DAF" w:rsidR="00843C06" w:rsidRDefault="00AF5A1F">
            <w:pPr>
              <w:pStyle w:val="Kop2"/>
              <w:ind w:left="720"/>
            </w:pPr>
            <w:r>
              <w:t>V</w:t>
            </w:r>
            <w:r w:rsidR="00DB49DA">
              <w:t>oorkomingsmaatregelen</w:t>
            </w:r>
          </w:p>
        </w:tc>
      </w:tr>
      <w:tr w:rsidR="00843C06" w14:paraId="206730EA" w14:textId="77777777" w:rsidTr="0012385A">
        <w:trPr>
          <w:trHeight w:val="737"/>
          <w:jc w:val="center"/>
        </w:trPr>
        <w:tc>
          <w:tcPr>
            <w:tcW w:w="2122" w:type="dxa"/>
            <w:vAlign w:val="center"/>
          </w:tcPr>
          <w:p w14:paraId="55C2033D" w14:textId="407CDA54" w:rsidR="00843C06" w:rsidRDefault="00DB49DA">
            <w:pPr>
              <w:pStyle w:val="Kop3"/>
            </w:pPr>
            <w:r>
              <w:t xml:space="preserve">Algemene </w:t>
            </w:r>
            <w:proofErr w:type="spellStart"/>
            <w:r>
              <w:t>veiligheids</w:t>
            </w:r>
            <w:r w:rsidR="00956F40">
              <w:t>-</w:t>
            </w:r>
            <w:r>
              <w:t>voorschriften</w:t>
            </w:r>
            <w:proofErr w:type="spellEnd"/>
          </w:p>
        </w:tc>
        <w:tc>
          <w:tcPr>
            <w:tcW w:w="8234" w:type="dxa"/>
            <w:vAlign w:val="center"/>
          </w:tcPr>
          <w:p w14:paraId="75A37863" w14:textId="30C0AF0F" w:rsidR="001047AA" w:rsidRDefault="001047AA" w:rsidP="001047AA">
            <w:pPr>
              <w:pStyle w:val="Lijstalinea"/>
              <w:numPr>
                <w:ilvl w:val="0"/>
                <w:numId w:val="4"/>
              </w:numPr>
            </w:pPr>
            <w:r>
              <w:t xml:space="preserve">Lees </w:t>
            </w:r>
            <w:r>
              <w:t>aandachtig de handleiding en volg de door de leverancier aanbevolen veiligheids- en onderhoudsrichtlijnen.</w:t>
            </w:r>
          </w:p>
          <w:p w14:paraId="1B4E6D0C" w14:textId="77777777" w:rsidR="001047AA" w:rsidRDefault="001047AA" w:rsidP="001047AA">
            <w:pPr>
              <w:pStyle w:val="Lijstalinea"/>
              <w:numPr>
                <w:ilvl w:val="0"/>
                <w:numId w:val="4"/>
              </w:numPr>
            </w:pPr>
            <w:r>
              <w:t>De handleiding en veiligheidsinstructiekaart vormen steeds één geheel.</w:t>
            </w:r>
          </w:p>
          <w:p w14:paraId="2ABA1B3C" w14:textId="77777777" w:rsidR="001047AA" w:rsidRDefault="001047AA" w:rsidP="001047AA">
            <w:pPr>
              <w:pStyle w:val="Lijstalinea"/>
              <w:numPr>
                <w:ilvl w:val="0"/>
                <w:numId w:val="4"/>
              </w:numPr>
            </w:pPr>
            <w:r>
              <w:t>Voor ieder gebruik de koffiezetmachine controleren op mogelijke zichtbare gebreken. Bij twijfel het toestel niet opstarten.</w:t>
            </w:r>
          </w:p>
          <w:p w14:paraId="70AC6337" w14:textId="3358EDB1" w:rsidR="00843C06" w:rsidRDefault="00843C06" w:rsidP="001721A9">
            <w:pPr>
              <w:pStyle w:val="Lijstalinea"/>
              <w:jc w:val="left"/>
            </w:pPr>
          </w:p>
        </w:tc>
      </w:tr>
    </w:tbl>
    <w:p w14:paraId="43EC148C" w14:textId="77777777" w:rsidR="00517CD7" w:rsidRDefault="00517CD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2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8234"/>
      </w:tblGrid>
      <w:tr w:rsidR="00D0587E" w14:paraId="6033D0D2" w14:textId="77777777" w:rsidTr="0012385A">
        <w:trPr>
          <w:trHeight w:val="680"/>
          <w:jc w:val="center"/>
        </w:trPr>
        <w:tc>
          <w:tcPr>
            <w:tcW w:w="2122" w:type="dxa"/>
            <w:vAlign w:val="center"/>
          </w:tcPr>
          <w:p w14:paraId="5C4C31A5" w14:textId="69E846EA" w:rsidR="00D0587E" w:rsidRDefault="00D0587E" w:rsidP="00611801">
            <w:pPr>
              <w:pStyle w:val="Kop3"/>
              <w:keepNext w:val="0"/>
              <w:keepLines w:val="0"/>
            </w:pPr>
            <w:r>
              <w:t xml:space="preserve">Transport </w:t>
            </w:r>
          </w:p>
        </w:tc>
        <w:tc>
          <w:tcPr>
            <w:tcW w:w="8234" w:type="dxa"/>
          </w:tcPr>
          <w:p w14:paraId="6D58D1B9" w14:textId="77777777" w:rsidR="00902DAE" w:rsidRDefault="00C900BC" w:rsidP="00902DAE">
            <w:pPr>
              <w:pStyle w:val="Lijstalinea"/>
              <w:numPr>
                <w:ilvl w:val="0"/>
                <w:numId w:val="4"/>
              </w:numPr>
            </w:pPr>
            <w:r w:rsidRPr="005F63F9">
              <w:rPr>
                <w:rFonts w:asciiTheme="minorHAnsi" w:hAnsiTheme="minorHAnsi" w:cstheme="minorHAnsi"/>
              </w:rPr>
              <w:t xml:space="preserve">Schakel </w:t>
            </w:r>
            <w:r w:rsidR="00902DAE">
              <w:t>het toestel uit en trek de stekker uit het stopcontact.</w:t>
            </w:r>
          </w:p>
          <w:p w14:paraId="0372A31E" w14:textId="77777777" w:rsidR="00902DAE" w:rsidRDefault="00902DAE" w:rsidP="00902DAE">
            <w:pPr>
              <w:pStyle w:val="Lijstalinea"/>
              <w:numPr>
                <w:ilvl w:val="0"/>
                <w:numId w:val="4"/>
              </w:numPr>
            </w:pPr>
            <w:r>
              <w:t>Zorg ervoor dat de kabel geen bijkomend gevaar oplevert.</w:t>
            </w:r>
          </w:p>
          <w:p w14:paraId="5B86DF5D" w14:textId="5FE86194" w:rsidR="00D0587E" w:rsidRPr="00902DAE" w:rsidRDefault="00D0587E" w:rsidP="00902DAE">
            <w:pPr>
              <w:tabs>
                <w:tab w:val="left" w:pos="4032"/>
              </w:tabs>
              <w:jc w:val="left"/>
              <w:rPr>
                <w:rFonts w:asciiTheme="minorHAnsi" w:hAnsiTheme="minorHAnsi" w:cstheme="minorHAnsi"/>
              </w:rPr>
            </w:pPr>
          </w:p>
        </w:tc>
      </w:tr>
    </w:tbl>
    <w:p w14:paraId="7CCCEA79" w14:textId="77777777" w:rsidR="00D0587E" w:rsidRDefault="00D0587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2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8234"/>
      </w:tblGrid>
      <w:tr w:rsidR="00843C06" w14:paraId="1750CA44" w14:textId="77777777" w:rsidTr="0012385A">
        <w:trPr>
          <w:trHeight w:val="397"/>
          <w:jc w:val="center"/>
        </w:trPr>
        <w:tc>
          <w:tcPr>
            <w:tcW w:w="2122" w:type="dxa"/>
            <w:vAlign w:val="center"/>
          </w:tcPr>
          <w:p w14:paraId="3DD8D51F" w14:textId="77777777" w:rsidR="00843C06" w:rsidRDefault="00DB49DA" w:rsidP="00CA1661">
            <w:pPr>
              <w:pStyle w:val="Kop3"/>
              <w:keepNext w:val="0"/>
              <w:keepLines w:val="0"/>
            </w:pPr>
            <w:r>
              <w:t>Vóór het gebruik</w:t>
            </w:r>
          </w:p>
        </w:tc>
        <w:tc>
          <w:tcPr>
            <w:tcW w:w="8234" w:type="dxa"/>
            <w:vAlign w:val="center"/>
          </w:tcPr>
          <w:p w14:paraId="51C045E7" w14:textId="77777777" w:rsidR="0055165E" w:rsidRDefault="00F72A14" w:rsidP="0055165E">
            <w:pPr>
              <w:pStyle w:val="Lijstalinea"/>
              <w:numPr>
                <w:ilvl w:val="0"/>
                <w:numId w:val="6"/>
              </w:numPr>
            </w:pPr>
            <w:r w:rsidRPr="005F63F9">
              <w:rPr>
                <w:rFonts w:asciiTheme="minorHAnsi" w:hAnsiTheme="minorHAnsi" w:cstheme="minorHAnsi"/>
              </w:rPr>
              <w:t xml:space="preserve">Controleer </w:t>
            </w:r>
            <w:r w:rsidR="0055165E">
              <w:t>de toestand van het toestel.</w:t>
            </w:r>
          </w:p>
          <w:p w14:paraId="58468FA6" w14:textId="77777777" w:rsidR="0055165E" w:rsidRDefault="0055165E" w:rsidP="0055165E">
            <w:pPr>
              <w:pStyle w:val="Lijstalinea"/>
              <w:numPr>
                <w:ilvl w:val="0"/>
                <w:numId w:val="6"/>
              </w:numPr>
            </w:pPr>
            <w:r>
              <w:t>Ga na of de schakelaar op “uit” staat vooraleer de stekker ingeplugd wordt.</w:t>
            </w:r>
          </w:p>
          <w:p w14:paraId="2601C041" w14:textId="77777777" w:rsidR="0055165E" w:rsidRDefault="0055165E" w:rsidP="0055165E">
            <w:pPr>
              <w:pStyle w:val="Lijstalinea"/>
              <w:numPr>
                <w:ilvl w:val="0"/>
                <w:numId w:val="6"/>
              </w:numPr>
            </w:pPr>
            <w:r>
              <w:t>Gebruik geen verlengsnoer of stekkerverdeeldoos, zorg voor een vast geaard stopcontact.</w:t>
            </w:r>
          </w:p>
          <w:p w14:paraId="4CE8BABD" w14:textId="2C393523" w:rsidR="00843C06" w:rsidRPr="0055165E" w:rsidRDefault="00843C06" w:rsidP="0055165E">
            <w:pPr>
              <w:tabs>
                <w:tab w:val="left" w:pos="4032"/>
              </w:tabs>
              <w:jc w:val="left"/>
              <w:rPr>
                <w:lang w:val="nl-NL"/>
              </w:rPr>
            </w:pPr>
          </w:p>
        </w:tc>
      </w:tr>
    </w:tbl>
    <w:p w14:paraId="116C51D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3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8234"/>
      </w:tblGrid>
      <w:tr w:rsidR="00843C06" w14:paraId="76F65AD4" w14:textId="77777777" w:rsidTr="0012385A">
        <w:trPr>
          <w:trHeight w:val="510"/>
          <w:jc w:val="center"/>
        </w:trPr>
        <w:tc>
          <w:tcPr>
            <w:tcW w:w="2122" w:type="dxa"/>
            <w:vAlign w:val="center"/>
          </w:tcPr>
          <w:p w14:paraId="038D9036" w14:textId="77777777" w:rsidR="00843C06" w:rsidRDefault="00DB49DA">
            <w:pPr>
              <w:pStyle w:val="Kop3"/>
            </w:pPr>
            <w:r>
              <w:t>Tijdens het gebruik</w:t>
            </w:r>
          </w:p>
        </w:tc>
        <w:tc>
          <w:tcPr>
            <w:tcW w:w="8234" w:type="dxa"/>
            <w:vAlign w:val="center"/>
          </w:tcPr>
          <w:p w14:paraId="2D4B6906" w14:textId="7B046C12" w:rsidR="003474F9" w:rsidRDefault="003474F9" w:rsidP="003474F9">
            <w:pPr>
              <w:pStyle w:val="Lijstalinea"/>
              <w:numPr>
                <w:ilvl w:val="0"/>
                <w:numId w:val="11"/>
              </w:numPr>
            </w:pPr>
            <w:r>
              <w:t xml:space="preserve">Zorg </w:t>
            </w:r>
            <w:r>
              <w:t>voor een stabiele werkhouding.</w:t>
            </w:r>
          </w:p>
          <w:p w14:paraId="4108DAC1" w14:textId="02E68550" w:rsidR="003474F9" w:rsidRDefault="003474F9" w:rsidP="003474F9">
            <w:pPr>
              <w:pStyle w:val="Lijstalinea"/>
              <w:numPr>
                <w:ilvl w:val="0"/>
                <w:numId w:val="11"/>
              </w:numPr>
            </w:pPr>
            <w:r>
              <w:t xml:space="preserve">Het toestel stabiel opstellen en </w:t>
            </w:r>
            <w:r>
              <w:t>ervoor</w:t>
            </w:r>
            <w:r>
              <w:t xml:space="preserve"> zorgen dat het niet </w:t>
            </w:r>
            <w:r>
              <w:t>omvergetrokken</w:t>
            </w:r>
            <w:r>
              <w:t xml:space="preserve"> kan worden.</w:t>
            </w:r>
          </w:p>
          <w:p w14:paraId="01B77B00" w14:textId="343340D8" w:rsidR="00843C06" w:rsidRPr="003474F9" w:rsidRDefault="00843C06" w:rsidP="003474F9">
            <w:pPr>
              <w:jc w:val="left"/>
              <w:rPr>
                <w:rFonts w:asciiTheme="minorHAnsi" w:hAnsiTheme="minorHAnsi" w:cstheme="minorHAnsi"/>
              </w:rPr>
            </w:pPr>
          </w:p>
        </w:tc>
      </w:tr>
    </w:tbl>
    <w:p w14:paraId="6407812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8234"/>
      </w:tblGrid>
      <w:tr w:rsidR="00843C06" w14:paraId="1E538085" w14:textId="77777777" w:rsidTr="0012385A">
        <w:trPr>
          <w:trHeight w:val="510"/>
          <w:jc w:val="center"/>
        </w:trPr>
        <w:tc>
          <w:tcPr>
            <w:tcW w:w="2122" w:type="dxa"/>
            <w:vAlign w:val="center"/>
          </w:tcPr>
          <w:p w14:paraId="0EF3D6E5" w14:textId="77777777" w:rsidR="00843C06" w:rsidRDefault="00DB49DA">
            <w:pPr>
              <w:pStyle w:val="Kop3"/>
            </w:pPr>
            <w:r>
              <w:t>Na het gebruik</w:t>
            </w:r>
          </w:p>
        </w:tc>
        <w:tc>
          <w:tcPr>
            <w:tcW w:w="8234" w:type="dxa"/>
            <w:vAlign w:val="center"/>
          </w:tcPr>
          <w:p w14:paraId="50D16E17" w14:textId="2C54CFAA" w:rsidR="00493B11" w:rsidRDefault="00493B11" w:rsidP="00493B11">
            <w:pPr>
              <w:pStyle w:val="Lijstalinea"/>
              <w:numPr>
                <w:ilvl w:val="0"/>
                <w:numId w:val="11"/>
              </w:numPr>
            </w:pPr>
            <w:r>
              <w:t xml:space="preserve">Schakel </w:t>
            </w:r>
            <w:r>
              <w:t>het toestel uit.</w:t>
            </w:r>
          </w:p>
          <w:p w14:paraId="4A86540E" w14:textId="4E5057C7" w:rsidR="007359F7" w:rsidRPr="007359F7" w:rsidRDefault="00493B11" w:rsidP="007359F7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>
              <w:t>Trek de stekker nooit via de draad uit</w:t>
            </w:r>
          </w:p>
        </w:tc>
      </w:tr>
    </w:tbl>
    <w:p w14:paraId="04762338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5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8234"/>
      </w:tblGrid>
      <w:tr w:rsidR="00843C06" w14:paraId="2B72DA09" w14:textId="77777777" w:rsidTr="0012385A">
        <w:trPr>
          <w:trHeight w:val="850"/>
          <w:jc w:val="center"/>
        </w:trPr>
        <w:tc>
          <w:tcPr>
            <w:tcW w:w="2122" w:type="dxa"/>
            <w:vAlign w:val="center"/>
          </w:tcPr>
          <w:p w14:paraId="4331D7F6" w14:textId="77777777" w:rsidR="00843C06" w:rsidRDefault="00DB49DA">
            <w:pPr>
              <w:pStyle w:val="Kop3"/>
            </w:pPr>
            <w:r>
              <w:lastRenderedPageBreak/>
              <w:t>Onderhoud en herstelling</w:t>
            </w:r>
          </w:p>
        </w:tc>
        <w:tc>
          <w:tcPr>
            <w:tcW w:w="8234" w:type="dxa"/>
            <w:vAlign w:val="center"/>
          </w:tcPr>
          <w:p w14:paraId="39DA3933" w14:textId="3985FF2F" w:rsidR="007359F7" w:rsidRDefault="007359F7" w:rsidP="007359F7">
            <w:pPr>
              <w:pStyle w:val="Lijstalinea"/>
              <w:numPr>
                <w:ilvl w:val="0"/>
                <w:numId w:val="11"/>
              </w:numPr>
            </w:pPr>
            <w:r>
              <w:t xml:space="preserve">Herstellingen </w:t>
            </w:r>
            <w:r>
              <w:t>uitsluitend uit te voeren door bevoegd personeel.</w:t>
            </w:r>
          </w:p>
          <w:p w14:paraId="03D12C8D" w14:textId="77777777" w:rsidR="007359F7" w:rsidRDefault="007359F7" w:rsidP="007359F7">
            <w:pPr>
              <w:pStyle w:val="Lijstalinea"/>
              <w:numPr>
                <w:ilvl w:val="0"/>
                <w:numId w:val="11"/>
              </w:numPr>
            </w:pPr>
            <w:r>
              <w:t>Onderhoud en herstellingen uitsluitend uit te voeren met uitgetrokken stekker.</w:t>
            </w:r>
          </w:p>
          <w:p w14:paraId="0AA6DA98" w14:textId="77777777" w:rsidR="007359F7" w:rsidRDefault="007359F7" w:rsidP="007359F7">
            <w:pPr>
              <w:pStyle w:val="Lijstalinea"/>
              <w:numPr>
                <w:ilvl w:val="0"/>
                <w:numId w:val="11"/>
              </w:numPr>
            </w:pPr>
            <w:r>
              <w:t>Gebruik enkel de vervangonderdelen die door de fabrikant zijn voorgeschreven.</w:t>
            </w:r>
          </w:p>
          <w:p w14:paraId="3E1CA3A1" w14:textId="77777777" w:rsidR="007359F7" w:rsidRDefault="007359F7" w:rsidP="007359F7">
            <w:pPr>
              <w:pStyle w:val="Lijstalinea"/>
              <w:numPr>
                <w:ilvl w:val="0"/>
                <w:numId w:val="11"/>
              </w:numPr>
            </w:pPr>
            <w:r>
              <w:t>Voer periodiek de in de gebruikershandleiding vermelde onderhoudsbeurten uit.</w:t>
            </w:r>
          </w:p>
          <w:p w14:paraId="6BBE29FB" w14:textId="77777777" w:rsidR="007359F7" w:rsidRDefault="007359F7" w:rsidP="007359F7">
            <w:pPr>
              <w:pStyle w:val="Lijstalinea"/>
              <w:numPr>
                <w:ilvl w:val="0"/>
                <w:numId w:val="11"/>
              </w:numPr>
            </w:pPr>
            <w:r>
              <w:t>Na het ontkalken van het toestel met een aangepast product, meerdere malen naspoelen met rein water.</w:t>
            </w:r>
          </w:p>
          <w:p w14:paraId="795D81DC" w14:textId="77777777" w:rsidR="007359F7" w:rsidRDefault="007359F7" w:rsidP="007359F7">
            <w:pPr>
              <w:pStyle w:val="Lijstalinea"/>
              <w:numPr>
                <w:ilvl w:val="0"/>
                <w:numId w:val="11"/>
              </w:numPr>
            </w:pPr>
            <w:r>
              <w:t>Toestel niet onderdompelen in water.</w:t>
            </w:r>
          </w:p>
          <w:p w14:paraId="134BC28C" w14:textId="77777777" w:rsidR="007359F7" w:rsidRDefault="007359F7" w:rsidP="007359F7">
            <w:pPr>
              <w:pStyle w:val="Lijstalinea"/>
              <w:numPr>
                <w:ilvl w:val="0"/>
                <w:numId w:val="11"/>
              </w:numPr>
            </w:pPr>
            <w:r>
              <w:t>Register van onderhoud en herstelling bijhouden.</w:t>
            </w:r>
          </w:p>
          <w:p w14:paraId="7A97C523" w14:textId="62AD9FD9" w:rsidR="00843C06" w:rsidRPr="007359F7" w:rsidRDefault="00843C06" w:rsidP="007359F7">
            <w:pPr>
              <w:jc w:val="left"/>
              <w:rPr>
                <w:rFonts w:asciiTheme="minorHAnsi" w:hAnsiTheme="minorHAnsi" w:cstheme="minorHAnsi"/>
              </w:rPr>
            </w:pPr>
          </w:p>
        </w:tc>
      </w:tr>
    </w:tbl>
    <w:p w14:paraId="70234ABB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6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2"/>
        <w:gridCol w:w="3402"/>
        <w:gridCol w:w="3402"/>
      </w:tblGrid>
      <w:tr w:rsidR="00843C06" w14:paraId="5E57027E" w14:textId="77777777" w:rsidTr="0012385A">
        <w:trPr>
          <w:trHeight w:val="283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14F6E25F" w14:textId="77777777" w:rsidR="00843C06" w:rsidRDefault="00DB49DA" w:rsidP="00FD1A5F">
            <w:pPr>
              <w:pStyle w:val="Kop2"/>
              <w:keepNex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Visum</w:t>
            </w:r>
          </w:p>
        </w:tc>
      </w:tr>
      <w:tr w:rsidR="00843C06" w14:paraId="52C96260" w14:textId="77777777" w:rsidTr="003C083C">
        <w:trPr>
          <w:trHeight w:val="1191"/>
          <w:jc w:val="center"/>
        </w:trPr>
        <w:tc>
          <w:tcPr>
            <w:tcW w:w="3552" w:type="dxa"/>
          </w:tcPr>
          <w:p w14:paraId="4B078D84" w14:textId="77777777" w:rsidR="00843C06" w:rsidRDefault="00DB49DA" w:rsidP="00FD1A5F">
            <w:pPr>
              <w:pStyle w:val="Kop4"/>
              <w:keepNext w:val="0"/>
            </w:pPr>
            <w:r>
              <w:t>Hiërarchische lijn</w:t>
            </w:r>
          </w:p>
          <w:p w14:paraId="7BCCD073" w14:textId="77777777" w:rsidR="00843C06" w:rsidRDefault="00843C06" w:rsidP="00FD1A5F">
            <w:pPr>
              <w:pStyle w:val="Kop4"/>
              <w:keepNext w:val="0"/>
            </w:pPr>
          </w:p>
          <w:p w14:paraId="7B65C143" w14:textId="77777777" w:rsidR="00843C06" w:rsidRDefault="00843C06" w:rsidP="00FD1A5F"/>
        </w:tc>
        <w:tc>
          <w:tcPr>
            <w:tcW w:w="3402" w:type="dxa"/>
          </w:tcPr>
          <w:p w14:paraId="09B4205A" w14:textId="77777777" w:rsidR="00843C06" w:rsidRDefault="00DB49DA" w:rsidP="00FD1A5F">
            <w:pPr>
              <w:pStyle w:val="Kop4"/>
              <w:keepNext w:val="0"/>
            </w:pPr>
            <w:r>
              <w:t>Preventieadviseur-arbeidsarts</w:t>
            </w:r>
          </w:p>
        </w:tc>
        <w:tc>
          <w:tcPr>
            <w:tcW w:w="3402" w:type="dxa"/>
          </w:tcPr>
          <w:p w14:paraId="5E49DDA8" w14:textId="77777777" w:rsidR="00843C06" w:rsidRDefault="00DB49DA" w:rsidP="00FD1A5F">
            <w:pPr>
              <w:pStyle w:val="Kop4"/>
              <w:keepNext w:val="0"/>
            </w:pPr>
            <w:r>
              <w:t>Preventieadviseur</w:t>
            </w:r>
          </w:p>
        </w:tc>
      </w:tr>
      <w:tr w:rsidR="00843C06" w14:paraId="56BC4393" w14:textId="77777777" w:rsidTr="003C083C">
        <w:trPr>
          <w:trHeight w:val="737"/>
          <w:jc w:val="center"/>
        </w:trPr>
        <w:tc>
          <w:tcPr>
            <w:tcW w:w="3552" w:type="dxa"/>
          </w:tcPr>
          <w:p w14:paraId="12CFEFBE" w14:textId="77777777" w:rsidR="00843C06" w:rsidRDefault="00DB49DA" w:rsidP="00FD1A5F">
            <w:pPr>
              <w:pStyle w:val="Kop4"/>
              <w:keepNext w:val="0"/>
            </w:pPr>
            <w:r>
              <w:t>Naam</w:t>
            </w:r>
          </w:p>
          <w:p w14:paraId="4E2D10F5" w14:textId="77777777" w:rsidR="00843C06" w:rsidRDefault="00843C06" w:rsidP="00FD1A5F"/>
        </w:tc>
        <w:tc>
          <w:tcPr>
            <w:tcW w:w="3402" w:type="dxa"/>
          </w:tcPr>
          <w:p w14:paraId="31F0650A" w14:textId="77777777" w:rsidR="00843C06" w:rsidRDefault="00DB49DA" w:rsidP="00FD1A5F">
            <w:pPr>
              <w:pStyle w:val="Kop4"/>
              <w:keepNext w:val="0"/>
            </w:pPr>
            <w:r>
              <w:t>Naam</w:t>
            </w:r>
          </w:p>
          <w:p w14:paraId="6E6108E5" w14:textId="77777777" w:rsidR="00843C06" w:rsidRDefault="00843C06" w:rsidP="00FD1A5F"/>
        </w:tc>
        <w:tc>
          <w:tcPr>
            <w:tcW w:w="3402" w:type="dxa"/>
          </w:tcPr>
          <w:p w14:paraId="1B9F3859" w14:textId="77777777" w:rsidR="00843C06" w:rsidRDefault="00DB49DA" w:rsidP="00FD1A5F">
            <w:pPr>
              <w:pStyle w:val="Kop4"/>
              <w:keepNext w:val="0"/>
            </w:pPr>
            <w:r>
              <w:t>Naam</w:t>
            </w:r>
          </w:p>
          <w:p w14:paraId="46416B40" w14:textId="77777777" w:rsidR="00843C06" w:rsidRDefault="00843C06" w:rsidP="00FD1A5F"/>
        </w:tc>
      </w:tr>
    </w:tbl>
    <w:p w14:paraId="0F7949A1" w14:textId="77777777" w:rsidR="00843C06" w:rsidRDefault="00843C06" w:rsidP="00FD1A5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sectPr w:rsidR="00843C06">
      <w:headerReference w:type="default" r:id="rId14"/>
      <w:footerReference w:type="default" r:id="rId15"/>
      <w:pgSz w:w="11906" w:h="16838"/>
      <w:pgMar w:top="1417" w:right="1417" w:bottom="1417" w:left="1417" w:header="566" w:footer="22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3E83F1" w14:textId="77777777" w:rsidR="004E61BC" w:rsidRDefault="004E61BC">
      <w:pPr>
        <w:spacing w:after="0" w:line="240" w:lineRule="auto"/>
      </w:pPr>
      <w:r>
        <w:separator/>
      </w:r>
    </w:p>
  </w:endnote>
  <w:endnote w:type="continuationSeparator" w:id="0">
    <w:p w14:paraId="16FCDF4A" w14:textId="77777777" w:rsidR="004E61BC" w:rsidRDefault="004E61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Overlock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855D4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5B0172D1" w14:textId="77777777" w:rsidR="00843C06" w:rsidRDefault="00843C06"/>
  <w:p w14:paraId="619E9CBB" w14:textId="6D4DAE58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392"/>
      <w:rPr>
        <w:color w:val="000000"/>
        <w:sz w:val="18"/>
        <w:szCs w:val="18"/>
      </w:rPr>
    </w:pPr>
    <w:proofErr w:type="gramStart"/>
    <w:r>
      <w:rPr>
        <w:color w:val="000000"/>
        <w:sz w:val="18"/>
        <w:szCs w:val="18"/>
      </w:rPr>
      <w:t>bewaard</w:t>
    </w:r>
    <w:proofErr w:type="gramEnd"/>
    <w:r>
      <w:rPr>
        <w:color w:val="000000"/>
        <w:sz w:val="18"/>
        <w:szCs w:val="18"/>
      </w:rPr>
      <w:t xml:space="preserve"> op </w:t>
    </w:r>
    <w:r w:rsidR="00D673F1">
      <w:rPr>
        <w:color w:val="000000"/>
        <w:sz w:val="18"/>
        <w:szCs w:val="18"/>
      </w:rPr>
      <w:t>1</w:t>
    </w:r>
    <w:r w:rsidR="007359F7">
      <w:rPr>
        <w:color w:val="000000"/>
        <w:sz w:val="18"/>
        <w:szCs w:val="18"/>
      </w:rPr>
      <w:t>1</w:t>
    </w:r>
    <w:r w:rsidR="005D40B5">
      <w:rPr>
        <w:color w:val="000000"/>
        <w:sz w:val="18"/>
        <w:szCs w:val="18"/>
      </w:rPr>
      <w:t xml:space="preserve"> augustus 2026</w:t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 het Gemeenschapsonderwijs </w:t>
    </w:r>
    <w:r>
      <w:rPr>
        <w:noProof/>
        <w:color w:val="000000"/>
        <w:sz w:val="18"/>
        <w:szCs w:val="18"/>
      </w:rPr>
      <w:drawing>
        <wp:inline distT="0" distB="0" distL="0" distR="0" wp14:anchorId="4807CFE3" wp14:editId="6EBF1D97">
          <wp:extent cx="35579" cy="35714"/>
          <wp:effectExtent l="0" t="0" r="0" b="0"/>
          <wp:docPr id="1702545436" name="image10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9D4CD9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  <w:r>
      <w:rPr>
        <w:noProof/>
      </w:rPr>
      <w:drawing>
        <wp:anchor distT="0" distB="0" distL="114300" distR="114300" simplePos="0" relativeHeight="251658752" behindDoc="0" locked="0" layoutInCell="1" hidden="0" allowOverlap="1" wp14:anchorId="34DF19CD" wp14:editId="6DED8F55">
          <wp:simplePos x="0" y="0"/>
          <wp:positionH relativeFrom="column">
            <wp:posOffset>-899793</wp:posOffset>
          </wp:positionH>
          <wp:positionV relativeFrom="paragraph">
            <wp:posOffset>0</wp:posOffset>
          </wp:positionV>
          <wp:extent cx="1270800" cy="1000800"/>
          <wp:effectExtent l="0" t="0" r="0" b="0"/>
          <wp:wrapNone/>
          <wp:docPr id="170254544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CEFA5DA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30BA4F99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768C6B48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59A3BF" w14:textId="77777777" w:rsidR="004E61BC" w:rsidRDefault="004E61BC">
      <w:pPr>
        <w:spacing w:after="0" w:line="240" w:lineRule="auto"/>
      </w:pPr>
      <w:r>
        <w:separator/>
      </w:r>
    </w:p>
  </w:footnote>
  <w:footnote w:type="continuationSeparator" w:id="0">
    <w:p w14:paraId="38CC812C" w14:textId="77777777" w:rsidR="004E61BC" w:rsidRDefault="004E61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F608F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709" w:right="-567"/>
      <w:rPr>
        <w:rFonts w:ascii="Overlock" w:eastAsia="Overlock" w:hAnsi="Overlock" w:cs="Overlock"/>
        <w:color w:val="C3004A"/>
        <w:sz w:val="22"/>
        <w:szCs w:val="22"/>
        <w:highlight w:val="white"/>
      </w:rPr>
    </w:pPr>
    <w:r>
      <w:rPr>
        <w:rFonts w:ascii="Overlock" w:eastAsia="Overlock" w:hAnsi="Overlock" w:cs="Overlock"/>
        <w:b/>
        <w:noProof/>
        <w:color w:val="C3004A"/>
      </w:rPr>
      <w:drawing>
        <wp:anchor distT="0" distB="0" distL="114300" distR="114300" simplePos="0" relativeHeight="251658240" behindDoc="0" locked="0" layoutInCell="1" hidden="0" allowOverlap="1" wp14:anchorId="435CB6C0" wp14:editId="56DBC455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702545442" name="image1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7834D3" w14:textId="77777777" w:rsidR="00843C06" w:rsidRDefault="00DB49DA">
    <w:pPr>
      <w:pBdr>
        <w:top w:val="nil"/>
        <w:left w:val="nil"/>
        <w:bottom w:val="single" w:sz="24" w:space="1" w:color="C3004A"/>
        <w:right w:val="nil"/>
        <w:between w:val="nil"/>
      </w:pBdr>
      <w:tabs>
        <w:tab w:val="center" w:pos="4536"/>
        <w:tab w:val="right" w:pos="9072"/>
      </w:tabs>
      <w:spacing w:after="0" w:line="360" w:lineRule="auto"/>
      <w:ind w:left="-709" w:right="-567"/>
      <w:rPr>
        <w:rFonts w:ascii="Overlock" w:eastAsia="Overlock" w:hAnsi="Overlock" w:cs="Overlock"/>
        <w:color w:val="C3004A"/>
        <w:sz w:val="24"/>
        <w:szCs w:val="24"/>
        <w:highlight w:val="white"/>
      </w:rPr>
    </w:pPr>
    <w:r>
      <w:rPr>
        <w:rFonts w:ascii="Overlock" w:eastAsia="Overlock" w:hAnsi="Overlock" w:cs="Overlock"/>
        <w:color w:val="C3004A"/>
        <w:sz w:val="24"/>
        <w:szCs w:val="24"/>
        <w:highlight w:val="white"/>
      </w:rPr>
      <w:t xml:space="preserve">Gemeenschappelijke preventiedienst </w:t>
    </w:r>
  </w:p>
  <w:p w14:paraId="5B8F6B8D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firstLine="708"/>
      <w:rPr>
        <w:color w:val="000000"/>
      </w:rPr>
    </w:pPr>
    <w:r>
      <w:rPr>
        <w:color w:val="000000"/>
        <w:sz w:val="22"/>
        <w:szCs w:val="22"/>
        <w:highlight w:val="white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7D0581"/>
    <w:multiLevelType w:val="multilevel"/>
    <w:tmpl w:val="D2545E1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FC062A5"/>
    <w:multiLevelType w:val="multilevel"/>
    <w:tmpl w:val="1DE09502"/>
    <w:lvl w:ilvl="0">
      <w:start w:val="2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7D6057"/>
    <w:multiLevelType w:val="hybridMultilevel"/>
    <w:tmpl w:val="63E4A5C8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9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ascii="Corbel" w:eastAsia="MS Gothic" w:hAnsi="Corbel" w:cs="Aria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1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 w15:restartNumberingAfterBreak="0">
    <w:nsid w:val="4EB65F0C"/>
    <w:multiLevelType w:val="hybridMultilevel"/>
    <w:tmpl w:val="45D0A35C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79C4A7D"/>
    <w:multiLevelType w:val="multilevel"/>
    <w:tmpl w:val="0413001D"/>
    <w:numStyleLink w:val="Opmaakprofiel1"/>
  </w:abstractNum>
  <w:abstractNum w:abstractNumId="14" w15:restartNumberingAfterBreak="0">
    <w:nsid w:val="5F44112A"/>
    <w:multiLevelType w:val="multilevel"/>
    <w:tmpl w:val="6BDEC5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FD13D42"/>
    <w:multiLevelType w:val="hybridMultilevel"/>
    <w:tmpl w:val="E7928982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04673984">
    <w:abstractNumId w:val="14"/>
  </w:num>
  <w:num w:numId="2" w16cid:durableId="1082145301">
    <w:abstractNumId w:val="2"/>
  </w:num>
  <w:num w:numId="3" w16cid:durableId="1176917788">
    <w:abstractNumId w:val="11"/>
  </w:num>
  <w:num w:numId="4" w16cid:durableId="1784223618">
    <w:abstractNumId w:val="6"/>
  </w:num>
  <w:num w:numId="5" w16cid:durableId="313879429">
    <w:abstractNumId w:val="16"/>
  </w:num>
  <w:num w:numId="6" w16cid:durableId="1437753723">
    <w:abstractNumId w:val="3"/>
  </w:num>
  <w:num w:numId="7" w16cid:durableId="602539513">
    <w:abstractNumId w:val="15"/>
  </w:num>
  <w:num w:numId="8" w16cid:durableId="1799377883">
    <w:abstractNumId w:val="13"/>
  </w:num>
  <w:num w:numId="9" w16cid:durableId="1830048934">
    <w:abstractNumId w:val="0"/>
  </w:num>
  <w:num w:numId="10" w16cid:durableId="1749764089">
    <w:abstractNumId w:val="8"/>
  </w:num>
  <w:num w:numId="11" w16cid:durableId="578104142">
    <w:abstractNumId w:val="7"/>
  </w:num>
  <w:num w:numId="12" w16cid:durableId="1477722463">
    <w:abstractNumId w:val="10"/>
  </w:num>
  <w:num w:numId="13" w16cid:durableId="23335950">
    <w:abstractNumId w:val="9"/>
  </w:num>
  <w:num w:numId="14" w16cid:durableId="977959801">
    <w:abstractNumId w:val="4"/>
  </w:num>
  <w:num w:numId="15" w16cid:durableId="1519659483">
    <w:abstractNumId w:val="17"/>
  </w:num>
  <w:num w:numId="16" w16cid:durableId="413165988">
    <w:abstractNumId w:val="7"/>
  </w:num>
  <w:num w:numId="17" w16cid:durableId="1002314106">
    <w:abstractNumId w:val="0"/>
  </w:num>
  <w:num w:numId="18" w16cid:durableId="1551959047">
    <w:abstractNumId w:val="12"/>
  </w:num>
  <w:num w:numId="19" w16cid:durableId="1299190810">
    <w:abstractNumId w:val="1"/>
  </w:num>
  <w:num w:numId="20" w16cid:durableId="2256065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C06"/>
    <w:rsid w:val="000109EE"/>
    <w:rsid w:val="00012108"/>
    <w:rsid w:val="0002709F"/>
    <w:rsid w:val="00027E73"/>
    <w:rsid w:val="00034A20"/>
    <w:rsid w:val="000350CF"/>
    <w:rsid w:val="000417FD"/>
    <w:rsid w:val="00060F9F"/>
    <w:rsid w:val="0008589A"/>
    <w:rsid w:val="0009724A"/>
    <w:rsid w:val="000A789F"/>
    <w:rsid w:val="000B3315"/>
    <w:rsid w:val="000B7A84"/>
    <w:rsid w:val="000C3EEB"/>
    <w:rsid w:val="000C7893"/>
    <w:rsid w:val="000D6664"/>
    <w:rsid w:val="000F50BB"/>
    <w:rsid w:val="001047AA"/>
    <w:rsid w:val="0011780B"/>
    <w:rsid w:val="00117EE2"/>
    <w:rsid w:val="0012207B"/>
    <w:rsid w:val="0012385A"/>
    <w:rsid w:val="001239EB"/>
    <w:rsid w:val="00126F0A"/>
    <w:rsid w:val="0016780C"/>
    <w:rsid w:val="001721A9"/>
    <w:rsid w:val="001C6533"/>
    <w:rsid w:val="001E7B96"/>
    <w:rsid w:val="001F1224"/>
    <w:rsid w:val="00201CF0"/>
    <w:rsid w:val="00205391"/>
    <w:rsid w:val="00215B25"/>
    <w:rsid w:val="00217EF1"/>
    <w:rsid w:val="00226A19"/>
    <w:rsid w:val="002303E1"/>
    <w:rsid w:val="00244480"/>
    <w:rsid w:val="0025209E"/>
    <w:rsid w:val="00267481"/>
    <w:rsid w:val="0027578D"/>
    <w:rsid w:val="00287CEB"/>
    <w:rsid w:val="00290B8B"/>
    <w:rsid w:val="002B1A30"/>
    <w:rsid w:val="002E33BC"/>
    <w:rsid w:val="002E4CAE"/>
    <w:rsid w:val="002F6C83"/>
    <w:rsid w:val="0030668D"/>
    <w:rsid w:val="00315810"/>
    <w:rsid w:val="00315F50"/>
    <w:rsid w:val="00321612"/>
    <w:rsid w:val="00337841"/>
    <w:rsid w:val="00341FF5"/>
    <w:rsid w:val="00343EBB"/>
    <w:rsid w:val="003460BF"/>
    <w:rsid w:val="003474F9"/>
    <w:rsid w:val="00355796"/>
    <w:rsid w:val="0036258C"/>
    <w:rsid w:val="00365864"/>
    <w:rsid w:val="00381B82"/>
    <w:rsid w:val="003844A7"/>
    <w:rsid w:val="003A6C6B"/>
    <w:rsid w:val="003B085C"/>
    <w:rsid w:val="003C083C"/>
    <w:rsid w:val="003E2443"/>
    <w:rsid w:val="003E62F2"/>
    <w:rsid w:val="003E7CB3"/>
    <w:rsid w:val="003F4D19"/>
    <w:rsid w:val="00413938"/>
    <w:rsid w:val="00424E64"/>
    <w:rsid w:val="00430B64"/>
    <w:rsid w:val="00461988"/>
    <w:rsid w:val="00464638"/>
    <w:rsid w:val="00470080"/>
    <w:rsid w:val="00473193"/>
    <w:rsid w:val="004851DB"/>
    <w:rsid w:val="00493B11"/>
    <w:rsid w:val="004A75F8"/>
    <w:rsid w:val="004B71B1"/>
    <w:rsid w:val="004C1DBA"/>
    <w:rsid w:val="004C2396"/>
    <w:rsid w:val="004C542D"/>
    <w:rsid w:val="004D2C46"/>
    <w:rsid w:val="004E61BC"/>
    <w:rsid w:val="005018A9"/>
    <w:rsid w:val="0050317B"/>
    <w:rsid w:val="00510805"/>
    <w:rsid w:val="00517CD7"/>
    <w:rsid w:val="00550F76"/>
    <w:rsid w:val="0055165E"/>
    <w:rsid w:val="00574F12"/>
    <w:rsid w:val="005857C6"/>
    <w:rsid w:val="0059343C"/>
    <w:rsid w:val="0059370D"/>
    <w:rsid w:val="005A1EFE"/>
    <w:rsid w:val="005A459A"/>
    <w:rsid w:val="005C0355"/>
    <w:rsid w:val="005C50CD"/>
    <w:rsid w:val="005D40B5"/>
    <w:rsid w:val="005E42C3"/>
    <w:rsid w:val="005E5688"/>
    <w:rsid w:val="006209F2"/>
    <w:rsid w:val="00627F94"/>
    <w:rsid w:val="006340C4"/>
    <w:rsid w:val="00642D38"/>
    <w:rsid w:val="0065660B"/>
    <w:rsid w:val="006601FE"/>
    <w:rsid w:val="0066184C"/>
    <w:rsid w:val="00662DA0"/>
    <w:rsid w:val="0066621B"/>
    <w:rsid w:val="00681AB8"/>
    <w:rsid w:val="0069166B"/>
    <w:rsid w:val="00691EB2"/>
    <w:rsid w:val="00692627"/>
    <w:rsid w:val="006974CC"/>
    <w:rsid w:val="006A078D"/>
    <w:rsid w:val="006A0988"/>
    <w:rsid w:val="006D505F"/>
    <w:rsid w:val="006D577F"/>
    <w:rsid w:val="006E7C02"/>
    <w:rsid w:val="006F069D"/>
    <w:rsid w:val="00705227"/>
    <w:rsid w:val="007107B9"/>
    <w:rsid w:val="0071720E"/>
    <w:rsid w:val="00717E5A"/>
    <w:rsid w:val="0073592A"/>
    <w:rsid w:val="007359F7"/>
    <w:rsid w:val="00737EE2"/>
    <w:rsid w:val="00743CB9"/>
    <w:rsid w:val="0074543C"/>
    <w:rsid w:val="00762F32"/>
    <w:rsid w:val="00766CD5"/>
    <w:rsid w:val="00771039"/>
    <w:rsid w:val="00780669"/>
    <w:rsid w:val="00784CC6"/>
    <w:rsid w:val="007A6027"/>
    <w:rsid w:val="007B642B"/>
    <w:rsid w:val="007B65F7"/>
    <w:rsid w:val="007C3F83"/>
    <w:rsid w:val="007D2F3D"/>
    <w:rsid w:val="007E03DE"/>
    <w:rsid w:val="007E2FA3"/>
    <w:rsid w:val="008114AB"/>
    <w:rsid w:val="00814F8E"/>
    <w:rsid w:val="00815316"/>
    <w:rsid w:val="008228CC"/>
    <w:rsid w:val="008412EF"/>
    <w:rsid w:val="00843C06"/>
    <w:rsid w:val="0085055A"/>
    <w:rsid w:val="00850841"/>
    <w:rsid w:val="00853B21"/>
    <w:rsid w:val="008643C0"/>
    <w:rsid w:val="00877034"/>
    <w:rsid w:val="008914A8"/>
    <w:rsid w:val="008A0A6E"/>
    <w:rsid w:val="008D45E0"/>
    <w:rsid w:val="008E03AB"/>
    <w:rsid w:val="008E7ABB"/>
    <w:rsid w:val="008F64A5"/>
    <w:rsid w:val="00902DAE"/>
    <w:rsid w:val="00926154"/>
    <w:rsid w:val="009263E7"/>
    <w:rsid w:val="00956F40"/>
    <w:rsid w:val="00965552"/>
    <w:rsid w:val="0097515C"/>
    <w:rsid w:val="00975C86"/>
    <w:rsid w:val="0098118A"/>
    <w:rsid w:val="009B2057"/>
    <w:rsid w:val="009C6BBB"/>
    <w:rsid w:val="009D4CD9"/>
    <w:rsid w:val="009D6E70"/>
    <w:rsid w:val="00A01C9A"/>
    <w:rsid w:val="00A17380"/>
    <w:rsid w:val="00A17704"/>
    <w:rsid w:val="00A201C4"/>
    <w:rsid w:val="00A24190"/>
    <w:rsid w:val="00A41098"/>
    <w:rsid w:val="00A41903"/>
    <w:rsid w:val="00A4305E"/>
    <w:rsid w:val="00A461C5"/>
    <w:rsid w:val="00A64397"/>
    <w:rsid w:val="00A75CA7"/>
    <w:rsid w:val="00A83B65"/>
    <w:rsid w:val="00AA32B7"/>
    <w:rsid w:val="00AC351B"/>
    <w:rsid w:val="00AD439C"/>
    <w:rsid w:val="00AF5A1F"/>
    <w:rsid w:val="00B2445C"/>
    <w:rsid w:val="00B24E80"/>
    <w:rsid w:val="00B27759"/>
    <w:rsid w:val="00B472C7"/>
    <w:rsid w:val="00B6770A"/>
    <w:rsid w:val="00B84DD4"/>
    <w:rsid w:val="00B94462"/>
    <w:rsid w:val="00BA2FBC"/>
    <w:rsid w:val="00BB74F9"/>
    <w:rsid w:val="00BC181F"/>
    <w:rsid w:val="00BC1C76"/>
    <w:rsid w:val="00BC5FE5"/>
    <w:rsid w:val="00BD4628"/>
    <w:rsid w:val="00C25EF2"/>
    <w:rsid w:val="00C55254"/>
    <w:rsid w:val="00C62F7B"/>
    <w:rsid w:val="00C65AB5"/>
    <w:rsid w:val="00C900BC"/>
    <w:rsid w:val="00C969E8"/>
    <w:rsid w:val="00C96FF5"/>
    <w:rsid w:val="00C97AED"/>
    <w:rsid w:val="00CA1661"/>
    <w:rsid w:val="00CB7EA3"/>
    <w:rsid w:val="00CC3F82"/>
    <w:rsid w:val="00CC67B2"/>
    <w:rsid w:val="00CE6884"/>
    <w:rsid w:val="00CE7A1D"/>
    <w:rsid w:val="00CF69FD"/>
    <w:rsid w:val="00D0221B"/>
    <w:rsid w:val="00D0587E"/>
    <w:rsid w:val="00D1381C"/>
    <w:rsid w:val="00D32F43"/>
    <w:rsid w:val="00D37A79"/>
    <w:rsid w:val="00D452CD"/>
    <w:rsid w:val="00D46F39"/>
    <w:rsid w:val="00D673F1"/>
    <w:rsid w:val="00D701CF"/>
    <w:rsid w:val="00D92F67"/>
    <w:rsid w:val="00D9354D"/>
    <w:rsid w:val="00DB4386"/>
    <w:rsid w:val="00DB49DA"/>
    <w:rsid w:val="00DC04D9"/>
    <w:rsid w:val="00DD1DA9"/>
    <w:rsid w:val="00DE4744"/>
    <w:rsid w:val="00DF144D"/>
    <w:rsid w:val="00E30908"/>
    <w:rsid w:val="00E335BD"/>
    <w:rsid w:val="00E35F11"/>
    <w:rsid w:val="00E35F37"/>
    <w:rsid w:val="00E5055D"/>
    <w:rsid w:val="00E555F1"/>
    <w:rsid w:val="00E8591F"/>
    <w:rsid w:val="00E87282"/>
    <w:rsid w:val="00E9243B"/>
    <w:rsid w:val="00E9493C"/>
    <w:rsid w:val="00EC4A6C"/>
    <w:rsid w:val="00ED4498"/>
    <w:rsid w:val="00EF2C8F"/>
    <w:rsid w:val="00F04323"/>
    <w:rsid w:val="00F10062"/>
    <w:rsid w:val="00F11762"/>
    <w:rsid w:val="00F12D4E"/>
    <w:rsid w:val="00F22303"/>
    <w:rsid w:val="00F2325D"/>
    <w:rsid w:val="00F31511"/>
    <w:rsid w:val="00F3187D"/>
    <w:rsid w:val="00F36BD1"/>
    <w:rsid w:val="00F4305F"/>
    <w:rsid w:val="00F60136"/>
    <w:rsid w:val="00F61972"/>
    <w:rsid w:val="00F6484E"/>
    <w:rsid w:val="00F72A14"/>
    <w:rsid w:val="00F777CE"/>
    <w:rsid w:val="00F93964"/>
    <w:rsid w:val="00F97C6F"/>
    <w:rsid w:val="00FA2883"/>
    <w:rsid w:val="00FB03B3"/>
    <w:rsid w:val="00FC63C4"/>
    <w:rsid w:val="00FD1A5F"/>
    <w:rsid w:val="00FD7322"/>
    <w:rsid w:val="00FE0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E9DD3"/>
  <w15:docId w15:val="{38B97F1A-8A27-4282-BA2B-880BBF543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nl-BE" w:eastAsia="nl-BE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numbering" w:customStyle="1" w:styleId="Opmaakprofiel1">
    <w:name w:val="Opmaakprofiel1"/>
    <w:rsid w:val="00CC67B2"/>
    <w:pPr>
      <w:numPr>
        <w:numId w:val="7"/>
      </w:numPr>
    </w:p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CC67B2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CC67B2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C67B2"/>
    <w:pPr>
      <w:spacing w:after="0"/>
      <w:jc w:val="left"/>
    </w:pPr>
    <w:rPr>
      <w:rFonts w:ascii="Arial" w:eastAsia="Times New Roman" w:hAnsi="Arial" w:cs="Times New Roman"/>
      <w:b/>
      <w:bCs/>
      <w:lang w:val="nl-NL" w:eastAsia="nl-NL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C67B2"/>
    <w:rPr>
      <w:rFonts w:ascii="Arial" w:eastAsia="Times New Roman" w:hAnsi="Arial" w:cs="Times New Roman"/>
      <w:b/>
      <w:bCs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z9rGKcVG2/Shy0gn64Z6J6c/Sw==">CgMxLjAyDmgudzFxdGd3dWQ5cmdnMg5oLmxpM3FiODlyeGlmbDINaC54d2JjN2xzZTNodzIOaC5ndmljaXcxanc3Y3YyDmguMmtnYWt1aHFpenV0Mg5oLmlxM3N5bmZ4MDB6bjIOaC4ybWp3dGVzbTF3MHUyDmguODRxdThreHU1Z3lsMg1oLng4d3FuMHNpNjE2Mg5oLjdtazR6c2E2cDBxbTgAciExSzEzUWdlVnlYUkJvNTJROXcyNDc1aVdZOG1Obl9UX2Y=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GOPRO-1830562155-17351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https://gemeenschapsonderwijs.sharepoint.com/sites/prodoc/_layouts/15/DocIdRedir.aspx?ID=GOPRO-1830562155-17351</Url>
      <Description>GOPRO-1830562155-17351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0E92B51-A087-410A-8662-9D52A4A93E4D}">
  <ds:schemaRefs>
    <ds:schemaRef ds:uri="http://schemas.microsoft.com/office/2006/metadata/properties"/>
    <ds:schemaRef ds:uri="http://schemas.microsoft.com/office/infopath/2007/PartnerControls"/>
    <ds:schemaRef ds:uri="90099885-9432-4caf-9870-10dd17e557ce"/>
    <ds:schemaRef ds:uri="cfc230b1-6dd3-467a-8fcc-dfa9df38b740"/>
  </ds:schemaRefs>
</ds:datastoreItem>
</file>

<file path=customXml/itemProps3.xml><?xml version="1.0" encoding="utf-8"?>
<ds:datastoreItem xmlns:ds="http://schemas.openxmlformats.org/officeDocument/2006/customXml" ds:itemID="{E44F611C-BB29-4F0A-A484-945708C841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7D512E3-4959-4D96-8AD6-6A9A7D63990F}"/>
</file>

<file path=customXml/itemProps5.xml><?xml version="1.0" encoding="utf-8"?>
<ds:datastoreItem xmlns:ds="http://schemas.openxmlformats.org/officeDocument/2006/customXml" ds:itemID="{FEB6AC33-10C6-4F36-8734-DAB953788D7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VIK 2 in1 mobiele puntlasmachine</vt:lpstr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2 in1 mobiele puntlasmachine</dc:title>
  <dc:creator>Koen Decroubele</dc:creator>
  <cp:lastModifiedBy>Yolinde Haesendonck</cp:lastModifiedBy>
  <cp:revision>10</cp:revision>
  <dcterms:created xsi:type="dcterms:W3CDTF">2026-08-11T08:36:00Z</dcterms:created>
  <dcterms:modified xsi:type="dcterms:W3CDTF">2026-08-11T08:38:00Z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2897cefc-1aed-4a4c-8a94-a7a60351b4d9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