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2C58B4" w:rsidR="004910C3" w:rsidP="004910C3" w:rsidRDefault="004910C3" w14:paraId="2C58EF0F" wp14:textId="77777777">
      <w:pPr>
        <w:rPr>
          <w:rFonts w:asciiTheme="minorHAnsi" w:hAnsiTheme="minorHAnsi" w:cstheme="minorHAnsi"/>
        </w:rPr>
      </w:pPr>
      <w:r w:rsidRPr="002C58B4">
        <w:rPr>
          <w:rFonts w:asciiTheme="minorHAnsi" w:hAnsiTheme="minorHAnsi" w:cstheme="minorHAnsi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4896" behindDoc="1" locked="0" layoutInCell="1" allowOverlap="1" wp14:anchorId="657AF220" wp14:editId="38A7AF89">
                <wp:simplePos x="0" y="0"/>
                <wp:positionH relativeFrom="page">
                  <wp:posOffset>-231775</wp:posOffset>
                </wp:positionH>
                <wp:positionV relativeFrom="page">
                  <wp:posOffset>278765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2F650BF">
              <v:shape id="AutoShape 2" style="position:absolute;margin-left:-18.25pt;margin-top:21.95pt;width:583.95pt;height:76.8pt;rotation:-3;z-index:-25165158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" w14:anchorId="2475E59A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2C58B4">
        <w:rPr>
          <w:rFonts w:asciiTheme="minorHAnsi" w:hAnsiTheme="minorHAnsi" w:cstheme="minorHAnsi"/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3872" behindDoc="1" locked="0" layoutInCell="1" allowOverlap="1" wp14:anchorId="1405E28E" wp14:editId="40D11583">
            <wp:simplePos x="0" y="0"/>
            <wp:positionH relativeFrom="page">
              <wp:posOffset>4387850</wp:posOffset>
            </wp:positionH>
            <wp:positionV relativeFrom="page">
              <wp:posOffset>216535</wp:posOffset>
            </wp:positionV>
            <wp:extent cx="2311400" cy="568960"/>
            <wp:effectExtent l="0" t="0" r="0" b="254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58B4">
        <w:rPr>
          <w:rFonts w:asciiTheme="minorHAnsi" w:hAnsiTheme="minorHAnsi" w:cstheme="minorHAnsi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920" behindDoc="1" locked="0" layoutInCell="1" allowOverlap="1" wp14:anchorId="303317B6" wp14:editId="332161C8">
                <wp:simplePos x="0" y="0"/>
                <wp:positionH relativeFrom="page">
                  <wp:posOffset>-307340</wp:posOffset>
                </wp:positionH>
                <wp:positionV relativeFrom="page">
                  <wp:posOffset>130809</wp:posOffset>
                </wp:positionV>
                <wp:extent cx="7412355" cy="1050925"/>
                <wp:effectExtent l="0" t="133350" r="17145" b="149225"/>
                <wp:wrapNone/>
                <wp:docPr id="2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F35BA0E">
              <v:shape id="AutoShape 1" style="position:absolute;margin-left:-24.2pt;margin-top:10.3pt;width:583.65pt;height:82.75pt;rotation:-2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/3Q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" w14:anchorId="5990D92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2C58B4">
        <w:rPr>
          <w:rFonts w:asciiTheme="minorHAnsi" w:hAnsiTheme="minorHAnsi" w:cstheme="minorHAnsi"/>
        </w:rPr>
        <w:t>Gemeenschappelijke preventiedienst</w:t>
      </w:r>
    </w:p>
    <w:p xmlns:wp14="http://schemas.microsoft.com/office/word/2010/wordml" w:rsidRPr="002C58B4" w:rsidR="004910C3" w:rsidP="004910C3" w:rsidRDefault="004910C3" w14:paraId="4E29D17F" wp14:textId="77777777">
      <w:pPr>
        <w:rPr>
          <w:rFonts w:asciiTheme="minorHAnsi" w:hAnsiTheme="minorHAnsi" w:cstheme="minorHAnsi"/>
          <w:b/>
        </w:rPr>
      </w:pPr>
      <w:r w:rsidRPr="002C58B4">
        <w:rPr>
          <w:rFonts w:asciiTheme="minorHAnsi" w:hAnsiTheme="minorHAnsi" w:cstheme="minorHAnsi"/>
        </w:rPr>
        <w:t>Veiligheidsinstructiekaart</w:t>
      </w:r>
    </w:p>
    <w:p xmlns:wp14="http://schemas.microsoft.com/office/word/2010/wordml" w:rsidRPr="002C58B4" w:rsidR="004910C3" w:rsidP="004910C3" w:rsidRDefault="004910C3" w14:paraId="672A6659" wp14:textId="77777777">
      <w:pPr>
        <w:rPr>
          <w:rFonts w:asciiTheme="minorHAnsi" w:hAnsiTheme="minorHAnsi" w:cstheme="minorHAnsi"/>
        </w:rPr>
      </w:pPr>
    </w:p>
    <w:p xmlns:wp14="http://schemas.microsoft.com/office/word/2010/wordml" w:rsidR="004910C3" w:rsidP="004910C3" w:rsidRDefault="004910C3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4910C3" w:rsidP="004910C3" w:rsidRDefault="004910C3" w14:paraId="5DAB6C7B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FC7525" w:rsidP="00F1130F" w:rsidRDefault="00FC7525" w14:paraId="02EB378F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8B4D63" w:rsidP="00F1130F" w:rsidRDefault="008B4D63" w14:paraId="6A05A809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370"/>
        <w:gridCol w:w="268"/>
        <w:gridCol w:w="278"/>
        <w:gridCol w:w="892"/>
        <w:gridCol w:w="507"/>
        <w:gridCol w:w="931"/>
        <w:gridCol w:w="1438"/>
        <w:gridCol w:w="1231"/>
        <w:gridCol w:w="207"/>
        <w:gridCol w:w="14"/>
        <w:gridCol w:w="1424"/>
        <w:gridCol w:w="1471"/>
        <w:gridCol w:w="34"/>
      </w:tblGrid>
      <w:tr xmlns:wp14="http://schemas.microsoft.com/office/word/2010/wordml" w:rsidRPr="00F21695" w:rsidR="00FC7525" w:rsidTr="008B4D63" w14:paraId="26F33323" wp14:textId="77777777">
        <w:trPr>
          <w:gridAfter w:val="1"/>
          <w:wAfter w:w="29" w:type="dxa"/>
          <w:trHeight w:val="754" w:hRule="exact"/>
        </w:trPr>
        <w:tc>
          <w:tcPr>
            <w:tcW w:w="10031" w:type="dxa"/>
            <w:gridSpan w:val="12"/>
            <w:shd w:val="clear" w:color="auto" w:fill="C3004A"/>
            <w:vAlign w:val="center"/>
          </w:tcPr>
          <w:p w:rsidRPr="00B3017E" w:rsidR="00FC7525" w:rsidP="00985DED" w:rsidRDefault="00013984" w14:paraId="4DE170DF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  <w:lang w:val="nl"/>
              </w:rPr>
              <w:t>VEILIGHEIDSINSTRUCTIEKAART A1</w:t>
            </w:r>
            <w:r w:rsidR="00C14DF1">
              <w:rPr>
                <w:rFonts w:cs="Arial"/>
                <w:b/>
                <w:color w:val="FFFFFF"/>
                <w:sz w:val="20"/>
                <w:lang w:val="nl"/>
              </w:rPr>
              <w:t>2</w:t>
            </w:r>
            <w:r>
              <w:rPr>
                <w:rFonts w:cs="Arial"/>
                <w:b/>
                <w:color w:val="FFFFFF"/>
                <w:sz w:val="20"/>
                <w:lang w:val="nl"/>
              </w:rPr>
              <w:t xml:space="preserve"> </w:t>
            </w:r>
          </w:p>
          <w:p w:rsidRPr="00F21695" w:rsidR="00FC7525" w:rsidP="00C14DF1" w:rsidRDefault="000D5151" w14:paraId="251C96C5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0D5151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Kettingzaag</w:t>
            </w:r>
            <w:r w:rsidR="00AB0BB5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met benzinemotor</w:t>
            </w:r>
          </w:p>
        </w:tc>
      </w:tr>
      <w:tr xmlns:wp14="http://schemas.microsoft.com/office/word/2010/wordml" w:rsidRPr="002C58B4" w:rsidR="00FC7525" w:rsidTr="008B4D63" w14:paraId="55EA19D6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17DF914E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gridSpan w:val="7"/>
            <w:vAlign w:val="center"/>
          </w:tcPr>
          <w:p w:rsidRPr="002C58B4" w:rsidR="00FC7525" w:rsidP="00891C39" w:rsidRDefault="00FC7525" w14:paraId="5A39BBE3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95" w:type="dxa"/>
            <w:gridSpan w:val="2"/>
            <w:vMerge w:val="restart"/>
          </w:tcPr>
          <w:p w:rsidRPr="002C58B4" w:rsidR="00660044" w:rsidP="00F21695" w:rsidRDefault="00660044" w14:paraId="41C8F396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  <w:p w:rsidRPr="002C58B4" w:rsidR="00FC7525" w:rsidP="00F21695" w:rsidRDefault="00FC7525" w14:paraId="72A3D3EC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xmlns:wp14="http://schemas.microsoft.com/office/word/2010/wordml" w:rsidRPr="002C58B4" w:rsidR="00FC7525" w:rsidTr="008B4D63" w14:paraId="25CD820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985DED" w:rsidRDefault="00013984" w14:paraId="14BBD63B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gridSpan w:val="7"/>
          </w:tcPr>
          <w:p w:rsidRPr="002C58B4" w:rsidR="00FC7525" w:rsidP="00694DD0" w:rsidRDefault="00FC7525" w14:paraId="0D0B940D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0E27B00A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17A3592E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2E2CDB5A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gridSpan w:val="7"/>
          </w:tcPr>
          <w:p w:rsidRPr="002C58B4" w:rsidR="00FC7525" w:rsidP="00694DD0" w:rsidRDefault="00FC7525" w14:paraId="60061E4C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44EAFD9C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09B5A3B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4BDCE058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gridSpan w:val="7"/>
          </w:tcPr>
          <w:p w:rsidRPr="002C58B4" w:rsidR="00FC7525" w:rsidP="00E41481" w:rsidRDefault="00FC7525" w14:paraId="4B94D5A5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3DEEC669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042744F8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40226980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gridSpan w:val="7"/>
          </w:tcPr>
          <w:p w:rsidRPr="002C58B4" w:rsidR="00FC7525" w:rsidP="003B7A2D" w:rsidRDefault="00FC7525" w14:paraId="3656B9AB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45FB0818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1170A808" wp14:textId="77777777">
        <w:trPr>
          <w:gridAfter w:val="1"/>
          <w:wAfter w:w="34" w:type="dxa"/>
        </w:trPr>
        <w:tc>
          <w:tcPr>
            <w:tcW w:w="10031" w:type="dxa"/>
            <w:gridSpan w:val="12"/>
          </w:tcPr>
          <w:p w:rsidRPr="002C58B4" w:rsidR="00FC7525" w:rsidP="00B00F6F" w:rsidRDefault="00013984" w14:paraId="404EB14B" wp14:textId="777777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2C58B4" w:rsidR="00FC7525" w:rsidP="004A4E3C" w:rsidRDefault="00013984" w14:paraId="7A951CDD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="00E610C7" w:rsidTr="008B4D6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B3017E" w:rsidR="00E610C7" w:rsidP="00E93E68" w:rsidRDefault="00E610C7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9976D7" w:rsidTr="008B4D63" w14:paraId="2DA7012F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01"/>
        </w:trPr>
        <w:tc>
          <w:tcPr>
            <w:tcW w:w="1370" w:type="dxa"/>
            <w:vAlign w:val="center"/>
          </w:tcPr>
          <w:p w:rsidRPr="00635BCF" w:rsidR="009976D7" w:rsidP="009976D7" w:rsidRDefault="009976D7" w14:paraId="28D8FE8E" wp14:textId="77777777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136" behindDoc="0" locked="0" layoutInCell="1" allowOverlap="1" wp14:anchorId="51479F83" wp14:editId="43BF4A1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-410845</wp:posOffset>
                  </wp:positionV>
                  <wp:extent cx="673100" cy="571500"/>
                  <wp:effectExtent l="0" t="0" r="0" b="0"/>
                  <wp:wrapSquare wrapText="bothSides"/>
                  <wp:docPr id="1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gridSpan w:val="3"/>
            <w:vAlign w:val="center"/>
          </w:tcPr>
          <w:p w:rsidRPr="00635BCF" w:rsidR="009976D7" w:rsidP="009976D7" w:rsidRDefault="009976D7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520771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C8B3F76" wp14:editId="250E4E30">
                  <wp:extent cx="444804" cy="444804"/>
                  <wp:effectExtent l="0" t="0" r="0" b="0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45" cy="45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0DA4362" wp14:editId="4057C611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635BCF" w:rsidR="009976D7" w:rsidP="009976D7" w:rsidRDefault="009976D7" w14:paraId="53128261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2564E40" wp14:editId="44049915">
                  <wp:extent cx="552450" cy="552450"/>
                  <wp:effectExtent l="0" t="0" r="0" b="0"/>
                  <wp:docPr id="10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E44B2A" w:rsidR="009976D7" w:rsidP="009976D7" w:rsidRDefault="009976D7" w14:paraId="715E3F4D" wp14:textId="77777777">
            <w:pPr>
              <w:rPr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112" behindDoc="0" locked="0" layoutInCell="1" allowOverlap="1" wp14:anchorId="7F719E6F" wp14:editId="44D7F71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154305</wp:posOffset>
                  </wp:positionV>
                  <wp:extent cx="552450" cy="552450"/>
                  <wp:effectExtent l="0" t="0" r="0" b="0"/>
                  <wp:wrapSquare wrapText="bothSides"/>
                  <wp:docPr id="13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55BC592E" wp14:textId="77777777">
            <w:pPr>
              <w:jc w:val="center"/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8B4D63"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438" w:type="dxa"/>
            <w:gridSpan w:val="2"/>
            <w:vAlign w:val="center"/>
          </w:tcPr>
          <w:p w:rsidRPr="008A66E6" w:rsidR="009976D7" w:rsidP="009976D7" w:rsidRDefault="009976D7" w14:paraId="62486C05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C6BB2C6" wp14:editId="3AB63158">
                  <wp:extent cx="554400" cy="554400"/>
                  <wp:effectExtent l="0" t="0" r="0" b="0"/>
                  <wp:docPr id="19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  <w:gridSpan w:val="2"/>
            <w:vAlign w:val="center"/>
          </w:tcPr>
          <w:p w:rsidR="009976D7" w:rsidP="009976D7" w:rsidRDefault="009976D7" w14:paraId="4101652C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A8FC785" wp14:editId="78E62F40">
                  <wp:extent cx="552450" cy="552450"/>
                  <wp:effectExtent l="0" t="0" r="0" b="0"/>
                  <wp:docPr id="7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8B4D63" w:rsidR="009976D7" w:rsidTr="008B4D63" w14:paraId="59F1FD0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94" w:hRule="exact"/>
        </w:trPr>
        <w:tc>
          <w:tcPr>
            <w:tcW w:w="1370" w:type="dxa"/>
            <w:vAlign w:val="center"/>
          </w:tcPr>
          <w:p w:rsidRPr="008B4D63" w:rsidR="009976D7" w:rsidP="009976D7" w:rsidRDefault="009976D7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38" w:type="dxa"/>
            <w:gridSpan w:val="3"/>
            <w:vAlign w:val="center"/>
          </w:tcPr>
          <w:p w:rsidRPr="008B4D63" w:rsidR="009976D7" w:rsidP="009976D7" w:rsidRDefault="009976D7" w14:paraId="206083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</w:rPr>
              <w:t xml:space="preserve">Helm + volgelaat-scherm + veiligheidsbril 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8B4D63" w:rsidR="009976D7" w:rsidP="009976D7" w:rsidRDefault="009976D7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Schoen</w:t>
            </w:r>
          </w:p>
        </w:tc>
        <w:tc>
          <w:tcPr>
            <w:tcW w:w="1438" w:type="dxa"/>
            <w:vAlign w:val="center"/>
          </w:tcPr>
          <w:p w:rsidRPr="008B4D63" w:rsidR="009976D7" w:rsidP="009976D7" w:rsidRDefault="009976D7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491AEEF9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8B4D63">
              <w:rPr>
                <w:rFonts w:cs="Arial" w:asciiTheme="minorHAnsi" w:hAnsiTheme="minorHAnsi"/>
                <w:sz w:val="16"/>
                <w:szCs w:val="16"/>
              </w:rPr>
              <w:t>Geschikte snijbestendige handschoenen</w:t>
            </w:r>
            <w:r w:rsidRPr="008B4D63">
              <w:rPr>
                <w:rFonts w:asciiTheme="minorHAnsi" w:hAnsiTheme="minorHAnsi"/>
                <w:noProof/>
                <w:lang w:val="nl-BE" w:eastAsia="nl-BE"/>
              </w:rPr>
              <w:t xml:space="preserve"> </w:t>
            </w:r>
          </w:p>
        </w:tc>
        <w:tc>
          <w:tcPr>
            <w:tcW w:w="1505" w:type="dxa"/>
            <w:gridSpan w:val="2"/>
            <w:vAlign w:val="center"/>
          </w:tcPr>
          <w:p w:rsidRPr="008B4D63" w:rsidR="009976D7" w:rsidP="009976D7" w:rsidRDefault="009976D7" w14:paraId="55DDACA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Snijbestendige veiligheidskledij</w:t>
            </w:r>
          </w:p>
        </w:tc>
      </w:tr>
      <w:tr xmlns:wp14="http://schemas.microsoft.com/office/word/2010/wordml" w:rsidRPr="008B4D63" w:rsidR="00FC7525" w:rsidTr="008B4D6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8B4D63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8B4D63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Voorkomingsmaatregelen</w:t>
            </w:r>
          </w:p>
        </w:tc>
      </w:tr>
      <w:tr xmlns:wp14="http://schemas.microsoft.com/office/word/2010/wordml" w:rsidRPr="008B4D63" w:rsidR="00FC7525" w:rsidTr="008B4D63" w14:paraId="275BEE8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77EA6A95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Algemene</w:t>
            </w:r>
          </w:p>
          <w:p w:rsidRPr="008B4D63" w:rsidR="00FC7525" w:rsidP="00B90B69" w:rsidRDefault="00C14DF1" w14:paraId="1F1D21E0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</w:t>
            </w:r>
            <w:r w:rsidRPr="008B4D63" w:rsidR="00013984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eiligheids</w:t>
            </w: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-</w:t>
            </w:r>
            <w:r w:rsidRPr="008B4D63" w:rsidR="00013984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427" w:type="dxa"/>
            <w:gridSpan w:val="11"/>
          </w:tcPr>
          <w:p w:rsidRPr="008B4D63" w:rsidR="00E44B2A" w:rsidP="00E610C7" w:rsidRDefault="00E44B2A" w14:paraId="46A29B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Toestel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uitsluitend te bedienen door 1 persoon met voldoende opleiding</w:t>
            </w:r>
          </w:p>
          <w:p w:rsidRPr="008B4D63" w:rsidR="00E610C7" w:rsidP="00E610C7" w:rsidRDefault="00E610C7" w14:paraId="76FC3EE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Toestel mag niet gebruikt worden onder de 16 jaar, leerlingen mogen het toestel enkel onder permanent toezicht gebruiken.</w:t>
            </w:r>
          </w:p>
          <w:p w:rsidRPr="008B4D63" w:rsidR="00E610C7" w:rsidP="00E610C7" w:rsidRDefault="00E610C7" w14:paraId="7A757DD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Lees steeds aandachtig de handleiding van </w:t>
            </w:r>
            <w:r w:rsidRPr="008B4D63" w:rsidR="00E44B2A">
              <w:rPr>
                <w:rFonts w:asciiTheme="minorHAnsi" w:hAnsiTheme="minorHAnsi" w:cstheme="minorHAnsi"/>
                <w:sz w:val="20"/>
              </w:rPr>
              <w:t>het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toestel en volg de door de leverancier aanbevolen veiligheids- en onderhoudsrichtlijnen.</w:t>
            </w:r>
          </w:p>
          <w:p w:rsidRPr="008B4D63" w:rsidR="00E610C7" w:rsidP="00E610C7" w:rsidRDefault="00E44B2A" w14:paraId="46AB3A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Werk nooit alleen met een kettingzaag op een afgezonderde plek.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8B4D63" w:rsidR="00E610C7" w:rsidP="00E610C7" w:rsidRDefault="00E610C7" w14:paraId="3923F04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Draag nauwsluitende </w:t>
            </w:r>
            <w:r w:rsidRPr="008B4D63" w:rsidR="00E44B2A">
              <w:rPr>
                <w:rFonts w:asciiTheme="minorHAnsi" w:hAnsiTheme="minorHAnsi" w:cstheme="minorHAnsi"/>
                <w:sz w:val="20"/>
              </w:rPr>
              <w:t>snijbestendige kledij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8B4D63" w:rsidR="00E610C7" w:rsidP="00E610C7" w:rsidRDefault="00E610C7" w14:paraId="1E6635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Geen kleding, sjaal, das, sieraden dragen die in het toestel kunnen worden getrokken.</w:t>
            </w:r>
          </w:p>
          <w:p w:rsidRPr="008B4D63" w:rsidR="00E610C7" w:rsidP="00E610C7" w:rsidRDefault="00E44B2A" w14:paraId="62AA9B6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Bind l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ang haar 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op </w:t>
            </w:r>
          </w:p>
          <w:p w:rsidRPr="008B4D63" w:rsidR="00E44B2A" w:rsidP="00E610C7" w:rsidRDefault="00E44B2A" w14:paraId="11EE0F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Voer nooit zaagbewerkingen uit boven je hoofd.</w:t>
            </w:r>
          </w:p>
          <w:p w:rsidRPr="008B4D63" w:rsidR="00E71777" w:rsidP="00E610C7" w:rsidRDefault="00E610C7" w14:paraId="4711FD1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Gebruik het toestel enkel voor de door de fabrikant voorgeschreven doeleinden.</w:t>
            </w:r>
          </w:p>
          <w:p w:rsidRPr="008B4D63" w:rsidR="00E44B2A" w:rsidP="00E610C7" w:rsidRDefault="00E44B2A" w14:paraId="4289D06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Houd het toestel met beide handen vast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44B2A" w:rsidP="00E610C7" w:rsidRDefault="00E44B2A" w14:paraId="04A65B0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Laat de kettingzaag nooit onbeheerd achter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44B2A" w:rsidP="00E610C7" w:rsidRDefault="00E44B2A" w14:paraId="40561BA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Zorg voor een veilige en stabiele werkhouding</w:t>
            </w:r>
          </w:p>
          <w:p w:rsidRPr="008B4D63" w:rsidR="00B1315B" w:rsidP="00E610C7" w:rsidRDefault="00B1315B" w14:paraId="0D64020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Zaag altijd op volle kracht om het risico op terugslag te beperken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F6AD7" w:rsidP="00EF6AD7" w:rsidRDefault="00EF6AD7" w14:paraId="1DA4013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Neem geregeld rustpauzes.</w:t>
            </w:r>
          </w:p>
        </w:tc>
      </w:tr>
      <w:tr xmlns:wp14="http://schemas.microsoft.com/office/word/2010/wordml" w:rsidRPr="008B4D63" w:rsidR="00FC7525" w:rsidTr="008B4D63" w14:paraId="596BF0A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159DC049" wp14:textId="77777777">
            <w:pPr>
              <w:jc w:val="center"/>
              <w:rPr>
                <w:rFonts w:asciiTheme="minorHAnsi" w:hAnsiTheme="minorHAnsi" w:cstheme="minorHAnsi"/>
                <w:color w:val="101339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427" w:type="dxa"/>
            <w:gridSpan w:val="11"/>
          </w:tcPr>
          <w:p w:rsidRPr="008B4D63" w:rsidR="00B1315B" w:rsidP="00E610C7" w:rsidRDefault="00B1315B" w14:paraId="1F6BEAC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Laat de machine afkoelen vooraleer ze te transporteren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610C7" w:rsidP="00E610C7" w:rsidRDefault="00E610C7" w14:paraId="66F3426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Bij transport het toestel steeds uitzetten </w:t>
            </w:r>
          </w:p>
          <w:p w:rsidRPr="008B4D63" w:rsidR="00E610C7" w:rsidP="00E610C7" w:rsidRDefault="00E610C7" w14:paraId="54E819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In auto’s of andere voervoermiddelen: het 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toestel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tegen omvallen, beschadiging en tegen het weglekken van benzine beveiligen.</w:t>
            </w:r>
          </w:p>
          <w:p w:rsidRPr="008B4D63" w:rsidR="00E610C7" w:rsidP="00E610C7" w:rsidRDefault="00EF6AD7" w14:paraId="5F7AA8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Voor transport, h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>et toestel niet bijvullen met brandstof.</w:t>
            </w:r>
          </w:p>
          <w:p w:rsidRPr="008B4D63" w:rsidR="00E610C7" w:rsidP="00E610C7" w:rsidRDefault="00E610C7" w14:paraId="28B737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Motorapparaat uitgebalanceerd 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bij de draagbeugel dragen, de uitlaatdemper weg van het lichaam, zaagblad naar achteren gericht.</w:t>
            </w:r>
          </w:p>
          <w:p w:rsidRPr="008B4D63" w:rsidR="00E610C7" w:rsidP="00E610C7" w:rsidRDefault="00E610C7" w14:paraId="3DE5E3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Hete machineonderdelen en het aandrijfhuis niet aanraken</w:t>
            </w:r>
          </w:p>
          <w:p w:rsidRPr="008B4D63" w:rsidR="00FD0948" w:rsidP="00C73028" w:rsidRDefault="00C73028" w14:paraId="5D32B2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Kettingrem blokkeren en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de kettingbeschermer aanbrengen ook bij h</w:t>
            </w:r>
            <w:r w:rsidRPr="008B4D63" w:rsidR="000F4405">
              <w:rPr>
                <w:rFonts w:asciiTheme="minorHAnsi" w:hAnsiTheme="minorHAnsi" w:cstheme="minorHAnsi"/>
                <w:sz w:val="20"/>
              </w:rPr>
              <w:t>et vervoer over korte afstanden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8B4D63" w:rsidR="00FC7525" w:rsidTr="008B4D63" w14:paraId="0EA1713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2B2E5E52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427" w:type="dxa"/>
            <w:gridSpan w:val="11"/>
          </w:tcPr>
          <w:p w:rsidRPr="008B4D63" w:rsidR="00E610C7" w:rsidP="00E610C7" w:rsidRDefault="00E610C7" w14:paraId="7E78CD1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Control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</w:t>
            </w:r>
            <w:r w:rsidRPr="008B4D63">
              <w:rPr>
                <w:rFonts w:asciiTheme="minorHAnsi" w:hAnsiTheme="minorHAnsi" w:cstheme="minorHAnsi"/>
                <w:sz w:val="20"/>
              </w:rPr>
              <w:t>er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 xml:space="preserve"> voor het gebruik</w:t>
            </w:r>
            <w:r w:rsidRPr="008B4D63">
              <w:rPr>
                <w:rFonts w:asciiTheme="minorHAnsi" w:hAnsiTheme="minorHAnsi" w:cstheme="minorHAnsi"/>
                <w:sz w:val="20"/>
              </w:rPr>
              <w:t>:</w:t>
            </w:r>
          </w:p>
          <w:p w:rsidRPr="008B4D63" w:rsidR="00E610C7" w:rsidP="00E610C7" w:rsidRDefault="00C73028" w14:paraId="51BF8726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toestand van de machine</w:t>
            </w:r>
            <w:r w:rsidR="008B4D63"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E610C7" w:rsidP="00E610C7" w:rsidRDefault="008B4D63" w14:paraId="57EA880B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oede werking kettingrem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E610C7" w:rsidRDefault="008B4D63" w14:paraId="02CEECB1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taat van de voorste handbeschermer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E610C7" w:rsidP="008A284E" w:rsidRDefault="008B4D63" w14:paraId="70EBABF4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f het zaagblad op een correcte wijze gemonteerd werd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1FADFA20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spanning van de kettingzaag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41F8ECF7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werking van de gashendel (moet automatisch na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a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r zijn rusttoestand terugkeren)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3AACF6A7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werking van de START-STOP schakelaar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C73028" w:rsidRDefault="008B4D63" w14:paraId="2BA2A350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bougiestekker op correcte montage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6806D5" w:rsidP="00C73028" w:rsidRDefault="008B4D63" w14:paraId="3A06CBEF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toestand van de handgrepen: moeten vet en olievrij zijn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>.</w:t>
            </w:r>
          </w:p>
        </w:tc>
      </w:tr>
      <w:tr xmlns:wp14="http://schemas.microsoft.com/office/word/2010/wordml" w:rsidRPr="008B4D63" w:rsidR="00B43664" w:rsidTr="008B4D63" w14:paraId="757FEAD2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638" w:type="dxa"/>
            <w:gridSpan w:val="2"/>
            <w:vAlign w:val="center"/>
          </w:tcPr>
          <w:p w:rsidRPr="008B4D63" w:rsidR="00B43664" w:rsidP="00E93E68" w:rsidRDefault="00B43664" w14:paraId="73E09FD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427" w:type="dxa"/>
            <w:gridSpan w:val="11"/>
          </w:tcPr>
          <w:p w:rsidRPr="008B4D63" w:rsidR="00B43664" w:rsidP="00B43664" w:rsidRDefault="00B43664" w14:paraId="49142C22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Minstens op 3m van de plek waar werd getankt – niet in een afgesloten ruimte.</w:t>
            </w:r>
          </w:p>
          <w:p w:rsidRPr="008B4D63" w:rsidR="00B43664" w:rsidP="00B43664" w:rsidRDefault="00B43664" w14:paraId="5C04A2B7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Alleen op een vlakke ondergrond, een stabiele en veilige houding aannemen, 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de machine stevig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vasthouden. </w:t>
            </w:r>
          </w:p>
          <w:p w:rsidRPr="008B4D63" w:rsidR="006E44BE" w:rsidP="00B43664" w:rsidRDefault="006E44BE" w14:paraId="285B0C23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Voor het starten de kettingrem blokkeren.</w:t>
            </w:r>
          </w:p>
          <w:p w:rsidRPr="008B4D63" w:rsidR="00B43664" w:rsidP="00B43664" w:rsidRDefault="006E44BE" w14:paraId="0302CFCD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motor niet starten terwijl de zaag in de zaagsnede zit.</w:t>
            </w:r>
          </w:p>
          <w:p w:rsidRPr="008B4D63" w:rsidR="00B43664" w:rsidP="00B43664" w:rsidRDefault="00B43664" w14:paraId="75715171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motor n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ooit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'los uit de hand' starten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.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B43664" w:rsidP="006D71E8" w:rsidRDefault="009976D7" w14:paraId="4B99056E" wp14:textId="77777777">
            <w:pPr>
              <w:ind w:left="360"/>
              <w:rPr>
                <w:rFonts w:asciiTheme="minorHAnsi" w:hAnsiTheme="minorHAnsi" w:cstheme="minorHAnsi"/>
              </w:rPr>
            </w:pPr>
            <w:r w:rsidRPr="008B4D63">
              <w:rPr>
                <w:rFonts w:asciiTheme="minorHAnsi" w:hAnsiTheme="minorHAnsi" w:cstheme="minorHAnsi"/>
              </w:rPr>
              <w:object w:dxaOrig="6765" w:dyaOrig="4020" w14:anchorId="154933E3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225.7pt;height:134.3pt" o:ole="" type="#_x0000_t75">
                  <v:imagedata o:title="" r:id="rId15"/>
                </v:shape>
                <o:OLEObject Type="Embed" ProgID="PBrush" ShapeID="_x0000_i1025" DrawAspect="Content" ObjectID="_1647431655" r:id="rId16"/>
              </w:object>
            </w:r>
          </w:p>
          <w:p w:rsidRPr="008B4D63" w:rsidR="008B4D63" w:rsidP="006D71E8" w:rsidRDefault="008B4D63" w14:paraId="1299C43A" wp14:textId="77777777">
            <w:p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xmlns:wp14="http://schemas.microsoft.com/office/word/2010/wordml" w:rsidRPr="008B4D63" w:rsidR="00FC7525" w:rsidTr="008B4D63" w14:paraId="1DC91BD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0322AA3E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427" w:type="dxa"/>
            <w:gridSpan w:val="11"/>
          </w:tcPr>
          <w:p w:rsidRPr="008B4D63" w:rsidR="009976D7" w:rsidP="009976D7" w:rsidRDefault="009976D7" w14:paraId="45574664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Bij dreigend gevaar, resp. in geval van nood d</w:t>
            </w:r>
            <w:r w:rsidR="008B4D63">
              <w:rPr>
                <w:rFonts w:asciiTheme="minorHAnsi" w:hAnsiTheme="minorHAnsi"/>
                <w:sz w:val="20"/>
              </w:rPr>
              <w:t>e motorzaag direct uitschakelen</w:t>
            </w:r>
            <w:r w:rsidRPr="008B4D63">
              <w:rPr>
                <w:rFonts w:asciiTheme="minorHAnsi" w:hAnsiTheme="minorHAnsi"/>
                <w:sz w:val="20"/>
              </w:rPr>
              <w:t>.</w:t>
            </w:r>
          </w:p>
          <w:p w:rsidRPr="008B4D63" w:rsidR="009976D7" w:rsidP="009976D7" w:rsidRDefault="009976D7" w14:paraId="13EFF89D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Het apparaat niet verder gebruiken indien na uitschakelen van de machine</w:t>
            </w:r>
            <w:r w:rsidR="008B4D63">
              <w:rPr>
                <w:rFonts w:cs="Arial" w:asciiTheme="minorHAnsi" w:hAnsiTheme="minorHAnsi"/>
                <w:sz w:val="20"/>
              </w:rPr>
              <w:t>,</w:t>
            </w:r>
            <w:r w:rsidRPr="008B4D63">
              <w:rPr>
                <w:rFonts w:cs="Arial" w:asciiTheme="minorHAnsi" w:hAnsiTheme="minorHAnsi"/>
                <w:sz w:val="20"/>
              </w:rPr>
              <w:t xml:space="preserve"> de zaag blijft nalopen.</w:t>
            </w:r>
          </w:p>
          <w:p w:rsidRPr="008B4D63" w:rsidR="009976D7" w:rsidP="009976D7" w:rsidRDefault="009976D7" w14:paraId="6E8E4B01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Bewegende zaag nooit aanraken.</w:t>
            </w:r>
          </w:p>
          <w:p w:rsidRPr="008B4D63" w:rsidR="009976D7" w:rsidP="009976D7" w:rsidRDefault="009976D7" w14:paraId="03093B82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 xml:space="preserve">Als de zaag blokkeert de machine onmiddellijk uitschakelen. </w:t>
            </w:r>
            <w:r w:rsidRPr="008B4D63">
              <w:rPr>
                <w:rFonts w:asciiTheme="minorHAnsi" w:hAnsiTheme="minorHAnsi"/>
                <w:sz w:val="20"/>
              </w:rPr>
              <w:t>De motorzaag niet in de regen achterlaten.</w:t>
            </w:r>
          </w:p>
          <w:p w:rsidRPr="008B4D63" w:rsidR="009976D7" w:rsidP="009976D7" w:rsidRDefault="009976D7" w14:paraId="63C2A86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Bij werkzaamheden die niet vanaf de grond kunnen worden uitgevoerd steeds een geschikt arbeidsmiddel gebruiken.</w:t>
            </w:r>
          </w:p>
          <w:p w:rsidRPr="008B4D63" w:rsidR="009976D7" w:rsidP="009976D7" w:rsidRDefault="009976D7" w14:paraId="4B7062D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Gebruik het toestel nooit bij vochtige omstandigheden.</w:t>
            </w:r>
          </w:p>
          <w:p w:rsidRPr="008B4D63" w:rsidR="009976D7" w:rsidP="009976D7" w:rsidRDefault="009976D7" w14:paraId="0D39DD5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Het apparaat nooit onbeheerd achterlaten in alle omstandigheden.</w:t>
            </w:r>
          </w:p>
          <w:p w:rsidRPr="008B4D63" w:rsidR="009976D7" w:rsidP="009976D7" w:rsidRDefault="009976D7" w14:paraId="0E1ED680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Gebruik het toestel bij voldoende licht en nooit buiten het gezichtsveld.</w:t>
            </w:r>
          </w:p>
          <w:p w:rsidRPr="008B4D63" w:rsidR="009976D7" w:rsidP="009976D7" w:rsidRDefault="009976D7" w14:paraId="4DFF9EEE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Controleer regelmatig de toestand van de zaagketting en het smeren van de ketting.</w:t>
            </w:r>
          </w:p>
          <w:p w:rsidRPr="008B4D63" w:rsidR="009976D7" w:rsidP="009976D7" w:rsidRDefault="009976D7" w14:paraId="6593DA9B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Werk nooit alleen.</w:t>
            </w:r>
          </w:p>
          <w:p w:rsidRPr="008B4D63" w:rsidR="009976D7" w:rsidP="009976D7" w:rsidRDefault="009976D7" w14:paraId="78EC4E4D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Voor het verwisselen van de zaagketting, de motorzaag uitschakelen</w:t>
            </w:r>
            <w:r w:rsidRPr="008B4D63">
              <w:rPr>
                <w:rFonts w:asciiTheme="minorHAnsi" w:hAnsiTheme="minorHAnsi"/>
                <w:sz w:val="20"/>
              </w:rPr>
              <w:t xml:space="preserve"> en bougiekabel losmaken.</w:t>
            </w:r>
          </w:p>
          <w:p w:rsidRPr="008B4D63" w:rsidR="009976D7" w:rsidP="009976D7" w:rsidRDefault="009976D7" w14:paraId="13BFC657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Gevaar voor terugslag:</w:t>
            </w:r>
          </w:p>
          <w:p w:rsidR="009976D7" w:rsidP="009976D7" w:rsidRDefault="009976D7" w14:paraId="4DDBEF00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1A886AD" wp14:editId="49437343">
                  <wp:extent cx="1377320" cy="1480991"/>
                  <wp:effectExtent l="0" t="0" r="0" b="508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412016" cy="1518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name="_GoBack" w:id="0"/>
            <w:bookmarkEnd w:id="0"/>
          </w:p>
          <w:p w:rsidRPr="008B4D63" w:rsidR="008B4D63" w:rsidP="009976D7" w:rsidRDefault="008B4D63" w14:paraId="3461D77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8B4D63" w:rsidR="009976D7" w:rsidP="009976D7" w:rsidRDefault="009976D7" w14:paraId="3A1A4F94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Terugslag ontstaat bv. als de zaagbladneus per ongeluk in aanraking komt met hout of een ander vast voorwerp.</w:t>
            </w:r>
          </w:p>
          <w:p w:rsidRPr="008B4D63" w:rsidR="009976D7" w:rsidP="009976D7" w:rsidRDefault="009976D7" w14:paraId="3CF2D8B6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3D3CDDA" wp14:editId="6F8CCA8E">
                  <wp:extent cx="1470355" cy="994867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470327" cy="994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8B4D63" w:rsidR="009976D7" w:rsidP="009976D7" w:rsidRDefault="009976D7" w14:paraId="3AACF743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alleen op maximale snelheid</w:t>
            </w:r>
          </w:p>
          <w:p w:rsidRPr="008B4D63" w:rsidR="009976D7" w:rsidP="009976D7" w:rsidRDefault="009976D7" w14:paraId="3FACF102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nooit met de zaagbladneus.</w:t>
            </w:r>
          </w:p>
          <w:p w:rsidRPr="008B4D63" w:rsidR="009976D7" w:rsidP="009976D7" w:rsidRDefault="009976D7" w14:paraId="2657EE9E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nooit gelijktijdig meerdere takken</w:t>
            </w:r>
          </w:p>
          <w:p w:rsidRPr="008B4D63" w:rsidR="009976D7" w:rsidP="009976D7" w:rsidRDefault="009976D7" w14:paraId="3A10AC38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Zorg voor een stabiele houding</w:t>
            </w:r>
          </w:p>
          <w:p w:rsidRPr="008B4D63" w:rsidR="009976D7" w:rsidP="009976D7" w:rsidRDefault="009976D7" w14:paraId="4D7DF22E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Niet boven schouderhoogte zagen</w:t>
            </w:r>
          </w:p>
          <w:p w:rsidRPr="008B4D63" w:rsidR="009976D7" w:rsidP="009976D7" w:rsidRDefault="009976D7" w14:paraId="2CCAF7D5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Steeds voorzichtig inzetten</w:t>
            </w:r>
          </w:p>
          <w:p w:rsidRPr="008B4D63" w:rsidR="009976D7" w:rsidP="009976D7" w:rsidRDefault="009976D7" w14:paraId="035D7A36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Let op de stand van de stam en op krachten die de zaagsnede dicht kunnen drukken</w:t>
            </w:r>
          </w:p>
          <w:p w:rsidRPr="008B4D63" w:rsidR="009976D7" w:rsidP="009976D7" w:rsidRDefault="009976D7" w14:paraId="7E759B81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Naar voren trekken:</w:t>
            </w:r>
          </w:p>
          <w:p w:rsidRPr="008B4D63" w:rsidR="009976D7" w:rsidP="009976D7" w:rsidRDefault="009976D7" w14:paraId="0FB78278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743A9CB" wp14:editId="49D57C21">
                  <wp:extent cx="1441723" cy="723576"/>
                  <wp:effectExtent l="0" t="0" r="6350" b="63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466070" cy="735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8B4D63" w:rsidR="009976D7" w:rsidP="009976D7" w:rsidRDefault="009976D7" w14:paraId="1FC39945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8B4D63" w:rsidR="009976D7" w:rsidP="009976D7" w:rsidRDefault="009976D7" w14:paraId="3094C289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Terugstoten:</w:t>
            </w:r>
          </w:p>
          <w:p w:rsidRPr="008B4D63" w:rsidR="009976D7" w:rsidP="008B4D63" w:rsidRDefault="009976D7" w14:paraId="0562CB0E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E07DE59" wp14:editId="2EE9C670">
                  <wp:extent cx="1470025" cy="738114"/>
                  <wp:effectExtent l="0" t="0" r="0" b="508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493934" cy="750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8B4D63" w:rsidR="00FC7525" w:rsidTr="008B4D63" w14:paraId="7F76989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7FF7BA5B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427" w:type="dxa"/>
            <w:gridSpan w:val="11"/>
          </w:tcPr>
          <w:p w:rsidRPr="008B4D63" w:rsidR="00537D0D" w:rsidP="00537D0D" w:rsidRDefault="00537D0D" w14:paraId="38949C0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Zet de machine uit, verwijder alle vuil en laat de machine bedrijfsklaar achter op de daartoe bestemde plaats die afgesloten is voor onbevoegden.</w:t>
            </w:r>
          </w:p>
          <w:p w:rsidRPr="008B4D63" w:rsidR="00B4614C" w:rsidP="00537D0D" w:rsidRDefault="00B4614C" w14:paraId="74DA616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Indien het toestel voor lange duur niet gebruikt zal worden:</w:t>
            </w:r>
          </w:p>
          <w:p w:rsidRPr="008B4D63" w:rsidR="00B4614C" w:rsidP="00B4614C" w:rsidRDefault="00B4614C" w14:paraId="269F087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Leeg de benzinetank op een goed verluchte plaats</w:t>
            </w:r>
          </w:p>
          <w:p w:rsidRPr="008B4D63" w:rsidR="00B4614C" w:rsidP="00B4614C" w:rsidRDefault="00B4614C" w14:paraId="0B08422E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Demonteer de het zaagblad en de zaagketting</w:t>
            </w:r>
          </w:p>
          <w:p w:rsidRPr="008B4D63" w:rsidR="006955B7" w:rsidP="00B1315B" w:rsidRDefault="00B4614C" w14:paraId="0926F44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Sla het toestel op een droge en veilige plaats op.</w:t>
            </w:r>
          </w:p>
        </w:tc>
      </w:tr>
      <w:tr xmlns:wp14="http://schemas.microsoft.com/office/word/2010/wordml" w:rsidRPr="008B4D63" w:rsidR="00FC7525" w:rsidTr="008B4D63" w14:paraId="74A29E5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638" w:type="dxa"/>
            <w:gridSpan w:val="2"/>
            <w:vAlign w:val="center"/>
          </w:tcPr>
          <w:p w:rsidRPr="008B4D63" w:rsidR="00FC7525" w:rsidP="000D397C" w:rsidRDefault="00013984" w14:paraId="370EBC9A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427" w:type="dxa"/>
            <w:gridSpan w:val="11"/>
          </w:tcPr>
          <w:p w:rsidRPr="008B4D63" w:rsidR="00537D0D" w:rsidP="00537D0D" w:rsidRDefault="00537D0D" w14:paraId="7B46AE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Draag beschermhandschoenen bij het vervangen van </w:t>
            </w:r>
            <w:r w:rsidRPr="008B4D63" w:rsidR="005D679F">
              <w:rPr>
                <w:rFonts w:asciiTheme="minorHAnsi" w:hAnsiTheme="minorHAnsi" w:cstheme="minorHAnsi"/>
                <w:sz w:val="20"/>
              </w:rPr>
              <w:t>kettingzaag.</w:t>
            </w:r>
          </w:p>
          <w:p w:rsidRPr="008B4D63" w:rsidR="00537D0D" w:rsidP="00537D0D" w:rsidRDefault="005D679F" w14:paraId="488B7F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Gebruik</w:t>
            </w:r>
            <w:r w:rsidRPr="008B4D63" w:rsidR="00537D0D">
              <w:rPr>
                <w:rFonts w:asciiTheme="minorHAnsi" w:hAnsiTheme="minorHAnsi" w:cstheme="minorHAnsi"/>
                <w:sz w:val="20"/>
              </w:rPr>
              <w:t xml:space="preserve"> nooit benzine of licht ontvlambare producten </w:t>
            </w:r>
            <w:r w:rsidRPr="008B4D63">
              <w:rPr>
                <w:rFonts w:asciiTheme="minorHAnsi" w:hAnsiTheme="minorHAnsi" w:cstheme="minorHAnsi"/>
                <w:sz w:val="20"/>
              </w:rPr>
              <w:t>om de behuizing te reinigen</w:t>
            </w:r>
            <w:r w:rsidRPr="008B4D63" w:rsidR="00537D0D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537D0D" w:rsidP="00537D0D" w:rsidRDefault="00537D0D" w14:paraId="237F34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Er mogen geen wijzigingen aan het toestel worden aangebracht.</w:t>
            </w:r>
          </w:p>
          <w:p w:rsidRPr="008B4D63" w:rsidR="00537D0D" w:rsidP="00537D0D" w:rsidRDefault="00537D0D" w14:paraId="63B934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Herstellingen – en onderhoudswerkzaamheden mogen alleen worden uitgevoerd als de motor stilstaat en de bougiestekker werd losgetrokken en de combischakelaar/stopschakelaar in stand STOP, resp. 0 staat.</w:t>
            </w:r>
          </w:p>
          <w:p w:rsidRPr="008B4D63" w:rsidR="00537D0D" w:rsidP="00537D0D" w:rsidRDefault="00537D0D" w14:paraId="7D89F2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Vervang de veiligheidsstickers als deze onleesbaar zijn geworden.</w:t>
            </w:r>
          </w:p>
          <w:p w:rsidRPr="008B4D63" w:rsidR="00FC7525" w:rsidP="001A1ED5" w:rsidRDefault="00537D0D" w14:paraId="214637A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tankdop regelmatig op lekkage controleren.</w:t>
            </w:r>
          </w:p>
          <w:p w:rsidRPr="008B4D63" w:rsidR="00E70B1C" w:rsidP="001A1ED5" w:rsidRDefault="00E70B1C" w14:paraId="4FD293E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Houd een registratie van het uitgevoerde onderhoud bij.</w:t>
            </w:r>
          </w:p>
        </w:tc>
      </w:tr>
      <w:tr xmlns:wp14="http://schemas.microsoft.com/office/word/2010/wordml" w:rsidRPr="008B4D63" w:rsidR="00FC7525" w:rsidTr="008B4D6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8B4D63" w:rsidR="00FC7525" w:rsidP="00985DED" w:rsidRDefault="00013984" w14:paraId="483779A9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8B4D63">
              <w:rPr>
                <w:rFonts w:asciiTheme="minorHAnsi" w:hAnsiTheme="minorHAnsi" w:cstheme="minorHAnsi"/>
                <w:b/>
                <w:color w:val="FFFFFF"/>
                <w:sz w:val="32"/>
                <w:szCs w:val="32"/>
                <w:lang w:val="nl"/>
              </w:rPr>
              <w:t>Visum</w:t>
            </w:r>
          </w:p>
        </w:tc>
      </w:tr>
      <w:tr xmlns:wp14="http://schemas.microsoft.com/office/word/2010/wordml" w:rsidRPr="008B4D63" w:rsidR="00FC7525" w:rsidTr="008B4D63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27" w:hRule="exact"/>
        </w:trPr>
        <w:tc>
          <w:tcPr>
            <w:tcW w:w="3315" w:type="dxa"/>
            <w:gridSpan w:val="5"/>
          </w:tcPr>
          <w:p w:rsidRPr="008B4D63" w:rsidR="00FC7525" w:rsidP="00677F90" w:rsidRDefault="00013984" w14:paraId="223C895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Hiërarchische lijn</w:t>
            </w:r>
          </w:p>
          <w:p w:rsidRPr="008B4D63" w:rsidR="00FC7525" w:rsidP="00677F90" w:rsidRDefault="00013984" w14:paraId="1DB13E44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3"/>
          </w:tcPr>
          <w:p w:rsidRPr="008B4D63" w:rsidR="00FC7525" w:rsidP="00677F90" w:rsidRDefault="00013984" w14:paraId="42A0564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Preventieadviseur-arbeids</w:t>
            </w:r>
            <w:r w:rsidRPr="008B4D63" w:rsidR="00B1315B">
              <w:rPr>
                <w:rFonts w:asciiTheme="minorHAnsi" w:hAnsiTheme="minorHAnsi" w:cstheme="minorHAnsi"/>
                <w:sz w:val="20"/>
                <w:lang w:val="nl"/>
              </w:rPr>
              <w:t>arts</w:t>
            </w:r>
          </w:p>
          <w:p w:rsidRPr="008B4D63" w:rsidR="00FC7525" w:rsidP="00E41481" w:rsidRDefault="00013984" w14:paraId="3021C7AF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150" w:type="dxa"/>
            <w:gridSpan w:val="5"/>
          </w:tcPr>
          <w:p w:rsidRPr="008B4D63" w:rsidR="00FC7525" w:rsidP="00677F90" w:rsidRDefault="00013984" w14:paraId="0A4CC438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Preventieadviseur</w:t>
            </w:r>
          </w:p>
          <w:p w:rsidRPr="008B4D63" w:rsidR="00FC7525" w:rsidP="00E41481" w:rsidRDefault="00013984" w14:paraId="64C041B1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8B4D63" w:rsidR="00FC7525" w:rsidTr="008B4D63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8" w:hRule="exact"/>
        </w:trPr>
        <w:tc>
          <w:tcPr>
            <w:tcW w:w="3315" w:type="dxa"/>
            <w:gridSpan w:val="5"/>
            <w:vAlign w:val="center"/>
          </w:tcPr>
          <w:p w:rsidRPr="008B4D63" w:rsidR="00FC7525" w:rsidP="00C14DF1" w:rsidRDefault="00013984" w14:paraId="5097742D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3"/>
            <w:vAlign w:val="center"/>
          </w:tcPr>
          <w:p w:rsidRPr="008B4D63" w:rsidR="00FC7525" w:rsidP="00C14DF1" w:rsidRDefault="00013984" w14:paraId="0D900520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150" w:type="dxa"/>
            <w:gridSpan w:val="5"/>
            <w:vAlign w:val="center"/>
          </w:tcPr>
          <w:p w:rsidRPr="008B4D63" w:rsidR="00FC7525" w:rsidP="00C14DF1" w:rsidRDefault="00013984" w14:paraId="02F7A996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607DCE" w:rsidRDefault="00FC7525" w14:paraId="34CE0A41" wp14:textId="77777777"/>
    <w:sectPr w:rsidR="00FC7525" w:rsidSect="008B4D63">
      <w:footerReference w:type="default" r:id="rId21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f2cdfc406a0d46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BA239A" w:rsidP="00F21695" w:rsidRDefault="00BA239A" w14:paraId="6D98A12B" wp14:textId="77777777">
      <w:r>
        <w:separator/>
      </w:r>
    </w:p>
  </w:endnote>
  <w:endnote w:type="continuationSeparator" w:id="0">
    <w:p xmlns:wp14="http://schemas.microsoft.com/office/word/2010/wordml" w:rsidR="00BA239A" w:rsidP="00F21695" w:rsidRDefault="00BA239A" w14:paraId="2946DB82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8B4D63" w:rsidR="00FC7525" w:rsidRDefault="00013984" w14:paraId="328BDB84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B4D63">
      <w:rPr>
        <w:rFonts w:cs="Arial" w:asciiTheme="minorHAnsi" w:hAnsiTheme="minorHAnsi"/>
        <w:sz w:val="18"/>
        <w:szCs w:val="18"/>
        <w:lang w:val="nl"/>
      </w:rPr>
      <w:t>Pag.</w:t>
    </w:r>
    <w:r w:rsidRPr="008B4D63">
      <w:rPr>
        <w:rFonts w:cs="Arial" w:asciiTheme="minorHAnsi" w:hAnsiTheme="minorHAnsi"/>
        <w:sz w:val="18"/>
        <w:szCs w:val="18"/>
      </w:rPr>
      <w:fldChar w:fldCharType="begin"/>
    </w:r>
    <w:r w:rsidRPr="008B4D63">
      <w:rPr>
        <w:rFonts w:cs="Arial" w:asciiTheme="minorHAnsi" w:hAnsiTheme="minorHAnsi"/>
        <w:sz w:val="18"/>
        <w:szCs w:val="18"/>
      </w:rPr>
      <w:instrText>PAGE</w:instrText>
    </w:r>
    <w:r w:rsidRPr="008B4D63">
      <w:rPr>
        <w:rFonts w:cs="Arial" w:asciiTheme="minorHAnsi" w:hAnsiTheme="minorHAnsi"/>
        <w:sz w:val="18"/>
        <w:szCs w:val="18"/>
      </w:rPr>
      <w:fldChar w:fldCharType="separate"/>
    </w:r>
    <w:r w:rsidR="008B4D63">
      <w:rPr>
        <w:rFonts w:cs="Arial" w:asciiTheme="minorHAnsi" w:hAnsiTheme="minorHAnsi"/>
        <w:noProof/>
        <w:sz w:val="18"/>
        <w:szCs w:val="18"/>
      </w:rPr>
      <w:t>3</w:t>
    </w:r>
    <w:r w:rsidRPr="008B4D63">
      <w:rPr>
        <w:rFonts w:cs="Arial" w:asciiTheme="minorHAnsi" w:hAnsiTheme="minorHAnsi"/>
        <w:sz w:val="18"/>
        <w:szCs w:val="18"/>
      </w:rPr>
      <w:fldChar w:fldCharType="end"/>
    </w:r>
    <w:r w:rsidRPr="008B4D63">
      <w:rPr>
        <w:rFonts w:cs="Arial" w:asciiTheme="minorHAnsi" w:hAnsiTheme="minorHAnsi"/>
        <w:sz w:val="18"/>
        <w:szCs w:val="18"/>
        <w:lang w:val="nl"/>
      </w:rPr>
      <w:t xml:space="preserve"> van </w:t>
    </w:r>
    <w:r w:rsidRPr="008B4D63">
      <w:rPr>
        <w:rFonts w:cs="Arial" w:asciiTheme="minorHAnsi" w:hAnsiTheme="minorHAnsi"/>
        <w:sz w:val="18"/>
        <w:szCs w:val="18"/>
      </w:rPr>
      <w:fldChar w:fldCharType="begin"/>
    </w:r>
    <w:r w:rsidRPr="008B4D63">
      <w:rPr>
        <w:rFonts w:cs="Arial" w:asciiTheme="minorHAnsi" w:hAnsiTheme="minorHAnsi"/>
        <w:sz w:val="18"/>
        <w:szCs w:val="18"/>
      </w:rPr>
      <w:instrText>NUMPAGES</w:instrText>
    </w:r>
    <w:r w:rsidRPr="008B4D63">
      <w:rPr>
        <w:rFonts w:cs="Arial" w:asciiTheme="minorHAnsi" w:hAnsiTheme="minorHAnsi"/>
        <w:sz w:val="18"/>
        <w:szCs w:val="18"/>
      </w:rPr>
      <w:fldChar w:fldCharType="separate"/>
    </w:r>
    <w:r w:rsidR="008B4D63">
      <w:rPr>
        <w:rFonts w:cs="Arial" w:asciiTheme="minorHAnsi" w:hAnsiTheme="minorHAnsi"/>
        <w:noProof/>
        <w:sz w:val="18"/>
        <w:szCs w:val="18"/>
      </w:rPr>
      <w:t>3</w:t>
    </w:r>
    <w:r w:rsidRPr="008B4D63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8B4D63" w:rsidR="008B4D63" w:rsidRDefault="008B4D63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B4D63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62EBF3C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BA239A" w:rsidP="00F21695" w:rsidRDefault="00BA239A" w14:paraId="5997CC1D" wp14:textId="77777777">
      <w:r>
        <w:separator/>
      </w:r>
    </w:p>
  </w:footnote>
  <w:footnote w:type="continuationSeparator" w:id="0">
    <w:p xmlns:wp14="http://schemas.microsoft.com/office/word/2010/wordml" w:rsidR="00BA239A" w:rsidP="00F21695" w:rsidRDefault="00BA239A" w14:paraId="110FFD3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5CA511A" w:rsidTr="25CA511A" w14:paraId="4FCC8C8B">
      <w:trPr>
        <w:trHeight w:val="300"/>
      </w:trPr>
      <w:tc>
        <w:tcPr>
          <w:tcW w:w="3485" w:type="dxa"/>
          <w:tcMar/>
        </w:tcPr>
        <w:p w:rsidR="25CA511A" w:rsidP="25CA511A" w:rsidRDefault="25CA511A" w14:paraId="5114E8E3" w14:textId="1ACFE708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25CA511A" w:rsidP="25CA511A" w:rsidRDefault="25CA511A" w14:paraId="4FB47A8C" w14:textId="2F7853E7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25CA511A" w:rsidP="25CA511A" w:rsidRDefault="25CA511A" w14:paraId="01EBFE0D" w14:textId="5A00C7E7">
          <w:pPr>
            <w:pStyle w:val="Koptekst"/>
            <w:bidi w:val="0"/>
            <w:ind w:right="-115"/>
            <w:jc w:val="right"/>
          </w:pPr>
        </w:p>
      </w:tc>
    </w:tr>
  </w:tbl>
  <w:p w:rsidR="25CA511A" w:rsidP="25CA511A" w:rsidRDefault="25CA511A" w14:paraId="019AB9CA" w14:textId="121E3759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 w15:restartNumberingAfterBreak="0">
    <w:nsid w:val="2E5236A9"/>
    <w:multiLevelType w:val="hybridMultilevel"/>
    <w:tmpl w:val="FD704E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79C4A7D"/>
    <w:multiLevelType w:val="multilevel"/>
    <w:tmpl w:val="0413001D"/>
    <w:numStyleLink w:val="Opmaakprofiel1"/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F916B79"/>
    <w:multiLevelType w:val="multilevel"/>
    <w:tmpl w:val="0413001D"/>
    <w:numStyleLink w:val="Opmaakprofiel1"/>
  </w:abstractNum>
  <w:abstractNum w:abstractNumId="2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21"/>
  </w:num>
  <w:num w:numId="3">
    <w:abstractNumId w:val="28"/>
  </w:num>
  <w:num w:numId="4">
    <w:abstractNumId w:val="23"/>
  </w:num>
  <w:num w:numId="5">
    <w:abstractNumId w:val="15"/>
  </w:num>
  <w:num w:numId="6">
    <w:abstractNumId w:val="11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0"/>
  </w:num>
  <w:num w:numId="20">
    <w:abstractNumId w:val="13"/>
  </w:num>
  <w:num w:numId="21">
    <w:abstractNumId w:val="29"/>
  </w:num>
  <w:num w:numId="22">
    <w:abstractNumId w:val="16"/>
  </w:num>
  <w:num w:numId="23">
    <w:abstractNumId w:val="0"/>
  </w:num>
  <w:num w:numId="24">
    <w:abstractNumId w:val="22"/>
  </w:num>
  <w:num w:numId="25">
    <w:abstractNumId w:val="12"/>
  </w:num>
  <w:num w:numId="26">
    <w:abstractNumId w:val="20"/>
  </w:num>
  <w:num w:numId="27">
    <w:abstractNumId w:val="17"/>
  </w:num>
  <w:num w:numId="28">
    <w:abstractNumId w:val="14"/>
  </w:num>
  <w:num w:numId="29">
    <w:abstractNumId w:val="19"/>
  </w:num>
  <w:num w:numId="30">
    <w:abstractNumId w:val="27"/>
  </w:num>
  <w:num w:numId="31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5151"/>
    <w:rsid w:val="000D679D"/>
    <w:rsid w:val="000E771F"/>
    <w:rsid w:val="000F4405"/>
    <w:rsid w:val="000F7099"/>
    <w:rsid w:val="0014612C"/>
    <w:rsid w:val="00150C47"/>
    <w:rsid w:val="00162936"/>
    <w:rsid w:val="00186A83"/>
    <w:rsid w:val="001936D5"/>
    <w:rsid w:val="00196BF8"/>
    <w:rsid w:val="001A1ED5"/>
    <w:rsid w:val="001A6049"/>
    <w:rsid w:val="001A6AE1"/>
    <w:rsid w:val="001E3038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58B4"/>
    <w:rsid w:val="002E29C0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4DB8"/>
    <w:rsid w:val="0041544A"/>
    <w:rsid w:val="00424D20"/>
    <w:rsid w:val="00466D94"/>
    <w:rsid w:val="00467EB3"/>
    <w:rsid w:val="004730FB"/>
    <w:rsid w:val="004910C3"/>
    <w:rsid w:val="00496884"/>
    <w:rsid w:val="004A4E3C"/>
    <w:rsid w:val="004C2B30"/>
    <w:rsid w:val="004D51F8"/>
    <w:rsid w:val="004E7F59"/>
    <w:rsid w:val="004F6785"/>
    <w:rsid w:val="005246C9"/>
    <w:rsid w:val="00525DAC"/>
    <w:rsid w:val="00537D0D"/>
    <w:rsid w:val="00563ECC"/>
    <w:rsid w:val="0056566F"/>
    <w:rsid w:val="005711E4"/>
    <w:rsid w:val="005A5DF0"/>
    <w:rsid w:val="005B5125"/>
    <w:rsid w:val="005C0F11"/>
    <w:rsid w:val="005D679F"/>
    <w:rsid w:val="005F03E5"/>
    <w:rsid w:val="006015B9"/>
    <w:rsid w:val="00603503"/>
    <w:rsid w:val="00606B92"/>
    <w:rsid w:val="00607DCE"/>
    <w:rsid w:val="00625FCF"/>
    <w:rsid w:val="0062776E"/>
    <w:rsid w:val="00635118"/>
    <w:rsid w:val="00635771"/>
    <w:rsid w:val="00635BCF"/>
    <w:rsid w:val="00660044"/>
    <w:rsid w:val="00677F90"/>
    <w:rsid w:val="006806D5"/>
    <w:rsid w:val="006809EC"/>
    <w:rsid w:val="006815D5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71E8"/>
    <w:rsid w:val="006E0EB5"/>
    <w:rsid w:val="006E44BE"/>
    <w:rsid w:val="0070674F"/>
    <w:rsid w:val="007148AB"/>
    <w:rsid w:val="00731663"/>
    <w:rsid w:val="007461B3"/>
    <w:rsid w:val="007550E9"/>
    <w:rsid w:val="00761535"/>
    <w:rsid w:val="007763BA"/>
    <w:rsid w:val="00791332"/>
    <w:rsid w:val="0079425D"/>
    <w:rsid w:val="007B53AB"/>
    <w:rsid w:val="007C47A0"/>
    <w:rsid w:val="007D4B33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91C39"/>
    <w:rsid w:val="008A66E6"/>
    <w:rsid w:val="008B02E2"/>
    <w:rsid w:val="008B123B"/>
    <w:rsid w:val="008B4D63"/>
    <w:rsid w:val="008B5FE1"/>
    <w:rsid w:val="008E7DA7"/>
    <w:rsid w:val="008F1DCD"/>
    <w:rsid w:val="008F21CF"/>
    <w:rsid w:val="00920868"/>
    <w:rsid w:val="00963BAE"/>
    <w:rsid w:val="00966E8E"/>
    <w:rsid w:val="00977B20"/>
    <w:rsid w:val="00980DA7"/>
    <w:rsid w:val="0098302B"/>
    <w:rsid w:val="00985DED"/>
    <w:rsid w:val="009976D7"/>
    <w:rsid w:val="009A20B9"/>
    <w:rsid w:val="009B2F16"/>
    <w:rsid w:val="009B3510"/>
    <w:rsid w:val="009C0D1F"/>
    <w:rsid w:val="009D5EAE"/>
    <w:rsid w:val="009F313C"/>
    <w:rsid w:val="00A04C3D"/>
    <w:rsid w:val="00A419B0"/>
    <w:rsid w:val="00A42586"/>
    <w:rsid w:val="00A436EB"/>
    <w:rsid w:val="00A612BD"/>
    <w:rsid w:val="00A62E13"/>
    <w:rsid w:val="00A6656A"/>
    <w:rsid w:val="00A93D09"/>
    <w:rsid w:val="00AB0BB5"/>
    <w:rsid w:val="00AC2593"/>
    <w:rsid w:val="00AF01D3"/>
    <w:rsid w:val="00B00F6F"/>
    <w:rsid w:val="00B07C44"/>
    <w:rsid w:val="00B12BDC"/>
    <w:rsid w:val="00B1315B"/>
    <w:rsid w:val="00B16A0D"/>
    <w:rsid w:val="00B3017E"/>
    <w:rsid w:val="00B43664"/>
    <w:rsid w:val="00B4614C"/>
    <w:rsid w:val="00B54444"/>
    <w:rsid w:val="00B72BA3"/>
    <w:rsid w:val="00B740B4"/>
    <w:rsid w:val="00B90B69"/>
    <w:rsid w:val="00BA239A"/>
    <w:rsid w:val="00BB1E30"/>
    <w:rsid w:val="00BB43B1"/>
    <w:rsid w:val="00BC6CB1"/>
    <w:rsid w:val="00BD6DB9"/>
    <w:rsid w:val="00BF5C63"/>
    <w:rsid w:val="00C04638"/>
    <w:rsid w:val="00C10100"/>
    <w:rsid w:val="00C14DF1"/>
    <w:rsid w:val="00C211A9"/>
    <w:rsid w:val="00C23204"/>
    <w:rsid w:val="00C6646B"/>
    <w:rsid w:val="00C73028"/>
    <w:rsid w:val="00C8666A"/>
    <w:rsid w:val="00CA0EB0"/>
    <w:rsid w:val="00CB4DBF"/>
    <w:rsid w:val="00CD0FB0"/>
    <w:rsid w:val="00CE2340"/>
    <w:rsid w:val="00CE392D"/>
    <w:rsid w:val="00D0223E"/>
    <w:rsid w:val="00D14A2C"/>
    <w:rsid w:val="00D20485"/>
    <w:rsid w:val="00D22B70"/>
    <w:rsid w:val="00D26B1F"/>
    <w:rsid w:val="00D340B7"/>
    <w:rsid w:val="00D37D47"/>
    <w:rsid w:val="00D615CB"/>
    <w:rsid w:val="00D61726"/>
    <w:rsid w:val="00D63C50"/>
    <w:rsid w:val="00D6750D"/>
    <w:rsid w:val="00D75161"/>
    <w:rsid w:val="00D7546A"/>
    <w:rsid w:val="00D754AD"/>
    <w:rsid w:val="00D92046"/>
    <w:rsid w:val="00DD3840"/>
    <w:rsid w:val="00DE16E0"/>
    <w:rsid w:val="00E02860"/>
    <w:rsid w:val="00E0391E"/>
    <w:rsid w:val="00E04014"/>
    <w:rsid w:val="00E17DF2"/>
    <w:rsid w:val="00E219F9"/>
    <w:rsid w:val="00E256B7"/>
    <w:rsid w:val="00E36F14"/>
    <w:rsid w:val="00E41481"/>
    <w:rsid w:val="00E44B2A"/>
    <w:rsid w:val="00E5208C"/>
    <w:rsid w:val="00E610C7"/>
    <w:rsid w:val="00E70B1C"/>
    <w:rsid w:val="00E71777"/>
    <w:rsid w:val="00EA35A7"/>
    <w:rsid w:val="00EB3F0E"/>
    <w:rsid w:val="00EB5EA7"/>
    <w:rsid w:val="00ED295A"/>
    <w:rsid w:val="00EE4707"/>
    <w:rsid w:val="00EF6AD7"/>
    <w:rsid w:val="00F069FB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A1E57"/>
    <w:rsid w:val="00FA48C5"/>
    <w:rsid w:val="00FC73BB"/>
    <w:rsid w:val="00FC7525"/>
    <w:rsid w:val="00FC77E9"/>
    <w:rsid w:val="00FD0948"/>
    <w:rsid w:val="00FE3F31"/>
    <w:rsid w:val="00FF6988"/>
    <w:rsid w:val="25CA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FDB09"/>
  <w15:docId w15:val="{C4483EED-48E1-4F4E-9F8B-BB47E9FC99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1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0.png"/><Relationship Id="rId25" Type="http://schemas.openxmlformats.org/officeDocument/2006/relationships/customXml" Target="../customXml/item2.xml"/><Relationship Id="Rf2cdfc406a0d4672" Type="http://schemas.openxmlformats.org/officeDocument/2006/relationships/header" Target="header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fontTable" Target="fontTable.xml"/><Relationship Id="rId27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https://gemeenschapsonderwijs.sharepoint.com/sites/prodoc/_layouts/15/DocIdRedir.aspx?ID=GOPRO-1830562155-17345</Url>
      <Description>GOPRO-1830562155-17345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897048E-9D5B-426B-A3F8-3FC9741534E6}"/>
</file>

<file path=customXml/itemProps2.xml><?xml version="1.0" encoding="utf-8"?>
<ds:datastoreItem xmlns:ds="http://schemas.openxmlformats.org/officeDocument/2006/customXml" ds:itemID="{AE58197B-D2E5-4EBB-BEA6-8C6634AD1D27}"/>
</file>

<file path=customXml/itemProps3.xml><?xml version="1.0" encoding="utf-8"?>
<ds:datastoreItem xmlns:ds="http://schemas.openxmlformats.org/officeDocument/2006/customXml" ds:itemID="{63070AD1-C44C-4BC6-A014-26741163A038}"/>
</file>

<file path=customXml/itemProps4.xml><?xml version="1.0" encoding="utf-8"?>
<ds:datastoreItem xmlns:ds="http://schemas.openxmlformats.org/officeDocument/2006/customXml" ds:itemID="{EA1B4FB1-F691-4754-A192-C82C59298E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benzine</dc:title>
  <dc:creator>Luc</dc:creator>
  <cp:lastModifiedBy>bart Devos</cp:lastModifiedBy>
  <cp:revision>4</cp:revision>
  <cp:lastPrinted>2014-09-12T11:33:00Z</cp:lastPrinted>
  <dcterms:created xsi:type="dcterms:W3CDTF">2019-11-15T15:23:00Z</dcterms:created>
  <dcterms:modified xsi:type="dcterms:W3CDTF">2023-11-20T15:24:49Z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c266c875-d179-4fb5-a42e-8710f9b391db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