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w16se="http://schemas.microsoft.com/office/word/2015/wordml/symex">
                <w:pict w14:anchorId="6648ED2B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38D8D07D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w16se="http://schemas.microsoft.com/office/word/2015/wordml/symex">
                <w:pict w14:anchorId="287FDC19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FCF72B6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7B53AB" w:rsidP="00677F90" w:rsidRDefault="00096458" w14:paraId="672A6659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tbl>
      <w:tblPr>
        <w:tblW w:w="1034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419"/>
        <w:gridCol w:w="141"/>
        <w:gridCol w:w="361"/>
        <w:gridCol w:w="986"/>
        <w:gridCol w:w="360"/>
        <w:gridCol w:w="1126"/>
        <w:gridCol w:w="1486"/>
        <w:gridCol w:w="943"/>
        <w:gridCol w:w="313"/>
        <w:gridCol w:w="230"/>
        <w:gridCol w:w="1486"/>
        <w:gridCol w:w="1487"/>
        <w:gridCol w:w="10"/>
      </w:tblGrid>
      <w:tr xmlns:wp14="http://schemas.microsoft.com/office/word/2010/wordml" w:rsidRPr="00F97BA1" w:rsidR="007B53AB" w:rsidTr="00FB4E46" w14:paraId="78B04FC7" wp14:textId="77777777">
        <w:trPr>
          <w:trHeight w:val="754" w:hRule="exact"/>
        </w:trPr>
        <w:tc>
          <w:tcPr>
            <w:tcW w:w="10348" w:type="dxa"/>
            <w:gridSpan w:val="13"/>
            <w:shd w:val="clear" w:color="auto" w:fill="C3004A"/>
            <w:vAlign w:val="center"/>
          </w:tcPr>
          <w:p w:rsidRPr="00F97BA1" w:rsidR="007B53AB" w:rsidP="00985DED" w:rsidRDefault="00FB4E46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</w:t>
            </w:r>
            <w:r w:rsidRPr="00F97BA1" w:rsidR="00E45B3E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A1</w:t>
            </w:r>
            <w:r w:rsidR="00E45B3E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F97BA1" w:rsidR="007B53AB" w:rsidP="00307954" w:rsidRDefault="000738A1" w14:paraId="00B82A64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Bandschuurmachine metaal</w:t>
            </w:r>
          </w:p>
        </w:tc>
      </w:tr>
      <w:tr xmlns:wp14="http://schemas.microsoft.com/office/word/2010/wordml" w:rsidRPr="00F97BA1" w:rsidR="007B53AB" w:rsidTr="00FB4E46" w14:paraId="55EA19D6" wp14:textId="77777777">
        <w:trPr>
          <w:trHeight w:val="397" w:hRule="exact"/>
        </w:trPr>
        <w:tc>
          <w:tcPr>
            <w:tcW w:w="1921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14" w:type="dxa"/>
            <w:gridSpan w:val="6"/>
            <w:shd w:val="pct10" w:color="auto" w:fill="auto"/>
            <w:vAlign w:val="center"/>
          </w:tcPr>
          <w:p w:rsidRPr="00307954" w:rsidR="007B53AB" w:rsidP="004C7798" w:rsidRDefault="007B53AB" w14:paraId="5DAB6C7B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13" w:type="dxa"/>
            <w:gridSpan w:val="4"/>
            <w:vMerge w:val="restart"/>
          </w:tcPr>
          <w:p w:rsidRPr="00F97BA1" w:rsidR="007B53AB" w:rsidP="000738A1" w:rsidRDefault="000738A1" w14:paraId="02EB378F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rFonts w:cs="Arial"/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45AF8F2C" wp14:editId="7B145396">
                  <wp:extent cx="1234440" cy="1168603"/>
                  <wp:effectExtent l="0" t="0" r="3810" b="0"/>
                  <wp:docPr id="9" name="Afbeelding 9" descr="1392_gis75_t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392_gis75_t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636" cy="1173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97BA1" w:rsidR="007B53AB" w:rsidTr="00FB4E46" w14:paraId="25CD8202" wp14:textId="77777777">
        <w:trPr>
          <w:trHeight w:val="397" w:hRule="exact"/>
        </w:trPr>
        <w:tc>
          <w:tcPr>
            <w:tcW w:w="1921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14" w:type="dxa"/>
            <w:gridSpan w:val="6"/>
            <w:shd w:val="pct10" w:color="auto" w:fill="auto"/>
          </w:tcPr>
          <w:p w:rsidRPr="00F97BA1" w:rsidR="007B53AB" w:rsidP="006015F8" w:rsidRDefault="007B53AB" w14:paraId="6A05A80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13" w:type="dxa"/>
            <w:gridSpan w:val="4"/>
            <w:vMerge/>
          </w:tcPr>
          <w:p w:rsidRPr="00F97BA1" w:rsidR="007B53AB" w:rsidP="00677F90" w:rsidRDefault="007B53AB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FB4E46" w14:paraId="17A3592E" wp14:textId="77777777">
        <w:trPr>
          <w:trHeight w:val="397" w:hRule="exact"/>
        </w:trPr>
        <w:tc>
          <w:tcPr>
            <w:tcW w:w="1921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14" w:type="dxa"/>
            <w:gridSpan w:val="6"/>
            <w:shd w:val="pct10" w:color="auto" w:fill="auto"/>
          </w:tcPr>
          <w:p w:rsidRPr="00F97BA1" w:rsidR="007B53AB" w:rsidP="006015F8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13" w:type="dxa"/>
            <w:gridSpan w:val="4"/>
            <w:vMerge/>
          </w:tcPr>
          <w:p w:rsidRPr="00F97BA1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FB4E46" w14:paraId="09B5A3B2" wp14:textId="77777777">
        <w:trPr>
          <w:trHeight w:val="397" w:hRule="exact"/>
        </w:trPr>
        <w:tc>
          <w:tcPr>
            <w:tcW w:w="1921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14" w:type="dxa"/>
            <w:gridSpan w:val="6"/>
            <w:shd w:val="pct10" w:color="auto" w:fill="auto"/>
          </w:tcPr>
          <w:p w:rsidRPr="00F97BA1" w:rsidR="007B53AB" w:rsidP="006015F8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13" w:type="dxa"/>
            <w:gridSpan w:val="4"/>
            <w:vMerge/>
          </w:tcPr>
          <w:p w:rsidRPr="00F97BA1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FB4E46" w14:paraId="6F5E8CF6" wp14:textId="77777777">
        <w:trPr>
          <w:trHeight w:val="397" w:hRule="exact"/>
        </w:trPr>
        <w:tc>
          <w:tcPr>
            <w:tcW w:w="1921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960091" w14:paraId="08F1129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Lokaal/</w:t>
                </w:r>
                <w:r w:rsidRPr="00F97BA1" w:rsidR="007B53AB">
                  <w:rPr>
                    <w:rFonts w:cs="Arial" w:asciiTheme="minorHAnsi" w:hAnsiTheme="minorHAnsi"/>
                    <w:b/>
                    <w:szCs w:val="22"/>
                  </w:rPr>
                  <w:t>locatie:</w:t>
                </w:r>
              </w:p>
            </w:sdtContent>
          </w:sdt>
        </w:tc>
        <w:tc>
          <w:tcPr>
            <w:tcW w:w="5214" w:type="dxa"/>
            <w:gridSpan w:val="6"/>
            <w:shd w:val="pct10" w:color="auto" w:fill="auto"/>
          </w:tcPr>
          <w:p w:rsidRPr="00F97BA1" w:rsidR="007B53AB" w:rsidP="006015F8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13" w:type="dxa"/>
            <w:gridSpan w:val="4"/>
            <w:vMerge/>
          </w:tcPr>
          <w:p w:rsidRPr="00F97BA1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FB4E46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348" w:type="dxa"/>
                <w:gridSpan w:val="13"/>
              </w:tcPr>
              <w:p w:rsidRPr="00F97BA1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646CB6" w:rsidR="00646CB6" w:rsidTr="00FB4E46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65"/>
        </w:trPr>
        <w:tc>
          <w:tcPr>
            <w:tcW w:w="1034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hideMark/>
          </w:tcPr>
          <w:p w:rsidRPr="001A5662" w:rsidR="00646CB6" w:rsidP="00646CB6" w:rsidRDefault="00646CB6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1A5662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646CB6" w:rsidR="00D133B6" w:rsidTr="00FB4E46" w14:paraId="5E78B596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029"/>
        </w:trPr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D133B6" w:rsidP="00D133B6" w:rsidRDefault="00D133B6" w14:paraId="331EC144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D133B6">
              <w:rPr>
                <w:noProof/>
                <w:sz w:val="16"/>
                <w:szCs w:val="16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0528" behindDoc="0" locked="0" layoutInCell="1" allowOverlap="1" wp14:anchorId="651FCB43" wp14:editId="0FC5A967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-529590</wp:posOffset>
                  </wp:positionV>
                  <wp:extent cx="673100" cy="571500"/>
                  <wp:effectExtent l="0" t="0" r="0" b="0"/>
                  <wp:wrapSquare wrapText="bothSides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D133B6" w:rsidP="00D133B6" w:rsidRDefault="00D133B6" w14:paraId="4B94D5A5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FB1BE94" wp14:editId="30E8E080">
                  <wp:extent cx="552450" cy="552450"/>
                  <wp:effectExtent l="0" t="0" r="0" b="0"/>
                  <wp:docPr id="11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D133B6" w:rsidP="00D133B6" w:rsidRDefault="00D133B6" w14:paraId="3DEEC669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18BEDE1" wp14:editId="70317573">
                  <wp:extent cx="552450" cy="552450"/>
                  <wp:effectExtent l="0" t="0" r="0" b="0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46CB6" w:rsidR="00D133B6" w:rsidP="00D133B6" w:rsidRDefault="00D133B6" w14:paraId="3656B9AB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4FC805EB" wp14:editId="4797DA45">
                  <wp:extent cx="554400" cy="554400"/>
                  <wp:effectExtent l="0" t="0" r="0" b="0"/>
                  <wp:docPr id="2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D133B6" w:rsidP="00D133B6" w:rsidRDefault="00D133B6" w14:paraId="45FB0818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477B28B" wp14:editId="7F092C20">
                  <wp:extent cx="552450" cy="552450"/>
                  <wp:effectExtent l="0" t="0" r="0" b="0"/>
                  <wp:docPr id="15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D133B6" w:rsidR="00D133B6" w:rsidP="00D133B6" w:rsidRDefault="00851B19" w14:paraId="049F31CB" wp14:textId="77777777">
            <w:pPr>
              <w:jc w:val="center"/>
              <w:rPr>
                <w:b/>
                <w:noProof/>
                <w:sz w:val="16"/>
                <w:szCs w:val="16"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1623123" wp14:editId="6F03EC4B">
                  <wp:extent cx="554400" cy="554400"/>
                  <wp:effectExtent l="0" t="0" r="0" b="0"/>
                  <wp:docPr id="8" name="Afbeelding 8" descr="verboden%20te%20bedienen%20met%20lang%20of%20loshangend%20ha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verboden%20te%20bedienen%20met%20lang%20of%20loshangend%20ha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075D2" w:rsidR="00D133B6" w:rsidP="00D133B6" w:rsidRDefault="00D133B6" w14:paraId="7B93925C" wp14:textId="7777777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b/>
                <w:sz w:val="18"/>
                <w:szCs w:val="18"/>
              </w:rPr>
              <w:t>Geschikte handschoenen bij vervangen gereedschap</w:t>
            </w:r>
          </w:p>
        </w:tc>
      </w:tr>
      <w:tr xmlns:wp14="http://schemas.microsoft.com/office/word/2010/wordml" w:rsidRPr="00646CB6" w:rsidR="00D133B6" w:rsidTr="00FB4E46" w14:paraId="7881957C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938" w:hRule="exact"/>
        </w:trPr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075D2" w:rsidR="00D133B6" w:rsidP="00D133B6" w:rsidRDefault="00D133B6" w14:paraId="55225474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Handleiding</w:t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075D2" w:rsidR="00D133B6" w:rsidP="00D133B6" w:rsidRDefault="00D133B6" w14:paraId="0CAB2AD9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Geschikte nauw aansluitende  werkkledij</w:t>
            </w:r>
          </w:p>
        </w:tc>
        <w:tc>
          <w:tcPr>
            <w:tcW w:w="14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075D2" w:rsidR="00D133B6" w:rsidP="00D133B6" w:rsidRDefault="00D133B6" w14:paraId="4EFB2560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Veiligheids-</w:t>
            </w:r>
          </w:p>
          <w:p w:rsidRPr="001075D2" w:rsidR="00D133B6" w:rsidP="00D133B6" w:rsidRDefault="00D133B6" w14:paraId="56529246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schoenen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075D2" w:rsidR="00D133B6" w:rsidP="00D133B6" w:rsidRDefault="00851B19" w14:paraId="3EF8F6E4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Veiligheidsbril</w:t>
            </w:r>
          </w:p>
        </w:tc>
        <w:tc>
          <w:tcPr>
            <w:tcW w:w="14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075D2" w:rsidR="00D133B6" w:rsidP="00D133B6" w:rsidRDefault="00851B19" w14:paraId="04E1CBA7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Gehoor</w:t>
            </w:r>
            <w:r w:rsidR="00990D7E"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bescherming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075D2" w:rsidR="00D133B6" w:rsidP="00D133B6" w:rsidRDefault="00851B19" w14:paraId="32A6DAC5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Lang haar opgebonden</w:t>
            </w:r>
          </w:p>
        </w:tc>
        <w:tc>
          <w:tcPr>
            <w:tcW w:w="14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D133B6" w:rsidP="00D133B6" w:rsidRDefault="00851B19" w14:paraId="53128261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608E">
              <w:rPr>
                <w:rFonts w:eastAsia="Calibr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1175D9A0" wp14:editId="712A90D6">
                  <wp:extent cx="554400" cy="554400"/>
                  <wp:effectExtent l="0" t="0" r="0" b="0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FB4E46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454" w:hRule="exact"/>
            </w:trPr>
            <w:tc>
              <w:tcPr>
                <w:tcW w:w="10348" w:type="dxa"/>
                <w:gridSpan w:val="13"/>
                <w:shd w:val="clear" w:color="auto" w:fill="C3004A"/>
                <w:vAlign w:val="center"/>
              </w:tcPr>
              <w:p w:rsidRPr="00F97BA1" w:rsidR="007B53AB" w:rsidP="008620C2" w:rsidRDefault="007B53AB" w14:paraId="50BCBE2B" wp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1A5662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rFonts w:cstheme="minorHAnsi"/>
            <w:b w:val="0"/>
            <w:sz w:val="20"/>
            <w:szCs w:val="20"/>
          </w:rPr>
        </w:sdtEndPr>
        <w:sdtContent>
          <w:tr xmlns:wp14="http://schemas.microsoft.com/office/word/2010/wordml" w:rsidRPr="00F97BA1" w:rsidR="007B53AB" w:rsidTr="00FB4E46" w14:paraId="5888D495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c>
              <w:tcPr>
                <w:tcW w:w="1560" w:type="dxa"/>
                <w:gridSpan w:val="2"/>
                <w:vAlign w:val="center"/>
              </w:tcPr>
              <w:p w:rsidRPr="00F97BA1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F97BA1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FB4E4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FB4E4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788" w:type="dxa"/>
                <w:gridSpan w:val="11"/>
              </w:tcPr>
              <w:p w:rsidRPr="00142577" w:rsidR="00492C42" w:rsidP="00B90B69" w:rsidRDefault="00693398" w14:paraId="10B7C03C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Gebruik de machine enkel en alleen voor de bewerkingen waarvoor ze geschikt is</w:t>
                </w:r>
                <w:r w:rsidRPr="00142577" w:rsidR="0075182E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142577" w:rsidR="00693398" w:rsidP="00693398" w:rsidRDefault="00693398" w14:paraId="6486466A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Ma</w:t>
                </w:r>
                <w:r w:rsidR="00990D7E">
                  <w:rPr>
                    <w:rFonts w:asciiTheme="minorHAnsi" w:hAnsiTheme="minorHAnsi" w:cstheme="minorHAnsi"/>
                    <w:sz w:val="20"/>
                  </w:rPr>
                  <w:t>chine uitsluitend te bedienen/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af te stellen door 1 persoon met voldoende opleiding en onder toezicht.</w:t>
                </w:r>
              </w:p>
              <w:p w:rsidRPr="00142577" w:rsidR="00693398" w:rsidP="00693398" w:rsidRDefault="00693398" w14:paraId="11E75F16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142577" w:rsidR="00693398" w:rsidP="00693398" w:rsidRDefault="00693398" w14:paraId="3369D5D5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De handleiding en veiligheidsinstructiekaart vormen steeds één geheel.</w:t>
                </w:r>
              </w:p>
              <w:p w:rsidR="00693398" w:rsidP="00693398" w:rsidRDefault="00E64F52" w14:paraId="4BFFC5F8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Controleer voor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 xml:space="preserve"> elk gebruik de machine 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o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 xml:space="preserve">p mogelijke zichtbare gebreken. Bij twijfel de machine niet opstarten en advies inwinnen bij 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 xml:space="preserve">een 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>bevoegd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e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 xml:space="preserve"> persoon.</w:t>
                </w:r>
              </w:p>
              <w:p w:rsidRPr="00142577" w:rsidR="00693398" w:rsidP="00693398" w:rsidRDefault="00693398" w14:paraId="26B33BD3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Zorg voor een voldoende verlichte werkpost.</w:t>
                </w:r>
              </w:p>
              <w:p w:rsidRPr="00142577" w:rsidR="00693398" w:rsidP="00693398" w:rsidRDefault="00990D7E" w14:paraId="77FDB21F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Bind lang haar op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142577" w:rsidR="00693398" w:rsidP="00693398" w:rsidRDefault="00693398" w14:paraId="4B97AA37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Draag geen sieraden.</w:t>
                </w:r>
              </w:p>
              <w:p w:rsidRPr="00DB018A" w:rsidR="00DB018A" w:rsidP="00E45B3E" w:rsidRDefault="004624BE" w14:paraId="3C95AC0C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 xml:space="preserve">Draag </w:t>
                </w:r>
                <w:r w:rsidRPr="00142577" w:rsidR="00E45B3E">
                  <w:rPr>
                    <w:rFonts w:asciiTheme="minorHAnsi" w:hAnsiTheme="minorHAnsi" w:cstheme="minorHAnsi"/>
                    <w:sz w:val="20"/>
                  </w:rPr>
                  <w:t>aan</w:t>
                </w:r>
                <w:r w:rsidRPr="00142577" w:rsidR="00156925">
                  <w:rPr>
                    <w:rFonts w:asciiTheme="minorHAnsi" w:hAnsiTheme="minorHAnsi" w:cstheme="minorHAnsi"/>
                    <w:sz w:val="20"/>
                  </w:rPr>
                  <w:t>sluitende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 xml:space="preserve"> </w:t>
                </w:r>
                <w:r w:rsidRPr="00142577" w:rsidR="00156925">
                  <w:rPr>
                    <w:rFonts w:asciiTheme="minorHAnsi" w:hAnsiTheme="minorHAnsi" w:cstheme="minorHAnsi"/>
                    <w:sz w:val="20"/>
                  </w:rPr>
                  <w:t>werk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kledij</w:t>
                </w:r>
                <w:r w:rsidRPr="00142577" w:rsidR="00B90B69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F97BA1" w:rsidR="00F70548" w:rsidP="00E45B3E" w:rsidRDefault="00DB018A" w14:paraId="3BDD3E19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Heb orde en netheid op de werkpost, verwijder het onnodige materiaal.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852426890"/>
          <w:lock w:val="contentLocked"/>
          <w:placeholder>
            <w:docPart w:val="9A00D73EF3A9457C965F42D1ECC749C7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99077B" w:rsidR="0099077B" w:rsidTr="00FB4E46" w14:paraId="6CA21CF4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0" w:type="dxa"/>
              <w:trHeight w:val="271"/>
            </w:trPr>
            <w:tc>
              <w:tcPr>
                <w:tcW w:w="1560" w:type="dxa"/>
                <w:gridSpan w:val="2"/>
                <w:vAlign w:val="center"/>
              </w:tcPr>
              <w:p w:rsidRPr="0099077B" w:rsidR="003B5222" w:rsidP="00FB3403" w:rsidRDefault="003B5222" w14:paraId="2B2E5E52" wp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778" w:type="dxa"/>
                <w:gridSpan w:val="10"/>
              </w:tcPr>
              <w:p w:rsidRPr="00E915AA" w:rsidR="003B5222" w:rsidP="003B5222" w:rsidRDefault="003B5222" w14:paraId="7336B80A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 xml:space="preserve">Controleer de bandschuurmachine alvorens de werken aan te vatten op volgende punten: </w:t>
                </w:r>
              </w:p>
              <w:p w:rsidRPr="00E915AA" w:rsidR="003B5222" w:rsidP="003B5222" w:rsidRDefault="003B5222" w14:paraId="7C9C39AD" wp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 xml:space="preserve">de aanwezigheid en goede staat van veiligheden aan draaiende delen (afschermingen, beschermkappen aan bovenkant, op zijkanten en op onderkant van de schuurband, …). </w:t>
                </w:r>
              </w:p>
              <w:p w:rsidRPr="00E915AA" w:rsidR="003B5222" w:rsidP="003B5222" w:rsidRDefault="003B5222" w14:paraId="7460C208" wp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de goede staat van de elektrische aansluitingen (kabels en</w:t>
                </w:r>
                <w:r w:rsidR="00FB4E46">
                  <w:rPr>
                    <w:rFonts w:asciiTheme="minorHAnsi" w:hAnsiTheme="minorHAnsi" w:cstheme="minorHAnsi"/>
                    <w:sz w:val="20"/>
                  </w:rPr>
                  <w:t xml:space="preserve"> stekkers, verlengkabels</w:t>
                </w:r>
                <w:r w:rsidRPr="00E915AA">
                  <w:rPr>
                    <w:rFonts w:asciiTheme="minorHAnsi" w:hAnsiTheme="minorHAnsi" w:cstheme="minorHAnsi"/>
                    <w:sz w:val="20"/>
                  </w:rPr>
                  <w:t>, …).</w:t>
                </w:r>
              </w:p>
              <w:p w:rsidRPr="00E915AA" w:rsidR="003B5222" w:rsidP="003B5222" w:rsidRDefault="003B5222" w14:paraId="0EC286A5" wp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de goede werking van de start/stop inrichtingen, de noodstopinrichtingen (indien voorzien), de keuze snelheidsschakelaar, de vergrendelbare hoofdschakelaar.</w:t>
                </w:r>
              </w:p>
              <w:p w:rsidRPr="00E915AA" w:rsidR="003B5222" w:rsidP="003B5222" w:rsidRDefault="003B5222" w14:paraId="10F57EB1" wp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de goede werking van de veiligheidsinrichtingen.</w:t>
                </w:r>
              </w:p>
              <w:p w:rsidRPr="00E915AA" w:rsidR="003B5222" w:rsidP="003B5222" w:rsidRDefault="003B5222" w14:paraId="2719BD5E" wp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 xml:space="preserve">de </w:t>
                </w:r>
                <w:r w:rsidRPr="00E915AA">
                  <w:rPr>
                    <w:rFonts w:asciiTheme="minorHAnsi" w:hAnsiTheme="minorHAnsi" w:cstheme="minorHAnsi"/>
                    <w:sz w:val="20"/>
                    <w:lang w:eastAsia="en-US"/>
                  </w:rPr>
                  <w:t>goede doorzichtbaarheid en goede instelling van het vonkenscherm; indien nodig reinig of vervang het vonkenscherm.</w:t>
                </w:r>
              </w:p>
              <w:p w:rsidRPr="00E915AA" w:rsidR="003B5222" w:rsidP="003B5222" w:rsidRDefault="003B5222" w14:paraId="3EA46F30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Plaats de gepaste schuurband volgens het soort te schuren materiaal en het uit te voeren werk; dit altijd me</w:t>
                </w:r>
                <w:r w:rsidR="00B20E00">
                  <w:rPr>
                    <w:rFonts w:asciiTheme="minorHAnsi" w:hAnsiTheme="minorHAnsi" w:cstheme="minorHAnsi"/>
                    <w:sz w:val="20"/>
                  </w:rPr>
                  <w:t>t uitgeschakelde en stilstaande</w:t>
                </w:r>
                <w:bookmarkStart w:name="_GoBack" w:id="0"/>
                <w:bookmarkEnd w:id="0"/>
                <w:r w:rsidRPr="00E915AA">
                  <w:rPr>
                    <w:rFonts w:asciiTheme="minorHAnsi" w:hAnsiTheme="minorHAnsi" w:cstheme="minorHAnsi"/>
                    <w:sz w:val="20"/>
                  </w:rPr>
                  <w:t xml:space="preserve"> bandschuurmachine.</w:t>
                </w:r>
              </w:p>
              <w:p w:rsidRPr="00E915AA" w:rsidR="003B5222" w:rsidP="003B5222" w:rsidRDefault="003B5222" w14:paraId="7A15B4E6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Bij plaatsen van nieuwe schuurband:</w:t>
                </w:r>
              </w:p>
              <w:p w:rsidRPr="00E915AA" w:rsidR="003B5222" w:rsidP="003B5222" w:rsidRDefault="003B5222" w14:paraId="0CA40308" wp14:textId="77777777">
                <w:pPr>
                  <w:pStyle w:val="Lijstalinea"/>
                  <w:numPr>
                    <w:ilvl w:val="0"/>
                    <w:numId w:val="31"/>
                  </w:numPr>
                  <w:tabs>
                    <w:tab w:val="clear" w:pos="585"/>
                  </w:tabs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respecteer de draaizin van de schuurband volgens de draaizin van de bandschuurmachine.</w:t>
                </w:r>
              </w:p>
              <w:p w:rsidRPr="00E915AA" w:rsidR="003B5222" w:rsidP="003B5222" w:rsidRDefault="003B5222" w14:paraId="6EDE81A0" wp14:textId="77777777">
                <w:pPr>
                  <w:pStyle w:val="Lijstalinea"/>
                  <w:numPr>
                    <w:ilvl w:val="0"/>
                    <w:numId w:val="31"/>
                  </w:numPr>
                  <w:tabs>
                    <w:tab w:val="clear" w:pos="585"/>
                    <w:tab w:val="num" w:pos="1134"/>
                  </w:tabs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regel de schuurband met regelknop zodat deze centraal op de geleidrollen loopt.</w:t>
                </w:r>
              </w:p>
              <w:p w:rsidRPr="00E915AA" w:rsidR="00DB018A" w:rsidP="00DB018A" w:rsidRDefault="00DB018A" w14:paraId="46A562CD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Plaats de werksteunen zo dicht mogelijk bij de schuurband, zodat werkstuk niet tussen schuurband en werkstuksteun kan komen.</w:t>
                </w:r>
              </w:p>
              <w:p w:rsidRPr="00E915AA" w:rsidR="00DB018A" w:rsidP="00DB018A" w:rsidRDefault="00DB018A" w14:paraId="591355BA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Indien de bandschuurmachine voorzien is van stofafzuiging, voer de aansluiting uit volgens gegevens van de fabrikant.</w:t>
                </w:r>
              </w:p>
              <w:p w:rsidRPr="00E915AA" w:rsidR="00DB018A" w:rsidP="00DB018A" w:rsidRDefault="00DB018A" w14:paraId="53F29EC8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Neem maatregelen voor de rondvliegende gensters; indien nodig plaats schermen.</w:t>
                </w:r>
              </w:p>
              <w:p w:rsidRPr="0099077B" w:rsidR="003B5222" w:rsidP="00990D7E" w:rsidRDefault="00285BA4" w14:paraId="274751BD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Signaleer elke abnormaliteit, abnormale werking, onveilige werking van de bandschuurmachine aan de verantwoordelijke.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231274983"/>
          <w:lock w:val="contentLocked"/>
          <w:placeholder>
            <w:docPart w:val="F40867C2BFBE45A89993E9F4A196ADFD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99077B" w:rsidR="0099077B" w:rsidTr="00FB4E46" w14:paraId="1B89179E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0" w:type="dxa"/>
              <w:trHeight w:val="1081"/>
            </w:trPr>
            <w:tc>
              <w:tcPr>
                <w:tcW w:w="1560" w:type="dxa"/>
                <w:gridSpan w:val="2"/>
                <w:vAlign w:val="center"/>
              </w:tcPr>
              <w:p w:rsidRPr="0099077B" w:rsidR="00505C32" w:rsidP="00FB3403" w:rsidRDefault="00505C32" w14:paraId="0322AA3E" wp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778" w:type="dxa"/>
                <w:gridSpan w:val="10"/>
              </w:tcPr>
              <w:p w:rsidRPr="0099077B" w:rsidR="00505C32" w:rsidP="00505C32" w:rsidRDefault="00505C32" w14:paraId="0CD460E6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Laat geen personen toe in de onmiddellijke nabijheid.</w:t>
                </w:r>
              </w:p>
              <w:p w:rsidRPr="0099077B" w:rsidR="00505C32" w:rsidP="00505C32" w:rsidRDefault="00505C32" w14:paraId="40E0DDD5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Laat de bandschuurmachine niet onbeheerd draaien. </w:t>
                </w:r>
              </w:p>
              <w:p w:rsidRPr="0099077B" w:rsidR="00505C32" w:rsidP="00505C32" w:rsidRDefault="00505C32" w14:paraId="4CAAB4D1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Voorzie een goede bereikbaarheid van de werkpost.</w:t>
                </w:r>
              </w:p>
              <w:p w:rsidRPr="0099077B" w:rsidR="00505C32" w:rsidP="00505C32" w:rsidRDefault="00505C32" w14:paraId="5ABA8DB3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Gebruik alle voorziene afschermingen en schakel elektrische veiligheidscontacten nooit uit.</w:t>
                </w:r>
              </w:p>
              <w:p w:rsidRPr="0099077B" w:rsidR="00505C32" w:rsidP="00505C32" w:rsidRDefault="00505C32" w14:paraId="036800B7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Zorg ervoor dat bij het starten van de bandschuurmachine niets op schuurband ligt.</w:t>
                </w:r>
              </w:p>
              <w:p w:rsidRPr="0099077B" w:rsidR="00505C32" w:rsidP="00505C32" w:rsidRDefault="00505C32" w14:paraId="1A448A3E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Hou het te schuren werkstuk goed vast en hou de handen voldoende ver van de draaiende schuurband.</w:t>
                </w:r>
              </w:p>
              <w:p w:rsidRPr="0099077B" w:rsidR="00505C32" w:rsidP="00505C32" w:rsidRDefault="00505C32" w14:paraId="375D4840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Voor het schuren van kleine stukken, hou het werkstuk vast met aangepaste werkstukhouder of griptang.</w:t>
                </w:r>
              </w:p>
              <w:p w:rsidRPr="0099077B" w:rsidR="00505C32" w:rsidP="00505C32" w:rsidRDefault="00505C32" w14:paraId="0C54522A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Overbelast de bandschuurmachine niet door met het werkstuk een  te grote druk uit te oefenen op de schuurband (de bandschuurmachine mag niet merkbaar vertragen). </w:t>
                </w:r>
              </w:p>
              <w:p w:rsidRPr="0099077B" w:rsidR="00505C32" w:rsidP="00505C32" w:rsidRDefault="00505C32" w14:paraId="590E3AF8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Stapel de te bewerken en afgewerkte werkstukken stabiel.</w:t>
                </w:r>
              </w:p>
              <w:p w:rsidRPr="0099077B" w:rsidR="00505C32" w:rsidP="00505C32" w:rsidRDefault="00505C32" w14:paraId="68BE5F22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Neem een stabiele werkhouding aan.</w:t>
                </w:r>
              </w:p>
              <w:p w:rsidRPr="0099077B" w:rsidR="00505C32" w:rsidP="00505C32" w:rsidRDefault="00505C32" w14:paraId="06B8604B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Koel, indien nodig, het te schuren werkstuk regelmatig af.</w:t>
                </w:r>
              </w:p>
              <w:p w:rsidRPr="0099077B" w:rsidR="00505C32" w:rsidP="00505C32" w:rsidRDefault="00505C32" w14:paraId="02307CD8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Reinig de bandschuurmachine en de werkpost periodiek bij stilstaande bandschuurmachine en met aangepaste hulpmiddelen.</w:t>
                </w:r>
              </w:p>
              <w:p w:rsidRPr="0099077B" w:rsidR="00505C32" w:rsidP="00505C32" w:rsidRDefault="00505C32" w14:paraId="5C0EF90C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Signaleer elke abnormaliteit, abnormale werking, onveilige werking van de bandschuurmachine aan de verantwoordelijke.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718976076"/>
          <w:lock w:val="contentLocked"/>
          <w:placeholder>
            <w:docPart w:val="F40867C2BFBE45A89993E9F4A196ADFD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99077B" w:rsidR="0099077B" w:rsidTr="00FB4E46" w14:paraId="6EB106B7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0" w:type="dxa"/>
              <w:trHeight w:val="521"/>
            </w:trPr>
            <w:tc>
              <w:tcPr>
                <w:tcW w:w="1560" w:type="dxa"/>
                <w:gridSpan w:val="2"/>
                <w:vAlign w:val="center"/>
              </w:tcPr>
              <w:p w:rsidRPr="0099077B" w:rsidR="00505C32" w:rsidP="00FB3403" w:rsidRDefault="00505C32" w14:paraId="7FF7BA5B" wp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778" w:type="dxa"/>
                <w:gridSpan w:val="10"/>
              </w:tcPr>
              <w:p w:rsidRPr="00285BA4" w:rsidR="00505C32" w:rsidP="00285BA4" w:rsidRDefault="00505C32" w14:paraId="770D94BA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Stop de bandschuur</w:t>
                </w:r>
                <w:r w:rsidR="00285BA4">
                  <w:rPr>
                    <w:rFonts w:asciiTheme="minorHAnsi" w:hAnsiTheme="minorHAnsi" w:cstheme="minorHAnsi"/>
                    <w:sz w:val="20"/>
                  </w:rPr>
                  <w:t>machine onmiddellijk na gebruik, s</w:t>
                </w:r>
                <w:r w:rsidRPr="00285BA4">
                  <w:rPr>
                    <w:rFonts w:asciiTheme="minorHAnsi" w:hAnsiTheme="minorHAnsi" w:cstheme="minorHAnsi"/>
                    <w:sz w:val="20"/>
                  </w:rPr>
                  <w:t>chakel de hoofdschakelaar uit.</w:t>
                </w:r>
              </w:p>
              <w:p w:rsidRPr="0099077B" w:rsidR="00505C32" w:rsidP="00505C32" w:rsidRDefault="00505C32" w14:paraId="79A9F835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Reinig de bandschuurmachine, toebehoren en werkpost na gebruik met aangepaste hulpmiddelen. </w:t>
                </w:r>
              </w:p>
              <w:p w:rsidRPr="00285BA4" w:rsidR="00285BA4" w:rsidP="00285BA4" w:rsidRDefault="00505C32" w14:paraId="3315759F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Meld eventuele beschadigingen, defecten of onregelmatigheden aan verantwoordelijke.</w:t>
                </w:r>
              </w:p>
              <w:p w:rsidRPr="0099077B" w:rsidR="00505C32" w:rsidP="00505C32" w:rsidRDefault="00505C32" w14:paraId="02E3F793" wp14:textId="77777777">
                <w:pPr>
                  <w:pStyle w:val="Lijstalinea"/>
                  <w:rPr>
                    <w:rFonts w:asciiTheme="minorHAnsi" w:hAnsi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Zie na of er geen smeulende stoffen zijn op en in de omgeving van de werkpost.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64307105"/>
          <w:lock w:val="contentLocked"/>
          <w:placeholder>
            <w:docPart w:val="F40867C2BFBE45A89993E9F4A196ADFD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99077B" w:rsidR="0099077B" w:rsidTr="00FB4E46" w14:paraId="765BC7E0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0" w:type="dxa"/>
              <w:trHeight w:val="644"/>
            </w:trPr>
            <w:tc>
              <w:tcPr>
                <w:tcW w:w="1560" w:type="dxa"/>
                <w:gridSpan w:val="2"/>
                <w:vAlign w:val="center"/>
              </w:tcPr>
              <w:p w:rsidRPr="0099077B" w:rsidR="00505C32" w:rsidP="0099077B" w:rsidRDefault="00505C32" w14:paraId="370EBC9A" wp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778" w:type="dxa"/>
                <w:gridSpan w:val="10"/>
              </w:tcPr>
              <w:p w:rsidR="00A712A2" w:rsidP="00505C32" w:rsidRDefault="00505C32" w14:paraId="111ECA7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Uitsluitend uit te voeren bij een spanningsloze machine (hoofdschakelaar in open toestand vergrendeld). </w:t>
                </w:r>
              </w:p>
              <w:p w:rsidRPr="0099077B" w:rsidR="00505C32" w:rsidP="00505C32" w:rsidRDefault="00A712A2" w14:paraId="1BFCC3D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Machine en werkpost reinigen met aangepaste gereedschappen.</w:t>
                </w:r>
                <w:r w:rsidRPr="0099077B" w:rsidR="00505C32">
                  <w:rPr>
                    <w:rFonts w:asciiTheme="minorHAnsi" w:hAnsiTheme="minorHAnsi" w:cstheme="minorHAnsi"/>
                    <w:sz w:val="20"/>
                  </w:rPr>
                  <w:t xml:space="preserve"> </w:t>
                </w:r>
              </w:p>
              <w:p w:rsidRPr="0099077B" w:rsidR="00505C32" w:rsidP="00505C32" w:rsidRDefault="00505C32" w14:paraId="16A3855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Enkel uit t</w:t>
                </w:r>
                <w:r w:rsidR="00A712A2">
                  <w:rPr>
                    <w:rFonts w:asciiTheme="minorHAnsi" w:hAnsiTheme="minorHAnsi" w:cstheme="minorHAnsi"/>
                    <w:sz w:val="20"/>
                  </w:rPr>
                  <w:t>e voeren door bevoegd personeel met nodige opleiding en instructies.</w:t>
                </w:r>
              </w:p>
              <w:p w:rsidRPr="0099077B" w:rsidR="00505C32" w:rsidP="00505C32" w:rsidRDefault="00505C32" w14:paraId="1532695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Gebruik enkel vervangonderdelen die door de fabrikant zijn voorgeschreven.</w:t>
                </w:r>
              </w:p>
              <w:p w:rsidRPr="0099077B" w:rsidR="00505C32" w:rsidP="00505C32" w:rsidRDefault="00505C32" w14:paraId="3952C59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Gebruik NOOIT benzine of licht ontvlambare producten om de machine te onderhouden/reinigen.</w:t>
                </w:r>
              </w:p>
              <w:p w:rsidRPr="0099077B" w:rsidR="00505C32" w:rsidP="00CA0BEA" w:rsidRDefault="00505C32" w14:paraId="0DD998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Houd een register van onderhoud en herstelling bij.</w:t>
                </w:r>
              </w:p>
            </w:tc>
          </w:tr>
        </w:sdtContent>
      </w:sdt>
      <w:tr xmlns:wp14="http://schemas.microsoft.com/office/word/2010/wordml" w:rsidRPr="00F97BA1" w:rsidR="00194094" w:rsidTr="00FB4E46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348" w:type="dxa"/>
            <w:gridSpan w:val="1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097292493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1A5662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194094" w:rsidTr="00FB4E46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00" w:hRule="exact"/>
        </w:trPr>
        <w:tc>
          <w:tcPr>
            <w:tcW w:w="3267" w:type="dxa"/>
            <w:gridSpan w:val="5"/>
          </w:tcPr>
          <w:sdt>
            <w:sdtPr>
              <w:rPr>
                <w:rFonts w:cs="Arial" w:asciiTheme="minorHAnsi" w:hAnsiTheme="minorHAnsi"/>
                <w:sz w:val="20"/>
              </w:rPr>
              <w:id w:val="257645114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="00194094" w:rsidP="00833FFE" w:rsidRDefault="00194094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194094" w:rsidP="00833FFE" w:rsidRDefault="00194094" w14:paraId="62486C05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97BA1" w:rsidR="00194094" w:rsidP="00833FFE" w:rsidRDefault="00194094" w14:paraId="4101652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555" w:type="dxa"/>
            <w:gridSpan w:val="3"/>
          </w:tcPr>
          <w:sdt>
            <w:sdtPr>
              <w:rPr>
                <w:rFonts w:cs="Arial" w:asciiTheme="minorHAnsi" w:hAnsiTheme="minorHAnsi"/>
                <w:sz w:val="20"/>
              </w:rPr>
              <w:id w:val="1823308537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</w:t>
                </w:r>
                <w:r w:rsidR="00FB4E46">
                  <w:rPr>
                    <w:rFonts w:cs="Arial" w:asciiTheme="minorHAnsi" w:hAnsiTheme="minorHAnsi"/>
                    <w:sz w:val="20"/>
                  </w:rPr>
                  <w:t>ventieadviseur-arbeidsarts</w:t>
                </w:r>
              </w:p>
              <w:p w:rsidRPr="00F97BA1" w:rsidR="00194094" w:rsidP="00833FFE" w:rsidRDefault="00194094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6" w:type="dxa"/>
            <w:gridSpan w:val="5"/>
          </w:tcPr>
          <w:sdt>
            <w:sdtPr>
              <w:rPr>
                <w:rFonts w:cs="Arial" w:asciiTheme="minorHAnsi" w:hAnsiTheme="minorHAnsi"/>
                <w:sz w:val="20"/>
              </w:rPr>
              <w:id w:val="1219549160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194094" w:rsidP="00833FFE" w:rsidRDefault="00194094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194094" w:rsidTr="00FB4E46" w14:paraId="675D0AE9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6" w:hRule="exact"/>
        </w:trPr>
        <w:tc>
          <w:tcPr>
            <w:tcW w:w="3267" w:type="dxa"/>
            <w:gridSpan w:val="5"/>
            <w:vAlign w:val="center"/>
          </w:tcPr>
          <w:p w:rsidRPr="00F97BA1" w:rsidR="00194094" w:rsidP="00833FFE" w:rsidRDefault="00194094" w14:paraId="1D1233A6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</w:p>
        </w:tc>
        <w:tc>
          <w:tcPr>
            <w:tcW w:w="3555" w:type="dxa"/>
            <w:gridSpan w:val="3"/>
            <w:vAlign w:val="center"/>
          </w:tcPr>
          <w:p w:rsidRPr="00F97BA1" w:rsidR="00194094" w:rsidP="00FB4E46" w:rsidRDefault="00194094" w14:paraId="5097742D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26" w:type="dxa"/>
            <w:gridSpan w:val="5"/>
            <w:vAlign w:val="center"/>
          </w:tcPr>
          <w:p w:rsidRPr="00F97BA1" w:rsidR="00194094" w:rsidP="00FB4E46" w:rsidRDefault="00194094" w14:paraId="0D900520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xmlns:wp14="http://schemas.microsoft.com/office/word/2010/wordml" w:rsidRPr="00F97BA1" w:rsidR="00194094" w:rsidP="00194094" w:rsidRDefault="00194094" w14:paraId="4B99056E" wp14:textId="77777777">
      <w:pPr>
        <w:rPr>
          <w:rFonts w:asciiTheme="minorHAnsi" w:hAnsiTheme="minorHAnsi"/>
        </w:rPr>
      </w:pPr>
    </w:p>
    <w:p xmlns:wp14="http://schemas.microsoft.com/office/word/2010/wordml" w:rsidR="00194094" w:rsidP="00677F90" w:rsidRDefault="00194094" w14:paraId="1299C43A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194094" w:rsidP="00677F90" w:rsidRDefault="00194094" w14:paraId="4DDBEF00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194094" w:rsidP="00677F90" w:rsidRDefault="00194094" w14:paraId="3461D779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194094" w:rsidP="00677F90" w:rsidRDefault="00194094" w14:paraId="3CF2D8B6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194094" w:rsidP="00677F90" w:rsidRDefault="00194094" w14:paraId="0FB78278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194094" w:rsidP="00677F90" w:rsidRDefault="00194094" w14:paraId="1FC39945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194094" w:rsidP="00677F90" w:rsidRDefault="00194094" w14:paraId="0562CB0E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Pr="00F97BA1" w:rsidR="00194094" w:rsidP="00677F90" w:rsidRDefault="00194094" w14:paraId="34CE0A41" wp14:textId="77777777">
      <w:pPr>
        <w:rPr>
          <w:rFonts w:cs="Arial" w:asciiTheme="minorHAnsi" w:hAnsiTheme="minorHAnsi"/>
          <w:sz w:val="16"/>
          <w:szCs w:val="16"/>
        </w:rPr>
      </w:pPr>
    </w:p>
    <w:sectPr w:rsidRPr="00F97BA1" w:rsidR="00194094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44ccff006c04406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096458" w:rsidP="00F21695" w:rsidRDefault="00096458" w14:paraId="62EBF3C5" wp14:textId="77777777">
      <w:r>
        <w:separator/>
      </w:r>
    </w:p>
  </w:endnote>
  <w:endnote w:type="continuationSeparator" w:id="0">
    <w:p xmlns:wp14="http://schemas.microsoft.com/office/word/2010/wordml" w:rsidR="00096458" w:rsidP="00F21695" w:rsidRDefault="00096458" w14:paraId="6D98A12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FB4E46" w:rsidR="00D15456" w:rsidRDefault="00D15456" w14:paraId="54C8A0CB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FB4E46">
      <w:rPr>
        <w:rFonts w:cs="Arial" w:asciiTheme="minorHAnsi" w:hAnsiTheme="minorHAnsi"/>
        <w:sz w:val="18"/>
        <w:szCs w:val="18"/>
      </w:rPr>
      <w:t>Pag.</w:t>
    </w:r>
    <w:r w:rsidRPr="00FB4E46">
      <w:rPr>
        <w:rFonts w:cs="Arial" w:asciiTheme="minorHAnsi" w:hAnsiTheme="minorHAnsi"/>
        <w:sz w:val="18"/>
        <w:szCs w:val="18"/>
      </w:rPr>
      <w:fldChar w:fldCharType="begin"/>
    </w:r>
    <w:r w:rsidRPr="00FB4E46">
      <w:rPr>
        <w:rFonts w:cs="Arial" w:asciiTheme="minorHAnsi" w:hAnsiTheme="minorHAnsi"/>
        <w:sz w:val="18"/>
        <w:szCs w:val="18"/>
      </w:rPr>
      <w:instrText>PAGE</w:instrText>
    </w:r>
    <w:r w:rsidRPr="00FB4E46">
      <w:rPr>
        <w:rFonts w:cs="Arial" w:asciiTheme="minorHAnsi" w:hAnsiTheme="minorHAnsi"/>
        <w:sz w:val="18"/>
        <w:szCs w:val="18"/>
      </w:rPr>
      <w:fldChar w:fldCharType="separate"/>
    </w:r>
    <w:r w:rsidR="00B20E00">
      <w:rPr>
        <w:rFonts w:cs="Arial" w:asciiTheme="minorHAnsi" w:hAnsiTheme="minorHAnsi"/>
        <w:noProof/>
        <w:sz w:val="18"/>
        <w:szCs w:val="18"/>
      </w:rPr>
      <w:t>2</w:t>
    </w:r>
    <w:r w:rsidRPr="00FB4E46">
      <w:rPr>
        <w:rFonts w:cs="Arial" w:asciiTheme="minorHAnsi" w:hAnsiTheme="minorHAnsi"/>
        <w:sz w:val="18"/>
        <w:szCs w:val="18"/>
      </w:rPr>
      <w:fldChar w:fldCharType="end"/>
    </w:r>
    <w:r w:rsidRPr="00FB4E46">
      <w:rPr>
        <w:rFonts w:cs="Arial" w:asciiTheme="minorHAnsi" w:hAnsiTheme="minorHAnsi"/>
        <w:sz w:val="18"/>
        <w:szCs w:val="18"/>
      </w:rPr>
      <w:t xml:space="preserve"> van </w:t>
    </w:r>
    <w:r w:rsidRPr="00FB4E46">
      <w:rPr>
        <w:rFonts w:cs="Arial" w:asciiTheme="minorHAnsi" w:hAnsiTheme="minorHAnsi"/>
        <w:sz w:val="18"/>
        <w:szCs w:val="18"/>
      </w:rPr>
      <w:fldChar w:fldCharType="begin"/>
    </w:r>
    <w:r w:rsidRPr="00FB4E46">
      <w:rPr>
        <w:rFonts w:cs="Arial" w:asciiTheme="minorHAnsi" w:hAnsiTheme="minorHAnsi"/>
        <w:sz w:val="18"/>
        <w:szCs w:val="18"/>
      </w:rPr>
      <w:instrText>NUMPAGES</w:instrText>
    </w:r>
    <w:r w:rsidRPr="00FB4E46">
      <w:rPr>
        <w:rFonts w:cs="Arial" w:asciiTheme="minorHAnsi" w:hAnsiTheme="minorHAnsi"/>
        <w:sz w:val="18"/>
        <w:szCs w:val="18"/>
      </w:rPr>
      <w:fldChar w:fldCharType="separate"/>
    </w:r>
    <w:r w:rsidR="00B20E00">
      <w:rPr>
        <w:rFonts w:cs="Arial" w:asciiTheme="minorHAnsi" w:hAnsiTheme="minorHAnsi"/>
        <w:noProof/>
        <w:sz w:val="18"/>
        <w:szCs w:val="18"/>
      </w:rPr>
      <w:t>3</w:t>
    </w:r>
    <w:r w:rsidRPr="00FB4E46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FB4E46" w:rsidR="00FB4E46" w:rsidRDefault="00FB4E46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FB4E46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D15456" w:rsidRDefault="00D15456" w14:paraId="2946DB82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096458" w:rsidP="00F21695" w:rsidRDefault="00096458" w14:paraId="5997CC1D" wp14:textId="77777777">
      <w:r>
        <w:separator/>
      </w:r>
    </w:p>
  </w:footnote>
  <w:footnote w:type="continuationSeparator" w:id="0">
    <w:p xmlns:wp14="http://schemas.microsoft.com/office/word/2010/wordml" w:rsidR="00096458" w:rsidP="00F21695" w:rsidRDefault="00096458" w14:paraId="110FFD37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191772DB" w:rsidTr="191772DB" w14:paraId="33E4E368">
      <w:trPr>
        <w:trHeight w:val="300"/>
      </w:trPr>
      <w:tc>
        <w:tcPr>
          <w:tcW w:w="3400" w:type="dxa"/>
          <w:tcMar/>
        </w:tcPr>
        <w:p w:rsidR="191772DB" w:rsidP="191772DB" w:rsidRDefault="191772DB" w14:paraId="2AF57403" w14:textId="6B0148E4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191772DB" w:rsidP="191772DB" w:rsidRDefault="191772DB" w14:paraId="48063BE4" w14:textId="7E58FDC9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191772DB" w:rsidP="191772DB" w:rsidRDefault="191772DB" w14:paraId="539B04AF" w14:textId="03EA3956">
          <w:pPr>
            <w:pStyle w:val="Koptekst"/>
            <w:bidi w:val="0"/>
            <w:ind w:right="-115"/>
            <w:jc w:val="right"/>
          </w:pPr>
        </w:p>
      </w:tc>
    </w:tr>
  </w:tbl>
  <w:p w:rsidR="191772DB" w:rsidP="191772DB" w:rsidRDefault="191772DB" w14:paraId="768A5311" w14:textId="73A05EF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BE74BF7"/>
    <w:multiLevelType w:val="multilevel"/>
    <w:tmpl w:val="50D2F53E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3346539"/>
    <w:multiLevelType w:val="multilevel"/>
    <w:tmpl w:val="50D2F53E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hint="default" w:ascii="Corbel" w:hAnsi="Corbel" w:eastAsia="MS Gothic" w:cs="Arial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21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hint="default" w:ascii="Arial" w:hAnsi="Arial" w:eastAsia="Times New Roman" w:cs="Arial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hint="default" w:ascii="Wingdings" w:hAnsi="Wingdings"/>
      </w:rPr>
    </w:lvl>
  </w:abstractNum>
  <w:abstractNum w:abstractNumId="22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4E8E568B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24" w15:restartNumberingAfterBreak="0">
    <w:nsid w:val="579C4A7D"/>
    <w:multiLevelType w:val="multilevel"/>
    <w:tmpl w:val="0413001D"/>
    <w:numStyleLink w:val="Opmaakprofiel1"/>
  </w:abstractNum>
  <w:abstractNum w:abstractNumId="25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7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66041A4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29" w15:restartNumberingAfterBreak="0">
    <w:nsid w:val="68B77400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30" w15:restartNumberingAfterBreak="0">
    <w:nsid w:val="6F916B79"/>
    <w:multiLevelType w:val="multilevel"/>
    <w:tmpl w:val="0413001D"/>
    <w:numStyleLink w:val="Opmaakprofiel1"/>
  </w:abstractNum>
  <w:abstractNum w:abstractNumId="31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3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6"/>
  </w:num>
  <w:num w:numId="2">
    <w:abstractNumId w:val="19"/>
  </w:num>
  <w:num w:numId="3">
    <w:abstractNumId w:val="30"/>
  </w:num>
  <w:num w:numId="4">
    <w:abstractNumId w:val="24"/>
  </w:num>
  <w:num w:numId="5">
    <w:abstractNumId w:val="16"/>
  </w:num>
  <w:num w:numId="6">
    <w:abstractNumId w:val="11"/>
  </w:num>
  <w:num w:numId="7">
    <w:abstractNumId w:val="25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7"/>
  </w:num>
  <w:num w:numId="19">
    <w:abstractNumId w:val="33"/>
  </w:num>
  <w:num w:numId="20">
    <w:abstractNumId w:val="14"/>
  </w:num>
  <w:num w:numId="21">
    <w:abstractNumId w:val="32"/>
  </w:num>
  <w:num w:numId="22">
    <w:abstractNumId w:val="17"/>
  </w:num>
  <w:num w:numId="23">
    <w:abstractNumId w:val="0"/>
  </w:num>
  <w:num w:numId="24">
    <w:abstractNumId w:val="22"/>
  </w:num>
  <w:num w:numId="25">
    <w:abstractNumId w:val="13"/>
  </w:num>
  <w:num w:numId="26">
    <w:abstractNumId w:val="18"/>
  </w:num>
  <w:num w:numId="27">
    <w:abstractNumId w:val="31"/>
  </w:num>
  <w:num w:numId="28">
    <w:abstractNumId w:val="23"/>
  </w:num>
  <w:num w:numId="29">
    <w:abstractNumId w:val="15"/>
  </w:num>
  <w:num w:numId="30">
    <w:abstractNumId w:val="28"/>
  </w:num>
  <w:num w:numId="31">
    <w:abstractNumId w:val="21"/>
  </w:num>
  <w:num w:numId="32">
    <w:abstractNumId w:val="20"/>
  </w:num>
  <w:num w:numId="33">
    <w:abstractNumId w:val="12"/>
  </w:num>
  <w:num w:numId="34">
    <w:abstractNumId w:val="2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50"/>
  <w:proofState w:spelling="clean" w:grammar="dirty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738A1"/>
    <w:rsid w:val="00081B74"/>
    <w:rsid w:val="00090239"/>
    <w:rsid w:val="00091732"/>
    <w:rsid w:val="00096458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075D2"/>
    <w:rsid w:val="00142577"/>
    <w:rsid w:val="00143967"/>
    <w:rsid w:val="00150C47"/>
    <w:rsid w:val="00156925"/>
    <w:rsid w:val="001573DF"/>
    <w:rsid w:val="001607DC"/>
    <w:rsid w:val="00162936"/>
    <w:rsid w:val="001736CE"/>
    <w:rsid w:val="00186A83"/>
    <w:rsid w:val="001936D5"/>
    <w:rsid w:val="00194094"/>
    <w:rsid w:val="001A5662"/>
    <w:rsid w:val="001A6049"/>
    <w:rsid w:val="001A6AE1"/>
    <w:rsid w:val="001F221A"/>
    <w:rsid w:val="0023545B"/>
    <w:rsid w:val="00236FED"/>
    <w:rsid w:val="00241B68"/>
    <w:rsid w:val="0024694F"/>
    <w:rsid w:val="00254022"/>
    <w:rsid w:val="002541D5"/>
    <w:rsid w:val="0025521C"/>
    <w:rsid w:val="00271564"/>
    <w:rsid w:val="002750BD"/>
    <w:rsid w:val="00282452"/>
    <w:rsid w:val="00285BA4"/>
    <w:rsid w:val="00293CD1"/>
    <w:rsid w:val="002B3857"/>
    <w:rsid w:val="002C4FB0"/>
    <w:rsid w:val="002D3349"/>
    <w:rsid w:val="002E29C0"/>
    <w:rsid w:val="002E3458"/>
    <w:rsid w:val="00300A43"/>
    <w:rsid w:val="00302E7F"/>
    <w:rsid w:val="00306DBF"/>
    <w:rsid w:val="00307954"/>
    <w:rsid w:val="003155A6"/>
    <w:rsid w:val="00327F3E"/>
    <w:rsid w:val="00330FC6"/>
    <w:rsid w:val="00341FE6"/>
    <w:rsid w:val="0034340B"/>
    <w:rsid w:val="00352BD3"/>
    <w:rsid w:val="00365FF6"/>
    <w:rsid w:val="0037681E"/>
    <w:rsid w:val="003858D6"/>
    <w:rsid w:val="00387359"/>
    <w:rsid w:val="003902FF"/>
    <w:rsid w:val="00391B55"/>
    <w:rsid w:val="00391FF0"/>
    <w:rsid w:val="00394A67"/>
    <w:rsid w:val="00396606"/>
    <w:rsid w:val="003A45A2"/>
    <w:rsid w:val="003B0E2B"/>
    <w:rsid w:val="003B47FA"/>
    <w:rsid w:val="003B5173"/>
    <w:rsid w:val="003B5222"/>
    <w:rsid w:val="003C1142"/>
    <w:rsid w:val="003D63AA"/>
    <w:rsid w:val="003E2AED"/>
    <w:rsid w:val="003E31B5"/>
    <w:rsid w:val="0041544A"/>
    <w:rsid w:val="00417778"/>
    <w:rsid w:val="00422875"/>
    <w:rsid w:val="00447AC8"/>
    <w:rsid w:val="00454C39"/>
    <w:rsid w:val="004556D2"/>
    <w:rsid w:val="00460EB5"/>
    <w:rsid w:val="004624BE"/>
    <w:rsid w:val="004714A2"/>
    <w:rsid w:val="00492C42"/>
    <w:rsid w:val="00496884"/>
    <w:rsid w:val="004A4E3C"/>
    <w:rsid w:val="004B3152"/>
    <w:rsid w:val="004C7798"/>
    <w:rsid w:val="004D35BD"/>
    <w:rsid w:val="004D51F8"/>
    <w:rsid w:val="004F1E8A"/>
    <w:rsid w:val="00505C32"/>
    <w:rsid w:val="00510106"/>
    <w:rsid w:val="005246C9"/>
    <w:rsid w:val="005246CF"/>
    <w:rsid w:val="0052503F"/>
    <w:rsid w:val="00530875"/>
    <w:rsid w:val="00536427"/>
    <w:rsid w:val="0056566F"/>
    <w:rsid w:val="005711E4"/>
    <w:rsid w:val="00596FBB"/>
    <w:rsid w:val="005B1A78"/>
    <w:rsid w:val="005B453E"/>
    <w:rsid w:val="005C0F11"/>
    <w:rsid w:val="005D05BA"/>
    <w:rsid w:val="005D1550"/>
    <w:rsid w:val="005D2189"/>
    <w:rsid w:val="005D2562"/>
    <w:rsid w:val="005D55E7"/>
    <w:rsid w:val="005F03E5"/>
    <w:rsid w:val="005F53A3"/>
    <w:rsid w:val="006015F8"/>
    <w:rsid w:val="00603503"/>
    <w:rsid w:val="0060679E"/>
    <w:rsid w:val="00606B92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7CFC"/>
    <w:rsid w:val="006C160D"/>
    <w:rsid w:val="006C4987"/>
    <w:rsid w:val="006C7310"/>
    <w:rsid w:val="006D2548"/>
    <w:rsid w:val="006E6F50"/>
    <w:rsid w:val="006E7670"/>
    <w:rsid w:val="006F266F"/>
    <w:rsid w:val="00705B4F"/>
    <w:rsid w:val="00731663"/>
    <w:rsid w:val="0074122A"/>
    <w:rsid w:val="007461B3"/>
    <w:rsid w:val="0075182E"/>
    <w:rsid w:val="007550E9"/>
    <w:rsid w:val="007563A8"/>
    <w:rsid w:val="00761535"/>
    <w:rsid w:val="007763BA"/>
    <w:rsid w:val="00776E7C"/>
    <w:rsid w:val="00780E8E"/>
    <w:rsid w:val="00791332"/>
    <w:rsid w:val="00792EA5"/>
    <w:rsid w:val="007B53AB"/>
    <w:rsid w:val="007B670A"/>
    <w:rsid w:val="007B7735"/>
    <w:rsid w:val="007C2BBA"/>
    <w:rsid w:val="007D4B33"/>
    <w:rsid w:val="007D7831"/>
    <w:rsid w:val="007E6ADD"/>
    <w:rsid w:val="007F4308"/>
    <w:rsid w:val="00802C65"/>
    <w:rsid w:val="00817BB5"/>
    <w:rsid w:val="00821A61"/>
    <w:rsid w:val="00826214"/>
    <w:rsid w:val="0082635C"/>
    <w:rsid w:val="00844F00"/>
    <w:rsid w:val="00851B19"/>
    <w:rsid w:val="00853DFB"/>
    <w:rsid w:val="008620C2"/>
    <w:rsid w:val="008734BA"/>
    <w:rsid w:val="00886F91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02F4F"/>
    <w:rsid w:val="00920868"/>
    <w:rsid w:val="00960091"/>
    <w:rsid w:val="00966E8E"/>
    <w:rsid w:val="00977B20"/>
    <w:rsid w:val="00980DA7"/>
    <w:rsid w:val="00985DED"/>
    <w:rsid w:val="0099077B"/>
    <w:rsid w:val="00990D7E"/>
    <w:rsid w:val="00991FFC"/>
    <w:rsid w:val="009A20B9"/>
    <w:rsid w:val="009B2F16"/>
    <w:rsid w:val="009B3510"/>
    <w:rsid w:val="009C0D1F"/>
    <w:rsid w:val="009D1FAF"/>
    <w:rsid w:val="009F313C"/>
    <w:rsid w:val="00A04C3D"/>
    <w:rsid w:val="00A05CCC"/>
    <w:rsid w:val="00A5208F"/>
    <w:rsid w:val="00A612BD"/>
    <w:rsid w:val="00A62527"/>
    <w:rsid w:val="00A6656A"/>
    <w:rsid w:val="00A712A2"/>
    <w:rsid w:val="00A93D09"/>
    <w:rsid w:val="00A97152"/>
    <w:rsid w:val="00AA1DBE"/>
    <w:rsid w:val="00AC0E65"/>
    <w:rsid w:val="00AC2593"/>
    <w:rsid w:val="00AC66BE"/>
    <w:rsid w:val="00AD2856"/>
    <w:rsid w:val="00AF01D3"/>
    <w:rsid w:val="00AF1D22"/>
    <w:rsid w:val="00B00F6F"/>
    <w:rsid w:val="00B031CE"/>
    <w:rsid w:val="00B12BDC"/>
    <w:rsid w:val="00B20E00"/>
    <w:rsid w:val="00B3017E"/>
    <w:rsid w:val="00B34E25"/>
    <w:rsid w:val="00B54444"/>
    <w:rsid w:val="00B740B4"/>
    <w:rsid w:val="00B879CC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BEA"/>
    <w:rsid w:val="00CA0EB0"/>
    <w:rsid w:val="00CA6707"/>
    <w:rsid w:val="00CD0FB0"/>
    <w:rsid w:val="00CE2340"/>
    <w:rsid w:val="00CE392D"/>
    <w:rsid w:val="00CF4D32"/>
    <w:rsid w:val="00D0223E"/>
    <w:rsid w:val="00D05714"/>
    <w:rsid w:val="00D133B6"/>
    <w:rsid w:val="00D15456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64A5"/>
    <w:rsid w:val="00DB018A"/>
    <w:rsid w:val="00DD275B"/>
    <w:rsid w:val="00DE16E0"/>
    <w:rsid w:val="00E0391E"/>
    <w:rsid w:val="00E04014"/>
    <w:rsid w:val="00E0472B"/>
    <w:rsid w:val="00E219F9"/>
    <w:rsid w:val="00E2537D"/>
    <w:rsid w:val="00E256B7"/>
    <w:rsid w:val="00E36F14"/>
    <w:rsid w:val="00E43050"/>
    <w:rsid w:val="00E45B3E"/>
    <w:rsid w:val="00E5208C"/>
    <w:rsid w:val="00E64F52"/>
    <w:rsid w:val="00E915AA"/>
    <w:rsid w:val="00EA35A7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5DE8"/>
    <w:rsid w:val="00F1691D"/>
    <w:rsid w:val="00F21695"/>
    <w:rsid w:val="00F35FFF"/>
    <w:rsid w:val="00F4363E"/>
    <w:rsid w:val="00F45630"/>
    <w:rsid w:val="00F52F38"/>
    <w:rsid w:val="00F70548"/>
    <w:rsid w:val="00F7534B"/>
    <w:rsid w:val="00F97BA1"/>
    <w:rsid w:val="00FA1E57"/>
    <w:rsid w:val="00FA48C5"/>
    <w:rsid w:val="00FB4E46"/>
    <w:rsid w:val="00FC3713"/>
    <w:rsid w:val="00FE261D"/>
    <w:rsid w:val="00FE6225"/>
    <w:rsid w:val="1917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FCA2E"/>
  <w15:docId w15:val="{4DF4E16A-C192-46C1-B063-9B355A5585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  <w:style w:type="table" w:styleId="Stijl2" w:customStyle="1">
    <w:name w:val="Stijl2"/>
    <w:basedOn w:val="Standaardtabel"/>
    <w:uiPriority w:val="99"/>
    <w:rsid w:val="003B5222"/>
    <w:rPr>
      <w:rFonts w:ascii="Century Gothic" w:hAnsi="Century Gothic"/>
      <w:b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jc w:val="center"/>
      </w:pPr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  <w:shd w:val="clear" w:color="auto" w:fill="CBD9AE"/>
        <w:vAlign w:val="center"/>
      </w:tcPr>
    </w:tblStylePr>
    <w:tblStylePr w:type="firstCol"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44ccff006c044061" Type="http://schemas.openxmlformats.org/officeDocument/2006/relationships/header" Target="header.xml"/><Relationship Id="rId24" Type="http://schemas.openxmlformats.org/officeDocument/2006/relationships/customXml" Target="../customXml/item5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customXml" Target="../customXml/item4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9BA91803DBD4D7792070CC03BE51E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BEC144-9151-4E6D-A82D-A7775E661C35}"/>
      </w:docPartPr>
      <w:docPartBody>
        <w:p xmlns:wp14="http://schemas.microsoft.com/office/word/2010/wordml" w:rsidR="009C7797" w:rsidP="00CF4D32" w:rsidRDefault="00CF4D32" w14:paraId="7263CE4A" wp14:textId="77777777">
          <w:pPr>
            <w:pStyle w:val="19BA91803DBD4D7792070CC03BE51EF0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A00D73EF3A9457C965F42D1ECC749C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F2F3C9A-5B77-4819-ABF0-95662048EE7C}"/>
      </w:docPartPr>
      <w:docPartBody>
        <w:p xmlns:wp14="http://schemas.microsoft.com/office/word/2010/wordml" w:rsidR="001607DC" w:rsidP="006E6F50" w:rsidRDefault="006E6F50" w14:paraId="46E22C7C" wp14:textId="77777777">
          <w:pPr>
            <w:pStyle w:val="9A00D73EF3A9457C965F42D1ECC749C7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F40867C2BFBE45A89993E9F4A196ADF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6E525B0-ED5A-4EED-8F08-683440E36552}"/>
      </w:docPartPr>
      <w:docPartBody>
        <w:p xmlns:wp14="http://schemas.microsoft.com/office/word/2010/wordml" w:rsidR="00C75535" w:rsidP="001607DC" w:rsidRDefault="001607DC" w14:paraId="58F1AFD1" wp14:textId="77777777">
          <w:pPr>
            <w:pStyle w:val="F40867C2BFBE45A89993E9F4A196ADFD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0E0F92"/>
    <w:rsid w:val="000F13D6"/>
    <w:rsid w:val="001607DC"/>
    <w:rsid w:val="00417AC9"/>
    <w:rsid w:val="004654D2"/>
    <w:rsid w:val="00472D98"/>
    <w:rsid w:val="004D05A5"/>
    <w:rsid w:val="004F5243"/>
    <w:rsid w:val="005B156D"/>
    <w:rsid w:val="006A38A5"/>
    <w:rsid w:val="006E6F50"/>
    <w:rsid w:val="007B3579"/>
    <w:rsid w:val="008C0ADC"/>
    <w:rsid w:val="009657C2"/>
    <w:rsid w:val="009C7797"/>
    <w:rsid w:val="00AA7827"/>
    <w:rsid w:val="00AE1031"/>
    <w:rsid w:val="00BF544C"/>
    <w:rsid w:val="00C45165"/>
    <w:rsid w:val="00C75535"/>
    <w:rsid w:val="00CF4D32"/>
    <w:rsid w:val="00E052A2"/>
    <w:rsid w:val="00E94385"/>
    <w:rsid w:val="00E97EB3"/>
    <w:rsid w:val="00FC0C84"/>
    <w:rsid w:val="00FD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607DC"/>
    <w:rPr>
      <w:color w:val="808080"/>
    </w:rPr>
  </w:style>
  <w:style w:type="paragraph" w:customStyle="1" w:styleId="19BA91803DBD4D7792070CC03BE51EF0">
    <w:name w:val="19BA91803DBD4D7792070CC03BE51EF0"/>
    <w:rsid w:val="00CF4D32"/>
    <w:pPr>
      <w:spacing w:after="160" w:line="259" w:lineRule="auto"/>
    </w:pPr>
  </w:style>
  <w:style w:type="paragraph" w:customStyle="1" w:styleId="9A00D73EF3A9457C965F42D1ECC749C7">
    <w:name w:val="9A00D73EF3A9457C965F42D1ECC749C7"/>
    <w:rsid w:val="006E6F50"/>
    <w:pPr>
      <w:spacing w:after="160" w:line="259" w:lineRule="auto"/>
    </w:pPr>
  </w:style>
  <w:style w:type="paragraph" w:customStyle="1" w:styleId="F40867C2BFBE45A89993E9F4A196ADFD">
    <w:name w:val="F40867C2BFBE45A89993E9F4A196ADFD"/>
    <w:rsid w:val="001607D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GOPRO-1830562155-17272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https://gemeenschapsonderwijs.sharepoint.com/sites/prodoc/_layouts/15/DocIdRedir.aspx?ID=GOPRO-1830562155-17272</Url>
      <Description>GOPRO-1830562155-17272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9D24A31-CF26-44A9-BEDB-A8B06BA372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491F7C-944C-4CD2-906C-A1946FF6536B}"/>
</file>

<file path=customXml/itemProps3.xml><?xml version="1.0" encoding="utf-8"?>
<ds:datastoreItem xmlns:ds="http://schemas.openxmlformats.org/officeDocument/2006/customXml" ds:itemID="{38F8B367-66A4-48C2-8328-43CA4685C19C}"/>
</file>

<file path=customXml/itemProps4.xml><?xml version="1.0" encoding="utf-8"?>
<ds:datastoreItem xmlns:ds="http://schemas.openxmlformats.org/officeDocument/2006/customXml" ds:itemID="{2C8B2153-51F3-49AE-8DC6-7560C93AF485}"/>
</file>

<file path=customXml/itemProps5.xml><?xml version="1.0" encoding="utf-8"?>
<ds:datastoreItem xmlns:ds="http://schemas.openxmlformats.org/officeDocument/2006/customXml" ds:itemID="{4CA9942E-EA62-49D0-BB1F-F0EE932AC36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Bandschuurmachine - metaal</dc:title>
  <dc:creator>Manuela Pannier</dc:creator>
  <cp:lastModifiedBy>bart Devos</cp:lastModifiedBy>
  <cp:revision>16</cp:revision>
  <cp:lastPrinted>2015-05-13T05:48:00Z</cp:lastPrinted>
  <dcterms:created xsi:type="dcterms:W3CDTF">2019-03-28T07:34:00Z</dcterms:created>
  <dcterms:modified xsi:type="dcterms:W3CDTF">2023-11-20T10:09:53Z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d306f962-bef9-4400-b584-838b176cbd8d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