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C89F9E7BE8CE4604B029C5AB6808EED5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1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EB3B2B6216D8457B981F75CC6D1C0D13"/>
                  </w:placeholder>
                </w:sdtPr>
                <w:sdtEndPr/>
                <w:sdtContent>
                  <w:p w:rsidR="007964E4" w:rsidRPr="007964E4" w:rsidRDefault="00A90A5E" w:rsidP="00A90A5E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Verkiezing raad van bestuur Tijdstabel kiesverrichtingen</w:t>
                    </w:r>
                  </w:p>
                </w:sdtContent>
              </w:sdt>
              <w:bookmarkEnd w:id="1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C6092E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1D69EB96756644F48BE44386434F38A8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A90A5E">
                      <w:t xml:space="preserve"> </w:t>
                    </w:r>
                  </w:sdtContent>
                </w:sdt>
              </w:p>
            </w:tc>
          </w:tr>
        </w:tbl>
        <w:p w:rsidR="00B360F0" w:rsidRDefault="00C6092E" w:rsidP="003B2D8C">
          <w:pPr>
            <w:pStyle w:val="Geenafstand"/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90A5E" w:rsidRPr="00484324" w:rsidTr="00937630">
        <w:trPr>
          <w:trHeight w:val="1417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uiterlijk 20 september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kiesbureau samengesteld per SGR</w:t>
            </w:r>
            <w:r>
              <w:rPr>
                <w:sz w:val="24"/>
                <w:szCs w:val="24"/>
              </w:rPr>
              <w:t xml:space="preserve"> </w:t>
            </w:r>
            <w:r w:rsidRPr="00792B34">
              <w:rPr>
                <w:sz w:val="24"/>
                <w:szCs w:val="24"/>
              </w:rPr>
              <w:t>(art. 3)</w:t>
            </w:r>
          </w:p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 xml:space="preserve">door Raad oproep in het Belgisch Staatsblad voor kandidaatstelling voor de rechtstreekse verkiezingen (art. 8, § 1) </w:t>
            </w:r>
          </w:p>
        </w:tc>
      </w:tr>
      <w:tr w:rsidR="00A90A5E" w:rsidRPr="00484324" w:rsidTr="00937630">
        <w:trPr>
          <w:trHeight w:val="567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oktober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scholen erkend (art. 2)</w:t>
            </w:r>
          </w:p>
        </w:tc>
      </w:tr>
      <w:tr w:rsidR="00A90A5E" w:rsidRPr="00484324" w:rsidTr="00937630">
        <w:trPr>
          <w:trHeight w:val="850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uiterlijk 20 oktober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college van directeurs stelt lijst schoolraden op (art. 2)</w:t>
            </w:r>
          </w:p>
        </w:tc>
      </w:tr>
      <w:tr w:rsidR="00A90A5E" w:rsidRPr="00484324" w:rsidTr="00937630">
        <w:trPr>
          <w:trHeight w:val="1134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uiterlijk 23 oktober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indienen kandidaturen rechtstreekse verkiezingen (art. 8, §§  2 en 3) formulier KRVB1</w:t>
            </w:r>
          </w:p>
        </w:tc>
      </w:tr>
      <w:tr w:rsidR="00A90A5E" w:rsidRPr="00484324" w:rsidTr="00937630">
        <w:trPr>
          <w:trHeight w:val="1134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uiterlijk 28 oktober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kiesbureau stelt alfabetische kandidatenlijst op (art. 9, § 2)</w:t>
            </w:r>
          </w:p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formulier KRVB2</w:t>
            </w:r>
          </w:p>
        </w:tc>
      </w:tr>
      <w:tr w:rsidR="00A90A5E" w:rsidRPr="00484324" w:rsidTr="00937630">
        <w:trPr>
          <w:trHeight w:val="2835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uiterlijk 6 november</w:t>
            </w:r>
          </w:p>
          <w:p w:rsidR="00A90A5E" w:rsidRPr="00484324" w:rsidRDefault="00A90A5E" w:rsidP="00937630">
            <w:pPr>
              <w:spacing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kandidatenlijst en kandidaatstellingen voor de rechtstreekse verkiezingen (formulier KRVB1 + KRVB2) door kiesbureau bezorgd aan directeurs die dit onmiddellijk doorsturen naar de leden van de schoolraad (art. 9, § 3)</w:t>
            </w:r>
          </w:p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de leden van de schoolraden worden schriftelijk opgeroepen + kopie oproep naar kandidaten (art. 9, § 4)</w:t>
            </w:r>
          </w:p>
        </w:tc>
      </w:tr>
      <w:tr w:rsidR="00A90A5E" w:rsidRPr="00484324" w:rsidTr="00937630">
        <w:trPr>
          <w:trHeight w:val="1984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uiterlijk 26 november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stemverrichtingen rechtstreekse verkiezingen (art. 11 §§  2 en 3) formulier KRVB3</w:t>
            </w:r>
          </w:p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invullen PV, ondertekend door getuigen, directeur(s) en voorzitter schoolraad (art. 14) formulier KRVB5</w:t>
            </w:r>
          </w:p>
        </w:tc>
      </w:tr>
      <w:tr w:rsidR="00A90A5E" w:rsidRPr="00484324" w:rsidTr="00937630">
        <w:trPr>
          <w:trHeight w:val="1417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uiterlijk 29 november</w:t>
            </w:r>
          </w:p>
        </w:tc>
        <w:tc>
          <w:tcPr>
            <w:tcW w:w="4819" w:type="dxa"/>
          </w:tcPr>
          <w:p w:rsidR="00A90A5E" w:rsidRPr="00633377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directeur bezorgt enveloppe met stembrieven + PV van de stemverrichtingen (formulier KRVB 5) aan voorzitter kiesbureau (art. 15)</w:t>
            </w:r>
          </w:p>
        </w:tc>
      </w:tr>
      <w:tr w:rsidR="00A90A5E" w:rsidRPr="00484324" w:rsidTr="00937630">
        <w:trPr>
          <w:trHeight w:val="1417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lastRenderedPageBreak/>
              <w:t>uiterlijk 3 december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PV rechtstreekse verkiezingen opgesteld en ondertekend door de aanwezige kandidaten of getuigen en de leden van het kiesbureau (art. 22, § 1) formulier KRVB4</w:t>
            </w:r>
          </w:p>
        </w:tc>
      </w:tr>
      <w:tr w:rsidR="00A90A5E" w:rsidRPr="00484324" w:rsidTr="00937630">
        <w:trPr>
          <w:trHeight w:val="1134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uiterlijk 6 december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voorzitter kiesbureau stuurt uitslag rechtstreekse verkiezingen naar kandidaten en kiesgerechtigden (art. 22, § 2)</w:t>
            </w:r>
          </w:p>
        </w:tc>
      </w:tr>
      <w:tr w:rsidR="00A90A5E" w:rsidRPr="00484324" w:rsidTr="00937630">
        <w:trPr>
          <w:trHeight w:val="1417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 xml:space="preserve">zo vlug mogelijk </w:t>
            </w:r>
          </w:p>
        </w:tc>
        <w:tc>
          <w:tcPr>
            <w:tcW w:w="4819" w:type="dxa"/>
          </w:tcPr>
          <w:p w:rsidR="00A90A5E" w:rsidRPr="00952ACA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voorzitter kiesbureau zorgt ervoor dat de uitslag ter inzage ligt in elke vestigingsplaats van de scholen van hun scholengroep (art. 22, § 3)</w:t>
            </w:r>
          </w:p>
        </w:tc>
      </w:tr>
      <w:tr w:rsidR="00A90A5E" w:rsidRPr="00484324" w:rsidTr="00937630">
        <w:trPr>
          <w:trHeight w:val="1701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uiterlijk 16 december</w:t>
            </w:r>
          </w:p>
        </w:tc>
        <w:tc>
          <w:tcPr>
            <w:tcW w:w="4819" w:type="dxa"/>
          </w:tcPr>
          <w:p w:rsidR="00A90A5E" w:rsidRPr="00952ACA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bezwaarschrift tegen verkiezingsuitslag rechtstreekse verkiezingen ingediend (art. 24) en de voorzitter kiesbureau bezorgt bezwaarschrift onmiddellijk aan de Raad (art. 25, § 1)</w:t>
            </w:r>
          </w:p>
        </w:tc>
      </w:tr>
      <w:tr w:rsidR="00A90A5E" w:rsidRPr="00484324" w:rsidTr="00937630">
        <w:trPr>
          <w:trHeight w:val="1134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uiterlijk 5 februari</w:t>
            </w:r>
          </w:p>
        </w:tc>
        <w:tc>
          <w:tcPr>
            <w:tcW w:w="4819" w:type="dxa"/>
          </w:tcPr>
          <w:p w:rsidR="00A90A5E" w:rsidRPr="00952ACA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bezwaar tegen uitslag rechtstreekse verkiezingen aanvaard of verworpen door de Raad (art. 25, § 1)</w:t>
            </w:r>
          </w:p>
        </w:tc>
      </w:tr>
      <w:tr w:rsidR="00A90A5E" w:rsidRPr="00484324" w:rsidTr="00937630">
        <w:trPr>
          <w:trHeight w:val="1134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binnen de 10 kalenderdagen na beslissing van de Raad over bezwaar rechtstreekse verkiezingen</w:t>
            </w:r>
          </w:p>
        </w:tc>
        <w:tc>
          <w:tcPr>
            <w:tcW w:w="4819" w:type="dxa"/>
          </w:tcPr>
          <w:p w:rsidR="00A90A5E" w:rsidRPr="00952ACA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rechtzetting of hertelling</w:t>
            </w:r>
            <w:r>
              <w:rPr>
                <w:sz w:val="24"/>
                <w:szCs w:val="24"/>
              </w:rPr>
              <w:t xml:space="preserve"> </w:t>
            </w:r>
            <w:r w:rsidRPr="00952ACA">
              <w:rPr>
                <w:sz w:val="24"/>
                <w:szCs w:val="24"/>
              </w:rPr>
              <w:t>(art. 25, § 3)</w:t>
            </w:r>
          </w:p>
        </w:tc>
      </w:tr>
      <w:tr w:rsidR="00A90A5E" w:rsidRPr="00484324" w:rsidTr="00937630">
        <w:trPr>
          <w:trHeight w:val="1134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binnen de 30 kalenderdagen na beslissing van de Raad over bezwaar rechtstreekse verkiezingen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herverkiezing (art. 25, § 3)</w:t>
            </w:r>
          </w:p>
        </w:tc>
      </w:tr>
      <w:tr w:rsidR="00A90A5E" w:rsidRPr="00484324" w:rsidTr="00937630">
        <w:trPr>
          <w:trHeight w:val="1134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uiterlijk 18 februari</w:t>
            </w:r>
          </w:p>
        </w:tc>
        <w:tc>
          <w:tcPr>
            <w:tcW w:w="4819" w:type="dxa"/>
          </w:tcPr>
          <w:p w:rsidR="00A90A5E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college van directeurs stelt lijst kandidaten voor coöptatie op</w:t>
            </w:r>
          </w:p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(art. 27, § 2) formulier KRVB7</w:t>
            </w:r>
          </w:p>
        </w:tc>
      </w:tr>
      <w:tr w:rsidR="00A90A5E" w:rsidRPr="00484324" w:rsidTr="00937630">
        <w:trPr>
          <w:trHeight w:val="1417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vooraleer tot coöptatie over te gaan</w:t>
            </w:r>
          </w:p>
        </w:tc>
        <w:tc>
          <w:tcPr>
            <w:tcW w:w="4819" w:type="dxa"/>
          </w:tcPr>
          <w:p w:rsidR="00A90A5E" w:rsidRPr="00952ACA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rechtstreekse verkozenen aanvaarden lidmaatschap van raad van bestuur en ondertekenen de nodige documenten</w:t>
            </w:r>
            <w:r>
              <w:rPr>
                <w:sz w:val="24"/>
                <w:szCs w:val="24"/>
              </w:rPr>
              <w:t xml:space="preserve"> </w:t>
            </w:r>
            <w:r w:rsidRPr="00952ACA">
              <w:rPr>
                <w:sz w:val="24"/>
                <w:szCs w:val="24"/>
              </w:rPr>
              <w:t>(art. 28, § 3)</w:t>
            </w:r>
          </w:p>
        </w:tc>
      </w:tr>
      <w:tr w:rsidR="00A90A5E" w:rsidRPr="00484324" w:rsidTr="00937630">
        <w:trPr>
          <w:trHeight w:val="1134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uiterlijk 26 februari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coöptatieverrichtingen (art. 28, § 1)</w:t>
            </w:r>
          </w:p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kiesbureau stelt PV coöptatie- verrichtingen op (art. 30, § 1) formulier KRVB9</w:t>
            </w:r>
          </w:p>
        </w:tc>
      </w:tr>
      <w:tr w:rsidR="00A90A5E" w:rsidRPr="00484324" w:rsidTr="00937630">
        <w:trPr>
          <w:trHeight w:val="1417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lastRenderedPageBreak/>
              <w:t>uiterlijk 12 maart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indien er minder dan 3 kandidaten gecoöpteerd werden: college van directeurs doet nieuw voorstel coöptatie (art. 30, § 2) formulier KRVB7bis</w:t>
            </w:r>
          </w:p>
        </w:tc>
      </w:tr>
      <w:tr w:rsidR="00A90A5E" w:rsidRPr="00484324" w:rsidTr="00937630">
        <w:trPr>
          <w:trHeight w:val="1134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uiterlijk 20 maart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(eventueel) nieuwe coöptatieverrichtingen (art. 31, § 2) Nieuw formulier KRVB9 opstellen</w:t>
            </w:r>
          </w:p>
        </w:tc>
      </w:tr>
      <w:tr w:rsidR="00A90A5E" w:rsidRPr="00484324" w:rsidTr="00937630">
        <w:trPr>
          <w:trHeight w:val="1701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na coöptatieverrichtingen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de voorzitter van het kiesbureau zorgt ervoor dat de uitslag ter inzage ligt in elke vestigingsplaats van de scholen waarvoor de raad van bestuur bevoegd is. (art. 32, § 1)</w:t>
            </w:r>
          </w:p>
        </w:tc>
      </w:tr>
      <w:tr w:rsidR="00A90A5E" w:rsidRPr="00484324" w:rsidTr="00937630">
        <w:trPr>
          <w:trHeight w:val="567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vóór 1 april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raad van bestuur samengesteld (art. 33)</w:t>
            </w:r>
          </w:p>
        </w:tc>
      </w:tr>
      <w:tr w:rsidR="00A90A5E" w:rsidRPr="00484324" w:rsidTr="00937630">
        <w:trPr>
          <w:trHeight w:val="1134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 xml:space="preserve">1 april </w:t>
            </w:r>
          </w:p>
        </w:tc>
        <w:tc>
          <w:tcPr>
            <w:tcW w:w="4819" w:type="dxa"/>
          </w:tcPr>
          <w:p w:rsidR="00A90A5E" w:rsidRPr="00893983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refertedatum waarop kandidaat moet meerderjarig zijn</w:t>
            </w:r>
            <w:r>
              <w:rPr>
                <w:sz w:val="24"/>
                <w:szCs w:val="24"/>
              </w:rPr>
              <w:t xml:space="preserve"> </w:t>
            </w:r>
            <w:r w:rsidRPr="00893983">
              <w:rPr>
                <w:sz w:val="24"/>
                <w:szCs w:val="24"/>
              </w:rPr>
              <w:t>(art.7, art. 8, § 3 en art. 27, § 1)</w:t>
            </w:r>
          </w:p>
        </w:tc>
      </w:tr>
      <w:tr w:rsidR="00A90A5E" w:rsidRPr="00484324" w:rsidTr="00937630">
        <w:trPr>
          <w:trHeight w:val="567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vooraleer lidmaatschap van de raad van bestuur op te nemen</w:t>
            </w:r>
          </w:p>
        </w:tc>
        <w:tc>
          <w:tcPr>
            <w:tcW w:w="4819" w:type="dxa"/>
          </w:tcPr>
          <w:p w:rsidR="00A90A5E" w:rsidRPr="00893983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nodige documenten ondertekenen</w:t>
            </w:r>
            <w:r>
              <w:rPr>
                <w:sz w:val="24"/>
                <w:szCs w:val="24"/>
              </w:rPr>
              <w:t xml:space="preserve"> </w:t>
            </w:r>
            <w:r w:rsidRPr="00893983">
              <w:rPr>
                <w:sz w:val="24"/>
                <w:szCs w:val="24"/>
              </w:rPr>
              <w:t>(art. 34)</w:t>
            </w:r>
          </w:p>
        </w:tc>
      </w:tr>
      <w:tr w:rsidR="00A90A5E" w:rsidRPr="00484324" w:rsidTr="00937630">
        <w:trPr>
          <w:trHeight w:val="850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 xml:space="preserve">vanaf 1 april 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raad van bestuur neemt bevoegdheden op (art. 33)</w:t>
            </w:r>
          </w:p>
        </w:tc>
      </w:tr>
      <w:tr w:rsidR="00A90A5E" w:rsidRPr="00484324" w:rsidTr="00937630">
        <w:trPr>
          <w:trHeight w:val="1984"/>
        </w:trPr>
        <w:tc>
          <w:tcPr>
            <w:tcW w:w="4819" w:type="dxa"/>
          </w:tcPr>
          <w:p w:rsidR="00A90A5E" w:rsidRPr="009A46C8" w:rsidRDefault="00A90A5E" w:rsidP="00A90A5E">
            <w:pPr>
              <w:pStyle w:val="Lijstalinea"/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 w:rsidRPr="009A46C8">
              <w:rPr>
                <w:sz w:val="24"/>
                <w:szCs w:val="24"/>
              </w:rPr>
              <w:t>zo vlug mogelijk</w:t>
            </w:r>
          </w:p>
        </w:tc>
        <w:tc>
          <w:tcPr>
            <w:tcW w:w="4819" w:type="dxa"/>
          </w:tcPr>
          <w:p w:rsidR="00A90A5E" w:rsidRPr="00792B34" w:rsidRDefault="00A90A5E" w:rsidP="00A90A5E">
            <w:pPr>
              <w:pStyle w:val="Lijstalinea"/>
              <w:numPr>
                <w:ilvl w:val="0"/>
                <w:numId w:val="11"/>
              </w:numPr>
              <w:ind w:left="356" w:hanging="356"/>
              <w:rPr>
                <w:sz w:val="24"/>
                <w:szCs w:val="24"/>
              </w:rPr>
            </w:pPr>
            <w:r w:rsidRPr="00792B34">
              <w:rPr>
                <w:sz w:val="24"/>
                <w:szCs w:val="24"/>
              </w:rPr>
              <w:t>voorzitter kiesbureau zorgt ervoor dat lijst met volledige samenstelling raad van bestuur (KRVB 14) ter inzage ligt in alle scholen waarvoor raad van bestuur bevoegd is + exemplaar naar voorzitter Raad van het GO! (art. 36)</w:t>
            </w:r>
          </w:p>
        </w:tc>
      </w:tr>
    </w:tbl>
    <w:p w:rsidR="009D3019" w:rsidRPr="00330621" w:rsidRDefault="009D3019" w:rsidP="00D43B60">
      <w:pPr>
        <w:pStyle w:val="Geenafstand"/>
      </w:pPr>
    </w:p>
    <w:sectPr w:rsidR="009D3019" w:rsidRPr="00330621" w:rsidSect="00AE094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5E" w:rsidRDefault="00A90A5E" w:rsidP="000A569B">
      <w:r>
        <w:separator/>
      </w:r>
    </w:p>
  </w:endnote>
  <w:endnote w:type="continuationSeparator" w:id="0">
    <w:p w:rsidR="00A90A5E" w:rsidRDefault="00A90A5E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6D368A" wp14:editId="70D22B97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E9A84A"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DF296E" wp14:editId="11453841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359A434"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476DC">
      <w:rPr>
        <w:sz w:val="18"/>
        <w:szCs w:val="18"/>
        <w:lang w:val="nl-BE"/>
      </w:rPr>
      <w:t>Tijdstabel kiesverrichtingen raden van bestuur</w:t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C6092E">
      <w:rPr>
        <w:noProof/>
        <w:sz w:val="18"/>
        <w:szCs w:val="18"/>
      </w:rPr>
      <w:t>4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FB" w:rsidRPr="00DB3DCD" w:rsidRDefault="004476DC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>Tijdstabel kiesverrichtingen raden van bestuur</w:t>
    </w:r>
    <w:r w:rsidR="007658FB"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="007658FB"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C6092E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5E" w:rsidRDefault="00A90A5E" w:rsidP="000A569B">
      <w:r>
        <w:separator/>
      </w:r>
    </w:p>
  </w:footnote>
  <w:footnote w:type="continuationSeparator" w:id="0">
    <w:p w:rsidR="00A90A5E" w:rsidRDefault="00A90A5E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98325"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5D981"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3E4CAB"/>
    <w:multiLevelType w:val="hybridMultilevel"/>
    <w:tmpl w:val="E612F946"/>
    <w:lvl w:ilvl="0" w:tplc="8DE4E7D2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 w15:restartNumberingAfterBreak="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4" w15:restartNumberingAfterBreak="0">
    <w:nsid w:val="5FAE73AA"/>
    <w:multiLevelType w:val="hybridMultilevel"/>
    <w:tmpl w:val="0FBE4D2A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5"/>
  </w:num>
  <w:num w:numId="5">
    <w:abstractNumId w:val="3"/>
  </w:num>
  <w:num w:numId="6">
    <w:abstractNumId w:val="2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5E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476DC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9762C"/>
    <w:rsid w:val="006D1706"/>
    <w:rsid w:val="0070585B"/>
    <w:rsid w:val="00717CCE"/>
    <w:rsid w:val="00722982"/>
    <w:rsid w:val="00757437"/>
    <w:rsid w:val="007658FB"/>
    <w:rsid w:val="00766FC4"/>
    <w:rsid w:val="0077670E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0A5E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6092E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E8DC39-E938-48E7-AC45-59136B59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A90A5E"/>
    <w:pPr>
      <w:spacing w:after="0" w:line="240" w:lineRule="auto"/>
      <w:ind w:left="720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9F9E7BE8CE4604B029C5AB6808E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F63C5-30DB-4021-A168-04202C6B6252}"/>
      </w:docPartPr>
      <w:docPartBody>
        <w:p w:rsidR="00711D6D" w:rsidRDefault="00CE1E46">
          <w:pPr>
            <w:pStyle w:val="C89F9E7BE8CE4604B029C5AB6808EED5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3B2B6216D8457B981F75CC6D1C0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01E779-A58D-4A87-8801-CD0E1AD52A79}"/>
      </w:docPartPr>
      <w:docPartBody>
        <w:p w:rsidR="00711D6D" w:rsidRDefault="00CE1E46">
          <w:pPr>
            <w:pStyle w:val="EB3B2B6216D8457B981F75CC6D1C0D13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69EB96756644F48BE44386434F3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74B506-234E-4953-A4D4-BA17F1549B85}"/>
      </w:docPartPr>
      <w:docPartBody>
        <w:p w:rsidR="00711D6D" w:rsidRDefault="00CE1E46">
          <w:pPr>
            <w:pStyle w:val="1D69EB96756644F48BE44386434F38A8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46"/>
    <w:rsid w:val="00711D6D"/>
    <w:rsid w:val="00C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1E46"/>
    <w:rPr>
      <w:color w:val="808080"/>
    </w:rPr>
  </w:style>
  <w:style w:type="paragraph" w:customStyle="1" w:styleId="C89F9E7BE8CE4604B029C5AB6808EED5">
    <w:name w:val="C89F9E7BE8CE4604B029C5AB6808EED5"/>
  </w:style>
  <w:style w:type="paragraph" w:customStyle="1" w:styleId="EB3B2B6216D8457B981F75CC6D1C0D13">
    <w:name w:val="EB3B2B6216D8457B981F75CC6D1C0D13"/>
  </w:style>
  <w:style w:type="paragraph" w:customStyle="1" w:styleId="1D69EB96756644F48BE44386434F38A8">
    <w:name w:val="1D69EB96756644F48BE44386434F38A8"/>
  </w:style>
  <w:style w:type="paragraph" w:customStyle="1" w:styleId="4E5007F4408648F4B00B913CA85617F2">
    <w:name w:val="4E5007F4408648F4B00B913CA85617F2"/>
    <w:rsid w:val="00CE1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>
      <Value>3330</Value>
      <Value>3329</Value>
      <Value>3333</Value>
      <Value>3326</Value>
      <Value>3332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5B8ECF-768E-46EF-AF0F-5B152D0ED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CCAAB-2CBE-4BFD-A12D-6FF26E17C9D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AF34CBD-D02B-4524-B108-1B2D56000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50ec6-4f68-42b2-af89-bec3c735f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E6D46F-2972-487B-9AA9-0D45E8670E8E}">
  <ds:schemaRefs>
    <ds:schemaRef ds:uri="http://schemas.microsoft.com/office/2006/documentManagement/types"/>
    <ds:schemaRef ds:uri="http://purl.org/dc/dcmitype/"/>
    <ds:schemaRef ds:uri="http://purl.org/dc/elements/1.1/"/>
    <ds:schemaRef ds:uri="a5d50ec6-4f68-42b2-af89-bec3c735f1b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8A4594E1-4C3F-4922-91BC-2B02CEE1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Tijdstabel kiesverrichtingen raden van bestuur</vt:lpstr>
    </vt:vector>
  </TitlesOfParts>
  <Company>Gramma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Tijdstabel kiesverrichtingen raden van bestuur</dc:title>
  <dc:creator>Van Cauwenberghe Sophie</dc:creator>
  <cp:lastModifiedBy>Hendrik Van Eeghem</cp:lastModifiedBy>
  <cp:revision>2</cp:revision>
  <cp:lastPrinted>2013-12-16T13:47:00Z</cp:lastPrinted>
  <dcterms:created xsi:type="dcterms:W3CDTF">2021-06-30T07:25:00Z</dcterms:created>
  <dcterms:modified xsi:type="dcterms:W3CDTF">2021-06-30T07:25:00Z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>3326;#Basisonderwijs|d9e3cb5b-02c3-472f-ab26-b417b1d64ed0;#3330;#Buitengewoon onderwijs|32c098c8-e350-450c-affd-f05bb010f767;#3332;#Deeltijds kunstonderwijs|7b9c2fe1-75ca-4678-95d6-ebe13b290632;#3329;#Secundair onderwijs|a0bb9859-106f-447b-af95-74c3bb334816;#3333;#Volwassenenonderwijs|c222bc90-075f-46ba-9830-bdedbc95a42e</vt:lpwstr>
  </property>
</Properties>
</file>