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402001196A264A93883908EE19A774D3"/>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15148EAC231D4D9593D8A374701B7825"/>
                  </w:placeholder>
                </w:sdtPr>
                <w:sdtEndPr/>
                <w:sdtContent>
                  <w:p w:rsidR="00CF1188" w:rsidRDefault="00CF1188" w:rsidP="0068475B">
                    <w:pPr>
                      <w:pStyle w:val="Geenafstand"/>
                      <w:spacing w:line="520" w:lineRule="exact"/>
                      <w:rPr>
                        <w:color w:val="C3004A" w:themeColor="text2"/>
                        <w:sz w:val="48"/>
                        <w:szCs w:val="48"/>
                        <w:lang w:val="nl-BE"/>
                      </w:rPr>
                    </w:pPr>
                    <w:r>
                      <w:rPr>
                        <w:color w:val="C3004A" w:themeColor="text2"/>
                        <w:sz w:val="48"/>
                        <w:szCs w:val="48"/>
                        <w:lang w:val="nl-BE"/>
                      </w:rPr>
                      <w:t>Persbericht</w:t>
                    </w:r>
                  </w:p>
                  <w:p w:rsidR="007964E4" w:rsidRPr="007964E4" w:rsidRDefault="00CF1188" w:rsidP="0068475B">
                    <w:pPr>
                      <w:pStyle w:val="Geenafstand"/>
                      <w:spacing w:line="520" w:lineRule="exact"/>
                      <w:rPr>
                        <w:color w:val="C3004A" w:themeColor="text2"/>
                        <w:sz w:val="48"/>
                        <w:szCs w:val="48"/>
                        <w:lang w:val="nl-BE"/>
                      </w:rPr>
                    </w:pPr>
                    <w:r>
                      <w:rPr>
                        <w:color w:val="C3004A" w:themeColor="text2"/>
                        <w:sz w:val="48"/>
                        <w:szCs w:val="48"/>
                        <w:lang w:val="nl-BE"/>
                      </w:rPr>
                      <w:fldChar w:fldCharType="begin"/>
                    </w:r>
                    <w:r>
                      <w:rPr>
                        <w:color w:val="C3004A" w:themeColor="text2"/>
                        <w:sz w:val="48"/>
                        <w:szCs w:val="48"/>
                        <w:lang w:val="nl-BE"/>
                      </w:rPr>
                      <w:instrText xml:space="preserve"> TIME \@ "d/MM/yyyy" </w:instrText>
                    </w:r>
                    <w:r>
                      <w:rPr>
                        <w:color w:val="C3004A" w:themeColor="text2"/>
                        <w:sz w:val="48"/>
                        <w:szCs w:val="48"/>
                        <w:lang w:val="nl-BE"/>
                      </w:rPr>
                      <w:fldChar w:fldCharType="separate"/>
                    </w:r>
                    <w:r w:rsidR="00693F86">
                      <w:rPr>
                        <w:noProof/>
                        <w:color w:val="C3004A" w:themeColor="text2"/>
                        <w:sz w:val="48"/>
                        <w:szCs w:val="48"/>
                        <w:lang w:val="nl-BE"/>
                      </w:rPr>
                      <w:t>11/04/2016</w:t>
                    </w:r>
                    <w:r>
                      <w:rPr>
                        <w:color w:val="C3004A" w:themeColor="text2"/>
                        <w:sz w:val="48"/>
                        <w:szCs w:val="48"/>
                        <w:lang w:val="nl-BE"/>
                      </w:rPr>
                      <w:fldChar w:fldCharType="end"/>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693F86" w:rsidP="0045229E">
                <w:pPr>
                  <w:pStyle w:val="Geenafstand"/>
                </w:pPr>
                <w:sdt>
                  <w:sdtPr>
                    <w:tag w:val="afdeling/entiteit"/>
                    <w:id w:val="26200118"/>
                    <w:placeholder>
                      <w:docPart w:val="7991F3EAFB46426D8D49EBB45E2B8FBB"/>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CF1188">
                      <w:t>Beleid en strategie</w:t>
                    </w:r>
                  </w:sdtContent>
                </w:sdt>
              </w:p>
            </w:tc>
          </w:tr>
        </w:tbl>
        <w:p w:rsidR="00B360F0" w:rsidRDefault="00693F86" w:rsidP="003B2D8C">
          <w:pPr>
            <w:pStyle w:val="Geenafstand"/>
          </w:pPr>
        </w:p>
      </w:sdtContent>
    </w:sdt>
    <w:p w:rsidR="00693F86" w:rsidRPr="00D71B45" w:rsidRDefault="00693F86" w:rsidP="00693F86">
      <w:pPr>
        <w:pStyle w:val="Kop1"/>
        <w:numPr>
          <w:ilvl w:val="0"/>
          <w:numId w:val="0"/>
        </w:numPr>
        <w:ind w:left="360" w:hanging="360"/>
        <w:rPr>
          <w:rFonts w:cs="Arial"/>
          <w:bCs/>
          <w:color w:val="C3004A"/>
          <w:sz w:val="28"/>
          <w:szCs w:val="28"/>
        </w:rPr>
      </w:pPr>
      <w:r>
        <w:rPr>
          <w:rFonts w:cs="Arial"/>
          <w:bCs/>
          <w:color w:val="C3004A"/>
          <w:sz w:val="28"/>
          <w:szCs w:val="28"/>
        </w:rPr>
        <w:t>School pakt pestgedrag professioneel aan</w:t>
      </w:r>
    </w:p>
    <w:p w:rsidR="00693F86" w:rsidRDefault="00693F86" w:rsidP="00693F86">
      <w:pPr>
        <w:jc w:val="both"/>
        <w:rPr>
          <w:b/>
        </w:rPr>
      </w:pPr>
      <w:r w:rsidRPr="00D71B45">
        <w:rPr>
          <w:b/>
        </w:rPr>
        <w:t xml:space="preserve">Locatie, datum 2011 – </w:t>
      </w:r>
      <w:r>
        <w:rPr>
          <w:b/>
        </w:rPr>
        <w:t xml:space="preserve">De school xxx in xxx heeft een plan van aanpak uitgewerkt om professioneel om te gaan met pestgedrag. Onder meer via klasgesprekken en concrete acties hoopt de school een einde te kunnen stellen aan aanhoudend pestgedrag in een klas van de hogere graad. Ouders van een pestslachtoffer stapten eerder deze week naar de media. De directie betreurt de aantijging dat de school niet adequaat zou reageren.  </w:t>
      </w:r>
    </w:p>
    <w:p w:rsidR="00693F86" w:rsidRPr="009275E5" w:rsidRDefault="00693F86" w:rsidP="00693F86">
      <w:pPr>
        <w:jc w:val="both"/>
      </w:pPr>
      <w:r>
        <w:t xml:space="preserve">Omdat een geval van pesten dreigde te escaleren, riep school xxx in xxx de hulp in van het CLB, Centrum voor Leerlingenbegeleiding. Directeur xxx </w:t>
      </w:r>
      <w:proofErr w:type="spellStart"/>
      <w:r>
        <w:t>xxx</w:t>
      </w:r>
      <w:proofErr w:type="spellEnd"/>
      <w:r>
        <w:t xml:space="preserve">: </w:t>
      </w:r>
      <w:r w:rsidRPr="009275E5">
        <w:t>“Herhaaldelijke tussenkomsten van leerkrachten, leerlingenbegeleiders</w:t>
      </w:r>
      <w:r>
        <w:t xml:space="preserve"> en</w:t>
      </w:r>
      <w:r w:rsidRPr="009275E5">
        <w:t xml:space="preserve"> directie haalden niets uit. Het pestgedrag in een klas van de hogere graad bleef aanhouden. Om het betrokken slachtoffer te beschermen, de daders professioneel aan te pakken én duidelijk te stellen dat onze school geen enkele vorm van pestgedrag toelaat, hebben we </w:t>
      </w:r>
      <w:r>
        <w:t>samen met het CLB een plan van aanpak uitgewerkt. Dat</w:t>
      </w:r>
      <w:r w:rsidRPr="009275E5">
        <w:t xml:space="preserve"> moet ons helpen om adequaat om</w:t>
      </w:r>
      <w:r>
        <w:t xml:space="preserve"> te </w:t>
      </w:r>
      <w:r w:rsidRPr="009275E5">
        <w:t>gaan met ernstige gevallen van pestgedrag.”</w:t>
      </w:r>
    </w:p>
    <w:p w:rsidR="00693F86" w:rsidRDefault="00693F86" w:rsidP="00693F86">
      <w:pPr>
        <w:jc w:val="both"/>
      </w:pPr>
      <w:r>
        <w:t>Het plan van aanpak – ook wel ‘klasthermometer-methode’ genoemd – is gebaseerd op klasgesprekken en concrete acties. “Via een anonieme vragenlijst wordt allereerst de ‘klastemperatuur’ gemeten. Het CLB verwerkt de gegevens, waarna via een kringgesprek met de voltallige klas een speciale gedragscode wordt opgesteld. Deze gedragscode is intussen ook aan alle leerkrachten meegedeeld. De eerste reacties en signalen zijn positief. We hopen dat de rust in de betrokken klas</w:t>
      </w:r>
      <w:r>
        <w:t xml:space="preserve"> snel terugkeert”,  aldus xxx. </w:t>
      </w:r>
    </w:p>
    <w:p w:rsidR="00693F86" w:rsidRDefault="00693F86" w:rsidP="00693F86">
      <w:pPr>
        <w:jc w:val="both"/>
      </w:pPr>
      <w:r>
        <w:t>De directie betreurt dat de ouders van het pestslachtoffer eerder deze week naar de pers stapten. “We begrijpen dat het voor ouders niet gemakkelijk is als hun kind slachtoffer is van pestgedrag. Maar we hebben als school alles in het werk gesteld om het probleem effectief aan te pakken. Daarover hebben we ook altijd open gecommuniceerd met de ouders. Onze school tolereert op geen enkele wijze geweld, asociaal gedrag of pesterijen in welke vorm ook. We willen dat onze leerlingen graag naar school komen en zich hier goed voelen.”</w:t>
      </w:r>
    </w:p>
    <w:p w:rsidR="00693F86" w:rsidRDefault="00693F86" w:rsidP="00693F86">
      <w:pPr>
        <w:jc w:val="both"/>
      </w:pPr>
    </w:p>
    <w:p w:rsidR="00693F86" w:rsidRDefault="00693F86" w:rsidP="00693F86">
      <w:pPr>
        <w:jc w:val="both"/>
      </w:pPr>
    </w:p>
    <w:p w:rsidR="00693F86" w:rsidRDefault="00693F86" w:rsidP="00693F86">
      <w:pPr>
        <w:jc w:val="both"/>
      </w:pPr>
      <w:bookmarkStart w:id="1" w:name="_GoBack"/>
      <w:bookmarkEnd w:id="1"/>
    </w:p>
    <w:p w:rsidR="00CF1188" w:rsidRDefault="00CF1188" w:rsidP="00CF1188">
      <w:pPr>
        <w:rPr>
          <w:rStyle w:val="OndertitelChar"/>
          <w:sz w:val="24"/>
        </w:rPr>
      </w:pPr>
      <w:r w:rsidRPr="00613C20">
        <w:rPr>
          <w:rStyle w:val="OndertitelChar"/>
          <w:sz w:val="24"/>
        </w:rPr>
        <w:t>Meer informatie:</w:t>
      </w:r>
    </w:p>
    <w:p w:rsidR="00CF1188" w:rsidRDefault="00CF1188" w:rsidP="00CF1188">
      <w:r w:rsidRPr="00797BDB">
        <w:t>&lt;</w:t>
      </w:r>
      <w:r>
        <w:t xml:space="preserve">Voornaam, naam&gt;, Directeur &gt;naam, school&gt;, tel.: xxx xx </w:t>
      </w:r>
      <w:proofErr w:type="spellStart"/>
      <w:r>
        <w:t>xx</w:t>
      </w:r>
      <w:proofErr w:type="spellEnd"/>
      <w:r>
        <w:t xml:space="preserve"> </w:t>
      </w:r>
      <w:proofErr w:type="spellStart"/>
      <w:r>
        <w:t>xx</w:t>
      </w:r>
      <w:proofErr w:type="spellEnd"/>
      <w:r>
        <w:t xml:space="preserve">, gsm: </w:t>
      </w:r>
      <w:proofErr w:type="spellStart"/>
      <w:r>
        <w:t>xxxx</w:t>
      </w:r>
      <w:proofErr w:type="spellEnd"/>
      <w:r>
        <w:t xml:space="preserve"> xx </w:t>
      </w:r>
      <w:proofErr w:type="spellStart"/>
      <w:r>
        <w:t>xx</w:t>
      </w:r>
      <w:proofErr w:type="spellEnd"/>
      <w:r>
        <w:t xml:space="preserve"> </w:t>
      </w:r>
      <w:proofErr w:type="spellStart"/>
      <w:r>
        <w:t>xx</w:t>
      </w:r>
      <w:proofErr w:type="spellEnd"/>
      <w:r>
        <w:br/>
      </w:r>
      <w:r w:rsidRPr="00797BDB">
        <w:t>Sarina Simenon, pers- en PR-verantwoordelijke</w:t>
      </w:r>
      <w:r>
        <w:t>, t</w:t>
      </w:r>
      <w:r w:rsidRPr="00797BDB">
        <w:t>el.: 02 790 93 89, gsm: 0476 26 66 36</w:t>
      </w:r>
    </w:p>
    <w:p w:rsidR="00CF1188" w:rsidRPr="00546DDF" w:rsidRDefault="00CF1188" w:rsidP="00CF1188">
      <w:pPr>
        <w:pStyle w:val="Noparagraphstyle"/>
        <w:spacing w:after="120"/>
        <w:jc w:val="both"/>
        <w:rPr>
          <w:rFonts w:ascii="Arial" w:hAnsi="Arial"/>
          <w:color w:val="737373"/>
          <w:sz w:val="16"/>
          <w:szCs w:val="16"/>
          <w:lang w:val="nl-NL"/>
        </w:rPr>
      </w:pPr>
      <w:r w:rsidRPr="00546DDF">
        <w:rPr>
          <w:rFonts w:ascii="Arial" w:hAnsi="Arial"/>
          <w:color w:val="737373"/>
          <w:sz w:val="16"/>
          <w:szCs w:val="16"/>
          <w:lang w:val="nl-NL"/>
        </w:rPr>
        <w:t>Het GO! onderwijs van de Vlaamse Gemeenschap streeft naar maximale, gelijke onderwijskansen. Elke leerling is een unieke persoonlijkheid met specifieke interesses en ambities. Hij of zij moet zich intellectueel en crea</w:t>
      </w:r>
      <w:r>
        <w:rPr>
          <w:rFonts w:ascii="Arial" w:hAnsi="Arial"/>
          <w:color w:val="737373"/>
          <w:sz w:val="16"/>
          <w:szCs w:val="16"/>
          <w:lang w:val="nl-NL"/>
        </w:rPr>
        <w:t>tief kunnen ontplooien. Onze 1000</w:t>
      </w:r>
      <w:r w:rsidRPr="00546DDF">
        <w:rPr>
          <w:rFonts w:ascii="Arial" w:hAnsi="Arial"/>
          <w:color w:val="737373"/>
          <w:sz w:val="16"/>
          <w:szCs w:val="16"/>
          <w:lang w:val="nl-NL"/>
        </w:rPr>
        <w:t xml:space="preserve"> scholen maken dit mogelijk voor om en bij de 300.000 leerlingen en cursisten. Werken aan de ontwikkeling van elke persoonlijkheid, aan harmonie in diversiteit en aan verantwoordelijkheid ten aanzien van anderen. </w:t>
      </w:r>
      <w:r>
        <w:rPr>
          <w:rFonts w:ascii="Arial" w:hAnsi="Arial"/>
          <w:color w:val="737373"/>
          <w:sz w:val="16"/>
          <w:szCs w:val="16"/>
          <w:lang w:val="nl-NL"/>
        </w:rPr>
        <w:t>Dat is het doel waarvoor onze 35</w:t>
      </w:r>
      <w:r w:rsidRPr="00546DDF">
        <w:rPr>
          <w:rFonts w:ascii="Arial" w:hAnsi="Arial"/>
          <w:color w:val="737373"/>
          <w:sz w:val="16"/>
          <w:szCs w:val="16"/>
          <w:lang w:val="nl-NL"/>
        </w:rPr>
        <w:t xml:space="preserve">.000 medewerkers zich dagelijks engageren. </w:t>
      </w:r>
    </w:p>
    <w:p w:rsidR="00CF1188" w:rsidRPr="00CF1188" w:rsidRDefault="00CF1188" w:rsidP="00CF1188">
      <w:pPr>
        <w:pStyle w:val="Noparagraphstyle"/>
        <w:spacing w:after="120"/>
        <w:jc w:val="both"/>
        <w:rPr>
          <w:rFonts w:ascii="Arial" w:hAnsi="Arial"/>
          <w:color w:val="737373"/>
          <w:sz w:val="16"/>
          <w:szCs w:val="16"/>
          <w:lang w:val="nl-NL"/>
        </w:rPr>
      </w:pPr>
      <w:r w:rsidRPr="00546DDF">
        <w:rPr>
          <w:rFonts w:ascii="Arial" w:hAnsi="Arial"/>
          <w:color w:val="737373"/>
          <w:sz w:val="16"/>
          <w:szCs w:val="16"/>
          <w:lang w:val="nl-NL"/>
        </w:rPr>
        <w:t>Het GO! vormt verdraagzame, respectvolle, positief kritische, mondige, verantwoordelijke, geëngageerde, creatieve, zelfstandige, sociale en leergierige persoonlijkheden.</w:t>
      </w:r>
    </w:p>
    <w:sectPr w:rsidR="00CF1188" w:rsidRPr="00CF1188"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88" w:rsidRDefault="00CF1188" w:rsidP="000A569B">
      <w:r>
        <w:separator/>
      </w:r>
    </w:p>
  </w:endnote>
  <w:endnote w:type="continuationSeparator" w:id="0">
    <w:p w:rsidR="00CF1188" w:rsidRDefault="00CF1188"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460FD32C" wp14:editId="68250C29">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70505E2D" wp14:editId="5639EA05">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533498384"/>
        <w:placeholder>
          <w:docPart w:val="A6B9A77C376A4487A8B7E3EE025940CF"/>
        </w:placeholder>
      </w:sdtPr>
      <w:sdtEndPr/>
      <w:sdtContent>
        <w:r w:rsidR="00CF1188" w:rsidRPr="00CF1188">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693F86">
      <w:rPr>
        <w:noProof/>
        <w:sz w:val="18"/>
        <w:szCs w:val="18"/>
      </w:rPr>
      <w:t>24-02-2016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693F86">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693F86">
      <w:rPr>
        <w:noProof/>
        <w:sz w:val="18"/>
        <w:szCs w:val="18"/>
      </w:rPr>
      <w:t>24-02-2016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693F86">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88" w:rsidRDefault="00CF1188" w:rsidP="000A569B">
      <w:r>
        <w:separator/>
      </w:r>
    </w:p>
  </w:footnote>
  <w:footnote w:type="continuationSeparator" w:id="0">
    <w:p w:rsidR="00CF1188" w:rsidRDefault="00CF1188"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06D39D75" wp14:editId="7F4C4A99">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2CD6B928" wp14:editId="448A0AD3">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7ECE0B94" wp14:editId="419F1F2E">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8"/>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96FD4"/>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93F86"/>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CF1188"/>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Noparagraphstyle">
    <w:name w:val="[No paragraph style]"/>
    <w:rsid w:val="00CF1188"/>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Noparagraphstyle">
    <w:name w:val="[No paragraph style]"/>
    <w:rsid w:val="00CF1188"/>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001196A264A93883908EE19A774D3"/>
        <w:category>
          <w:name w:val="Algemeen"/>
          <w:gallery w:val="placeholder"/>
        </w:category>
        <w:types>
          <w:type w:val="bbPlcHdr"/>
        </w:types>
        <w:behaviors>
          <w:behavior w:val="content"/>
        </w:behaviors>
        <w:guid w:val="{6463CAE0-3ADB-45E1-B607-58EC735BA6D7}"/>
      </w:docPartPr>
      <w:docPartBody>
        <w:p w:rsidR="003D08E2" w:rsidRDefault="008B6002">
          <w:pPr>
            <w:pStyle w:val="402001196A264A93883908EE19A774D3"/>
          </w:pPr>
          <w:r w:rsidRPr="004F39F8">
            <w:rPr>
              <w:rStyle w:val="Tekstvantijdelijkeaanduiding"/>
            </w:rPr>
            <w:t>Klik hier als u tekst wilt invoeren.</w:t>
          </w:r>
        </w:p>
      </w:docPartBody>
    </w:docPart>
    <w:docPart>
      <w:docPartPr>
        <w:name w:val="15148EAC231D4D9593D8A374701B7825"/>
        <w:category>
          <w:name w:val="Algemeen"/>
          <w:gallery w:val="placeholder"/>
        </w:category>
        <w:types>
          <w:type w:val="bbPlcHdr"/>
        </w:types>
        <w:behaviors>
          <w:behavior w:val="content"/>
        </w:behaviors>
        <w:guid w:val="{A793E288-8086-49E1-9443-B82C1C56D427}"/>
      </w:docPartPr>
      <w:docPartBody>
        <w:p w:rsidR="003D08E2" w:rsidRDefault="008B6002">
          <w:pPr>
            <w:pStyle w:val="15148EAC231D4D9593D8A374701B7825"/>
          </w:pPr>
          <w:r w:rsidRPr="008A1F0E">
            <w:rPr>
              <w:rStyle w:val="Tekstvantijdelijkeaanduiding"/>
            </w:rPr>
            <w:t>Klik hier als u tekst wilt invoeren.</w:t>
          </w:r>
        </w:p>
      </w:docPartBody>
    </w:docPart>
    <w:docPart>
      <w:docPartPr>
        <w:name w:val="7991F3EAFB46426D8D49EBB45E2B8FBB"/>
        <w:category>
          <w:name w:val="Algemeen"/>
          <w:gallery w:val="placeholder"/>
        </w:category>
        <w:types>
          <w:type w:val="bbPlcHdr"/>
        </w:types>
        <w:behaviors>
          <w:behavior w:val="content"/>
        </w:behaviors>
        <w:guid w:val="{A87A0810-5F5B-4AF3-88CB-27B6FB30AC01}"/>
      </w:docPartPr>
      <w:docPartBody>
        <w:p w:rsidR="003D08E2" w:rsidRDefault="008B6002">
          <w:pPr>
            <w:pStyle w:val="7991F3EAFB46426D8D49EBB45E2B8FBB"/>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A6B9A77C376A4487A8B7E3EE025940CF"/>
        <w:category>
          <w:name w:val="Algemeen"/>
          <w:gallery w:val="placeholder"/>
        </w:category>
        <w:types>
          <w:type w:val="bbPlcHdr"/>
        </w:types>
        <w:behaviors>
          <w:behavior w:val="content"/>
        </w:behaviors>
        <w:guid w:val="{DACC2504-5B20-4005-B3BA-C21AD5D35611}"/>
      </w:docPartPr>
      <w:docPartBody>
        <w:p w:rsidR="003D08E2" w:rsidRDefault="008B6002" w:rsidP="008B6002">
          <w:pPr>
            <w:pStyle w:val="A6B9A77C376A4487A8B7E3EE025940CF"/>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02"/>
    <w:rsid w:val="003D08E2"/>
    <w:rsid w:val="008B60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6002"/>
    <w:rPr>
      <w:color w:val="808080"/>
    </w:rPr>
  </w:style>
  <w:style w:type="paragraph" w:customStyle="1" w:styleId="402001196A264A93883908EE19A774D3">
    <w:name w:val="402001196A264A93883908EE19A774D3"/>
  </w:style>
  <w:style w:type="paragraph" w:customStyle="1" w:styleId="15148EAC231D4D9593D8A374701B7825">
    <w:name w:val="15148EAC231D4D9593D8A374701B7825"/>
  </w:style>
  <w:style w:type="paragraph" w:customStyle="1" w:styleId="7991F3EAFB46426D8D49EBB45E2B8FBB">
    <w:name w:val="7991F3EAFB46426D8D49EBB45E2B8FBB"/>
  </w:style>
  <w:style w:type="paragraph" w:customStyle="1" w:styleId="A6B9A77C376A4487A8B7E3EE025940CF">
    <w:name w:val="A6B9A77C376A4487A8B7E3EE025940CF"/>
    <w:rsid w:val="008B6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6002"/>
    <w:rPr>
      <w:color w:val="808080"/>
    </w:rPr>
  </w:style>
  <w:style w:type="paragraph" w:customStyle="1" w:styleId="402001196A264A93883908EE19A774D3">
    <w:name w:val="402001196A264A93883908EE19A774D3"/>
  </w:style>
  <w:style w:type="paragraph" w:customStyle="1" w:styleId="15148EAC231D4D9593D8A374701B7825">
    <w:name w:val="15148EAC231D4D9593D8A374701B7825"/>
  </w:style>
  <w:style w:type="paragraph" w:customStyle="1" w:styleId="7991F3EAFB46426D8D49EBB45E2B8FBB">
    <w:name w:val="7991F3EAFB46426D8D49EBB45E2B8FBB"/>
  </w:style>
  <w:style w:type="paragraph" w:customStyle="1" w:styleId="A6B9A77C376A4487A8B7E3EE025940CF">
    <w:name w:val="A6B9A77C376A4487A8B7E3EE025940CF"/>
    <w:rsid w:val="008B6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Perscommunicatie</TermName>
          <TermId xmlns="http://schemas.microsoft.com/office/infopath/2007/PartnerControls">44b9c5ec-ab15-4f08-94e8-807d1013122f</TermId>
        </TermInfo>
      </Terms>
    </fadaf9bd48504e53b37da21d4e02ac2d>
    <TaxCatchAll xmlns="a5d50ec6-4f68-42b2-af89-bec3c735f1b3">
      <Value>3121</Value>
      <Value>2542</Value>
      <Value>3255</Value>
      <Value>3254</Value>
      <Value>3253</Value>
      <Value>3252</Value>
      <Value>3251</Value>
      <Value>3250</Value>
      <Value>3249</Value>
      <Value>3248</Value>
    </TaxCatchAll>
  </documentManagement>
</p:properties>
</file>

<file path=customXml/itemProps1.xml><?xml version="1.0" encoding="utf-8"?>
<ds:datastoreItem xmlns:ds="http://schemas.openxmlformats.org/officeDocument/2006/customXml" ds:itemID="{C63B6C61-C2A9-4882-8D2D-D59E1E978100}"/>
</file>

<file path=customXml/itemProps2.xml><?xml version="1.0" encoding="utf-8"?>
<ds:datastoreItem xmlns:ds="http://schemas.openxmlformats.org/officeDocument/2006/customXml" ds:itemID="{77F86B8C-EB4E-4E95-8705-0886A1000275}"/>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B330990-4D13-4583-960C-D2B719F88ABC}"/>
</file>

<file path=customXml/itemProps5.xml><?xml version="1.0" encoding="utf-8"?>
<ds:datastoreItem xmlns:ds="http://schemas.openxmlformats.org/officeDocument/2006/customXml" ds:itemID="{F638D0BC-FEEF-4C39-BC45-76F1C947A8EB}"/>
</file>

<file path=customXml/itemProps6.xml><?xml version="1.0" encoding="utf-8"?>
<ds:datastoreItem xmlns:ds="http://schemas.openxmlformats.org/officeDocument/2006/customXml" ds:itemID="{FAA8C300-1842-4EF6-BFB3-7FF6112CFE86}"/>
</file>

<file path=docProps/app.xml><?xml version="1.0" encoding="utf-8"?>
<Properties xmlns="http://schemas.openxmlformats.org/officeDocument/2006/extended-properties" xmlns:vt="http://schemas.openxmlformats.org/officeDocument/2006/docPropsVTypes">
  <Template>GO!basis_A4.dotx</Template>
  <TotalTime>0</TotalTime>
  <Pages>1</Pages>
  <Words>477</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Modelpersbericht</dc:title>
  <dc:creator>stagiaircom</dc:creator>
  <cp:lastModifiedBy>stagiaircom</cp:lastModifiedBy>
  <cp:revision>2</cp:revision>
  <cp:lastPrinted>2013-12-16T13:47:00Z</cp:lastPrinted>
  <dcterms:created xsi:type="dcterms:W3CDTF">2016-04-11T12:45:00Z</dcterms:created>
  <dcterms:modified xsi:type="dcterms:W3CDTF">2016-04-11T12:45:00Z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2542;#Perscommunicatie|44b9c5ec-ab15-4f08-94e8-807d1013122f</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