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0712E9A9A4674FFA943D5DEB527C44BE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FCFE308466334F138A8E32DE0959F360"/>
                  </w:placeholder>
                </w:sdtPr>
                <w:sdtEndPr/>
                <w:sdtContent>
                  <w:p w:rsidR="007964E4" w:rsidRPr="007964E4" w:rsidRDefault="00BE42AF" w:rsidP="00BE42AF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Handige vragenlijst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E1ED8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2C3180E5D47F4254982584C547C8CB75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822E95">
                      <w:t>Beleid en strategie</w:t>
                    </w:r>
                  </w:sdtContent>
                </w:sdt>
              </w:p>
            </w:tc>
          </w:tr>
        </w:tbl>
        <w:p w:rsidR="00B360F0" w:rsidRDefault="009E1ED8" w:rsidP="003B2D8C">
          <w:pPr>
            <w:pStyle w:val="Geenafstand"/>
          </w:pPr>
        </w:p>
      </w:sdtContent>
    </w:sdt>
    <w:p w:rsidR="001D08DA" w:rsidRPr="00822E95" w:rsidRDefault="00822E95" w:rsidP="00A70AE9">
      <w:pPr>
        <w:pStyle w:val="Titel"/>
      </w:pPr>
      <w:r w:rsidRPr="00822E95">
        <w:t>Niveau onderwijsinstelling</w:t>
      </w:r>
    </w:p>
    <w:p w:rsidR="009E1ED8" w:rsidRDefault="009E1ED8" w:rsidP="009E1ED8">
      <w:pPr>
        <w:jc w:val="both"/>
        <w:rPr>
          <w:i/>
        </w:rPr>
      </w:pPr>
      <w:r w:rsidRPr="00F1033C">
        <w:rPr>
          <w:i/>
        </w:rPr>
        <w:t>Duid een woordvoerder van de</w:t>
      </w:r>
      <w:r>
        <w:rPr>
          <w:i/>
        </w:rPr>
        <w:t xml:space="preserve"> onderwijsinstelling</w:t>
      </w:r>
      <w:r w:rsidRPr="00F1033C">
        <w:rPr>
          <w:i/>
        </w:rPr>
        <w:t xml:space="preserve"> aan (directeur of andere geschikte medewerker). Hij / zij is woordvoerder zolang de crisis zich beperkt tot zijn/haar school. Enkel beleidsmatige vragen dienen beantwoord te worden door </w:t>
      </w:r>
      <w:r>
        <w:rPr>
          <w:i/>
        </w:rPr>
        <w:t>Sarina Simenon, pers en PR</w:t>
      </w:r>
      <w:r w:rsidRPr="00F1033C">
        <w:rPr>
          <w:i/>
        </w:rPr>
        <w:t xml:space="preserve"> GO! centraal.</w:t>
      </w:r>
    </w:p>
    <w:p w:rsidR="009E1ED8" w:rsidRDefault="009E1ED8" w:rsidP="009E1ED8">
      <w:pPr>
        <w:jc w:val="both"/>
        <w:rPr>
          <w:i/>
        </w:rPr>
      </w:pPr>
    </w:p>
    <w:p w:rsidR="009E1ED8" w:rsidRPr="0050392B" w:rsidRDefault="009E1ED8" w:rsidP="009E1ED8">
      <w:pPr>
        <w:rPr>
          <w:b/>
          <w:i/>
        </w:rPr>
      </w:pPr>
      <w:r w:rsidRPr="0050392B">
        <w:rPr>
          <w:b/>
          <w:i/>
        </w:rPr>
        <w:t>Algemeen over het eigen kwaliteitsbeleid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Op welke manier bewaakt uw instelling de eigen kwaliteit?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Welke doelen stelt uw instelling voorop?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Welke initiatieven neemt de instelling om efficiënt en doelgericht te werken? Hoe controleert de instelling dat de doelen worden bereikt?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de instelling aandacht voor nieuwe ontwikkelingen?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is de algemene visie van uw instelling? Waar wil uw instelling naartoe?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vindt u van de doorlichtingsmethode van de onderwijsinspectie?</w:t>
      </w:r>
    </w:p>
    <w:p w:rsidR="009E1ED8" w:rsidRDefault="009E1ED8" w:rsidP="009E1ED8"/>
    <w:p w:rsidR="009E1ED8" w:rsidRDefault="009E1ED8" w:rsidP="009E1ED8">
      <w:pPr>
        <w:rPr>
          <w:b/>
          <w:i/>
        </w:rPr>
      </w:pPr>
      <w:r w:rsidRPr="0050392B">
        <w:rPr>
          <w:b/>
          <w:i/>
        </w:rPr>
        <w:t xml:space="preserve">Vragen </w:t>
      </w:r>
      <w:r>
        <w:rPr>
          <w:b/>
          <w:i/>
        </w:rPr>
        <w:t>bij scholenrapport krant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vindt u ervan dat de resultaten van uw instelling gepubliceerd worden?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Vindt u het een goede zaak dat de rapporten openbaar worden gemaakt?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dit een negatieve invloed op uw instelling?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Geven de gepubliceerde resultaten volgens u een correct beeld van de realiteit?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Indien nee, gaat u stappen ondernemen om dit recht te zetten?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Gaat het slechts over een momentopname of geven de resultaten de realiteit weer?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Welke waarden en zaken die belangrijk zijn voor uw instelling worden niet aangehaald in het rapport? Gaat u dit openbaar maken? Hoe?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Vindt u schoolrapporten in kranten een mediastunt?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Kunnen de resultaten leiden tot foute conclusies van ouders?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werd er door de leerkrachten en andere personeelsleden gereageerd op het schoolrapport?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lastRenderedPageBreak/>
        <w:t>Gaat u met ouders communiceren over de resultaten in het scholenrapport?</w:t>
      </w:r>
    </w:p>
    <w:p w:rsidR="009E1ED8" w:rsidRPr="0052572B" w:rsidRDefault="009E1ED8" w:rsidP="009E1ED8">
      <w:pPr>
        <w:numPr>
          <w:ilvl w:val="0"/>
          <w:numId w:val="13"/>
        </w:numPr>
        <w:spacing w:after="200" w:line="276" w:lineRule="auto"/>
      </w:pPr>
      <w:r>
        <w:t>Gaat u met de leerlingen communiceren over de resultaten in het scholenrapport?</w:t>
      </w:r>
    </w:p>
    <w:p w:rsidR="009E1ED8" w:rsidRPr="007F6846" w:rsidRDefault="009E1ED8" w:rsidP="009E1ED8">
      <w:pPr>
        <w:rPr>
          <w:b/>
          <w:i/>
        </w:rPr>
      </w:pPr>
    </w:p>
    <w:p w:rsidR="009E1ED8" w:rsidRPr="003D7A99" w:rsidRDefault="009E1ED8" w:rsidP="009E1ED8">
      <w:pPr>
        <w:rPr>
          <w:b/>
          <w:i/>
          <w:color w:val="00B050"/>
        </w:rPr>
      </w:pPr>
      <w:r w:rsidRPr="0050392B">
        <w:rPr>
          <w:b/>
          <w:i/>
        </w:rPr>
        <w:t>Vragen indien ongunstig advies</w:t>
      </w:r>
      <w:r>
        <w:rPr>
          <w:b/>
          <w:i/>
        </w:rPr>
        <w:t xml:space="preserve"> </w:t>
      </w:r>
      <w:r>
        <w:rPr>
          <w:b/>
          <w:i/>
          <w:color w:val="00B050"/>
        </w:rPr>
        <w:t>(vertrekken vanuit scenario uit modeldocument)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Waarom kreeg uw instelling een ongunstig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Over welke vakken of onderdelen ging het precies?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Ging het over meerdere vakken of onderdelen?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de visitatiecommissie volgens u gelijk?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groot is de kans dat uw instelling haar erkenning verliest?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wordt dit naar de ouders gecommuniceerd?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wordt dit naar de leerlingen gecommuniceerd?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wordt dit naar de personeelsleden gecommuniceerd?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wordt dit naar de buitenwereld gecommuniceerd?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Wat zeggen uw personeelsleden hierover?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is de mening van de leerlingen hierover?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Bent u bezorgd dat dit leerlingen en ouders zal afschrikken?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Denkt u dat u hierdoor een groot aantal (potentiële) studenten zal verliezen?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gaat u hieraan doen in het algemeen?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Welke concrete stappen zal u ondernemen?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Is de sfeer in de school verslechterd na de bekendmaking van het ongunstig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Gaat u akkoord met het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Wat vindt u van de werkwijze van de visitatiecommissie?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Wie is de verantwoordelijke voor de zaken die een ongunstig advies kregen?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Komt dit ongunstig advies uit de lucht gevallen of had u het zien aankomen?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Waarom zouden ouders en leerlingen nog kiezen voor een school die een ongunstig advies gekregen heeft?`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Is dit ongunstig advies een gevolg van gebrek aan motivatie of coördinatie?</w:t>
      </w:r>
    </w:p>
    <w:p w:rsidR="009E1ED8" w:rsidRPr="005665AC" w:rsidRDefault="009E1ED8" w:rsidP="009E1ED8">
      <w:pPr>
        <w:pStyle w:val="Titel"/>
      </w:pPr>
      <w:r w:rsidRPr="005665AC">
        <w:br w:type="page"/>
      </w:r>
      <w:r w:rsidRPr="005665AC">
        <w:lastRenderedPageBreak/>
        <w:t>Niveau scholengroep</w:t>
      </w:r>
    </w:p>
    <w:p w:rsidR="009E1ED8" w:rsidRPr="005665AC" w:rsidRDefault="009E1ED8" w:rsidP="009E1ED8">
      <w:pPr>
        <w:jc w:val="both"/>
        <w:rPr>
          <w:i/>
        </w:rPr>
      </w:pPr>
      <w:r w:rsidRPr="005665AC">
        <w:rPr>
          <w:i/>
        </w:rPr>
        <w:t xml:space="preserve">Duid een woordvoerder aan voor de scholengroep (Algemeen Directeur, communicatiecoördinator of andere geschikte medewerker). Hij / zij is woordvoerder zodra dezelfde crisis optreedt in verschillende scholen van de groep. Enkel beleidsmatige vragen dienen beantwoord te worden door </w:t>
      </w:r>
      <w:r>
        <w:rPr>
          <w:i/>
        </w:rPr>
        <w:t>Sarina Simenon, pers en PR van</w:t>
      </w:r>
      <w:r w:rsidRPr="005665AC">
        <w:rPr>
          <w:i/>
        </w:rPr>
        <w:t xml:space="preserve"> GO! centraal. Specifieke vragen omtrent 1 specifieke onderwijsinstelling kunnen beantwoord worden door de woordvoerder van die onderwijsinstelling.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Op welke manier bewaakt uw instelling de eigen kwaliteit?</w:t>
      </w:r>
    </w:p>
    <w:p w:rsidR="009E1ED8" w:rsidRPr="0050392B" w:rsidRDefault="009E1ED8" w:rsidP="009E1ED8">
      <w:pPr>
        <w:rPr>
          <w:b/>
          <w:i/>
        </w:rPr>
      </w:pPr>
      <w:r w:rsidRPr="0050392B">
        <w:rPr>
          <w:b/>
          <w:i/>
        </w:rPr>
        <w:t xml:space="preserve">Vragen </w:t>
      </w:r>
      <w:r>
        <w:rPr>
          <w:b/>
          <w:i/>
        </w:rPr>
        <w:t>bij scholenrapport krant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u hier vooropgestelde richtlijnen rond?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zijn de resultaten voor de verschillende onderwijsinstellingen in uw scholengroep?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Kunnen eventuele negatieve resultaten in één instelling ook het imago van de andere instellingen beïnvloeden? Hoe gaat u hiermee om?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vindt u ervan dat de resultaten van de instelling gepubliceerd worden?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Vindt u het een goede zaak dat de rapporten openbaar worden gemaakt?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dit een negatieve invloed op uw scholengroep?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Geven de gepubliceerde resultaten volgens u een correct beeld van de realiteit?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Indien nee, gaat u stappen ondernemen om dit recht te zetten?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Welke waarden en zaken die belangrijk zijn voor uw instelling worden niet aangehaald in het rapport? Gaat u dit openbaar maken? Hoe?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Vindt u schoolrapporten die in kranten opduiken een mediastunt?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Kunnen de resultaten leiden tot foute conclusies van ouders?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Gaat u vanuit de scholengroep met ouders en leerlingen communiceren over de resultaten in het scholenrapport?</w:t>
      </w:r>
    </w:p>
    <w:p w:rsidR="009E1ED8" w:rsidRDefault="009E1ED8" w:rsidP="009E1ED8"/>
    <w:p w:rsidR="009E1ED8" w:rsidRPr="0050392B" w:rsidRDefault="009E1ED8" w:rsidP="009E1ED8">
      <w:pPr>
        <w:rPr>
          <w:b/>
          <w:i/>
        </w:rPr>
      </w:pPr>
      <w:r w:rsidRPr="0050392B">
        <w:rPr>
          <w:b/>
          <w:i/>
        </w:rPr>
        <w:t>Vragen indien ongunstig advies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u hier vooropgestelde richtlijnen rond?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Zal u na dit ene ongunstige advies ook voorzichtiger zijn t.o.v. uw andere onderwijsinstellingen? Treft u hier ook extra maatregelen?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Zal dit ook een slechte invloed hebben op de andere instellingen in uw scholengroep?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zal u hier als scholengroep op reageren?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lastRenderedPageBreak/>
        <w:t>Communiceert u als scholengroep naar personeelsleden, ouders en leerlingen of gebeurt dit enkel door de instelling zelf?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wordt de kwaliteit van het onderwijs in uw instellingen gecontroleerd door de scholengroep?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In hoeverre was de scholengroep betrokken bij de visitatie?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Waarom kreeg de instelling een ongunstig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Ging het over meerdere vakken of onderdelen?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Over welke vakken of onderdelen ging het precies?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groot is de kans dat de instelling zijn erkenning verliest?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wordt dit naar de buitenwereld gecommuniceerd?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Bent u bezorgd dat dit leerlingen en ouders zal afschrikken?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Denkt u dat u hierdoor een groot aantal (potentiële) studenten zal verliezen?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gaat u hieraan doen in het algemeen?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Welke concrete stappen zal u ondernemen?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Gaat u akkoord met het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Wat vindt u van de werkwijze van de visitatiecommissie?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Wie is de verantwoordelijke voor de zaken die een ongunstig advies kregen?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Komt dit ongunstig advies uit de lucht gevallen of had u het zien aankomen?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Waarom zouden ouders en leerlingen nog kiezen voor een school die een ongunstig advies gekregen heeft?`</w:t>
      </w:r>
    </w:p>
    <w:p w:rsidR="009E1ED8" w:rsidRDefault="009E1ED8" w:rsidP="009E1ED8">
      <w:pPr>
        <w:pStyle w:val="Titel"/>
      </w:pPr>
      <w:r>
        <w:br w:type="page"/>
      </w:r>
      <w:r>
        <w:lastRenderedPageBreak/>
        <w:t>Niveau GO! centraal</w:t>
      </w:r>
    </w:p>
    <w:p w:rsidR="009E1ED8" w:rsidRDefault="009E1ED8" w:rsidP="009E1ED8">
      <w:pPr>
        <w:jc w:val="both"/>
        <w:rPr>
          <w:i/>
        </w:rPr>
      </w:pPr>
      <w:r>
        <w:rPr>
          <w:i/>
        </w:rPr>
        <w:t>Sarina Simenon staat in voor pers en PR</w:t>
      </w:r>
      <w:r w:rsidRPr="00F1033C">
        <w:rPr>
          <w:i/>
        </w:rPr>
        <w:t xml:space="preserve"> van GO! centraal en beantwoordt alle vragen die te maken hebben met beleidsmatige onderwerpen en beslissingen, die het niveau van een </w:t>
      </w:r>
      <w:r>
        <w:rPr>
          <w:i/>
        </w:rPr>
        <w:t>onderwijsinstelling</w:t>
      </w:r>
      <w:r w:rsidRPr="00F1033C">
        <w:rPr>
          <w:i/>
        </w:rPr>
        <w:t xml:space="preserve">, scholengroep overschrijden en voor alle </w:t>
      </w:r>
      <w:r>
        <w:rPr>
          <w:i/>
        </w:rPr>
        <w:t>onderwijsinstellinge</w:t>
      </w:r>
      <w:r w:rsidRPr="00F1033C">
        <w:rPr>
          <w:i/>
        </w:rPr>
        <w:t>n van het netwerk gelden.</w:t>
      </w:r>
    </w:p>
    <w:p w:rsidR="009E1ED8" w:rsidRPr="00F1033C" w:rsidRDefault="009E1ED8" w:rsidP="009E1ED8">
      <w:pPr>
        <w:rPr>
          <w:i/>
        </w:rPr>
      </w:pP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Op welke manier bewaakt het Onderwijs van de Vlaamse Gemeenschap de kwaliteit van haar eigen instellingen?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Hoeveel GO!-scholen kregen er sinds de nieuwe doorlichtingsmethode een gunstig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Hoeveel GO!-scholen kregen er sinds de nieuwe doorlichtingsmethode een beperkt gunstig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 Hoeveel GO!-scholen kregen er sinds de nieuwe doorlichtingsmethode een ongunstig advies?</w:t>
      </w:r>
    </w:p>
    <w:p w:rsidR="009E1ED8" w:rsidRDefault="009E1ED8" w:rsidP="009E1ED8"/>
    <w:p w:rsidR="009E1ED8" w:rsidRPr="0050392B" w:rsidRDefault="009E1ED8" w:rsidP="009E1ED8">
      <w:pPr>
        <w:rPr>
          <w:b/>
          <w:i/>
        </w:rPr>
      </w:pPr>
      <w:r w:rsidRPr="0050392B">
        <w:rPr>
          <w:b/>
          <w:i/>
        </w:rPr>
        <w:t xml:space="preserve">Vragen </w:t>
      </w:r>
      <w:r>
        <w:rPr>
          <w:b/>
          <w:i/>
        </w:rPr>
        <w:t>bij scholenrapport krant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doen de GO!-scholen het over het algemeen in het schoolrapport?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Zal u uw mening over het schoolrapport openbaar maken en zo voor alle GO!-scholen spreken?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u hier vooropgestelde richtlijnen rond?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Kunnen eventuele negatieve resultaten in één instelling ook het imago van de andere instellingen beschadigen? Hoe gaat u hiermee om?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Wat vindt u ervan dat de resultaten van de instelling gepubliceerd worden?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Vindt u het een goede zaak dat de rapporten openbaar worden gemaakt?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dit een negatieve invloed op het GO!?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Welke waarden en zaken die belangrijk zijn voor uw instellingen worden niet aangehaald in het rapport? Gaat u dit openbaar maken? Hoe?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Vindt u schoolrapporten die in kranten opduiken een mediastunt?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Kunnen de resultaten leiden tot foute conclusies van ouders?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Gaat u vanuit het GO! met ouders en leerlingen communiceren over de resultaten in het scholenrapport?</w:t>
      </w:r>
    </w:p>
    <w:p w:rsidR="009E1ED8" w:rsidRDefault="009E1ED8" w:rsidP="009E1ED8"/>
    <w:p w:rsidR="009E1ED8" w:rsidRDefault="009E1ED8" w:rsidP="009E1ED8"/>
    <w:p w:rsidR="009E1ED8" w:rsidRDefault="009E1ED8" w:rsidP="009E1ED8"/>
    <w:p w:rsidR="009E1ED8" w:rsidRPr="0050392B" w:rsidRDefault="009E1ED8" w:rsidP="009E1ED8">
      <w:pPr>
        <w:rPr>
          <w:b/>
          <w:i/>
        </w:rPr>
      </w:pPr>
      <w:r w:rsidRPr="0050392B">
        <w:rPr>
          <w:b/>
          <w:i/>
        </w:rPr>
        <w:lastRenderedPageBreak/>
        <w:t>Vragen indien ongunstig advies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Hoeveel GO!-scholen kregen al een ongunstig advies? Indien veel: wijst dit niet op een lage kwaliteit van het GO!-onderwijs? Wat gaat u hieraan doen?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Geeft het ongunstig advies voor één GO!-school of meerdere GO!-scholen de andere scholen ook een slecht imago?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Is er een intern overkoepelend orgaan dat in alle scholen de kwaliteit van het onderwijs controleert en bijstuurt?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Treft u op voorhand maatregelen wanneer u weet dat een GO!-school doorgelicht zal worden?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Gaat u extra maatregelen nemen voor de school in kwestie?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u hier vooropgestelde richtlijnen rond?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zal u hier op reageren?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Communiceert u naar personeelsleden, ouders en leerlingen of gebeurt dit enkel door de instelling zelf?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In hoeverre was u betrokken bij de visitatie?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Waarom kreeg de instelling een ongunstig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Ging het over meerdere vakken of onderdelen?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Over welke vakken of onderdelen ging het precies?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Hoe groot is de kans dat de instelling zijn erkenning verliest?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Heeft u schrik dat dit leerlingen en ouders zal afschrikken, ook om voor andere GO!-scholen te kiezen?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Denkt u dat u hierdoor een groot aantal (potentiële) studenten zal verliezen?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Gaat u akkoord met het advies?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 xml:space="preserve">Wat vindt u van de werkwijze van de visitatiecommissie? 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Komt dit ongunstig advies uit de lucht gevallen of had u het zien aankomen?</w:t>
      </w:r>
    </w:p>
    <w:p w:rsidR="009E1ED8" w:rsidRDefault="009E1ED8" w:rsidP="009E1ED8">
      <w:pPr>
        <w:numPr>
          <w:ilvl w:val="0"/>
          <w:numId w:val="13"/>
        </w:numPr>
        <w:spacing w:after="200" w:line="276" w:lineRule="auto"/>
      </w:pPr>
      <w:r>
        <w:t>Waarom zouden ouders en leerlingen nog kiezen voor een school die een ongunstig advies gekregen heeft?`</w:t>
      </w:r>
    </w:p>
    <w:p w:rsidR="009E1ED8" w:rsidRPr="005E1A43" w:rsidRDefault="009E1ED8" w:rsidP="009E1ED8"/>
    <w:p w:rsidR="009D3019" w:rsidRPr="00021A64" w:rsidRDefault="009D3019" w:rsidP="00021A64">
      <w:bookmarkStart w:id="1" w:name="_GoBack"/>
      <w:bookmarkEnd w:id="1"/>
    </w:p>
    <w:sectPr w:rsidR="009D3019" w:rsidRPr="00021A64" w:rsidSect="00AE0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AF" w:rsidRDefault="00BE42AF" w:rsidP="000A569B">
      <w:r>
        <w:separator/>
      </w:r>
    </w:p>
  </w:endnote>
  <w:endnote w:type="continuationSeparator" w:id="0">
    <w:p w:rsidR="00BE42AF" w:rsidRDefault="00BE42A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64" w:rsidRDefault="00021A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3DE31F" wp14:editId="553ED907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18C74B" wp14:editId="3CA27BB6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-255748692"/>
        <w:placeholder>
          <w:docPart w:val="986F03DBFD954D8B9D3772F77A6B58F8"/>
        </w:placeholder>
      </w:sdtPr>
      <w:sdtEndPr/>
      <w:sdtContent>
        <w:r w:rsidR="00BE42AF" w:rsidRPr="00BE42A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E1ED8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E1ED8">
      <w:rPr>
        <w:noProof/>
        <w:sz w:val="18"/>
        <w:szCs w:val="18"/>
      </w:rPr>
      <w:t>5</w:t>
    </w:r>
    <w:r w:rsidR="0047113C" w:rsidRPr="00214B9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E1ED8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E1ED8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AF" w:rsidRDefault="00BE42AF" w:rsidP="000A569B">
      <w:r>
        <w:separator/>
      </w:r>
    </w:p>
  </w:footnote>
  <w:footnote w:type="continuationSeparator" w:id="0">
    <w:p w:rsidR="00BE42AF" w:rsidRDefault="00BE42A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64" w:rsidRDefault="00021A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26CE1"/>
    <w:multiLevelType w:val="hybridMultilevel"/>
    <w:tmpl w:val="78086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3F6A"/>
    <w:multiLevelType w:val="hybridMultilevel"/>
    <w:tmpl w:val="2BCCA4CA"/>
    <w:lvl w:ilvl="0" w:tplc="C8A4C4D6">
      <w:numFmt w:val="bullet"/>
      <w:lvlText w:val="-"/>
      <w:lvlJc w:val="left"/>
      <w:pPr>
        <w:ind w:left="779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>
    <w:nsid w:val="3E9633E2"/>
    <w:multiLevelType w:val="hybridMultilevel"/>
    <w:tmpl w:val="9D100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5"/>
  </w:num>
  <w:num w:numId="6">
    <w:abstractNumId w:val="3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AF"/>
    <w:rsid w:val="00021A64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22E95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1ED8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E42A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82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82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2E9A9A4674FFA943D5DEB527C4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134A5-A4BE-46FF-94C1-4165C7BD35F3}"/>
      </w:docPartPr>
      <w:docPartBody>
        <w:p w:rsidR="00091769" w:rsidRDefault="00060276">
          <w:pPr>
            <w:pStyle w:val="0712E9A9A4674FFA943D5DEB527C44BE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FE308466334F138A8E32DE0959F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2FB57-507B-4EC0-A3BE-E608B2F32A6E}"/>
      </w:docPartPr>
      <w:docPartBody>
        <w:p w:rsidR="00091769" w:rsidRDefault="00060276">
          <w:pPr>
            <w:pStyle w:val="FCFE308466334F138A8E32DE0959F36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3180E5D47F4254982584C547C8C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3947D-6BB7-4B0B-8104-24F95619624C}"/>
      </w:docPartPr>
      <w:docPartBody>
        <w:p w:rsidR="00091769" w:rsidRDefault="00060276">
          <w:pPr>
            <w:pStyle w:val="2C3180E5D47F4254982584C547C8CB75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986F03DBFD954D8B9D3772F77A6B5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F277F-C1CC-4177-AAC6-DA3C75DED8B1}"/>
      </w:docPartPr>
      <w:docPartBody>
        <w:p w:rsidR="00091769" w:rsidRDefault="00060276" w:rsidP="00060276">
          <w:pPr>
            <w:pStyle w:val="986F03DBFD954D8B9D3772F77A6B58F8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6"/>
    <w:rsid w:val="00060276"/>
    <w:rsid w:val="000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0276"/>
    <w:rPr>
      <w:color w:val="808080"/>
    </w:rPr>
  </w:style>
  <w:style w:type="paragraph" w:customStyle="1" w:styleId="0712E9A9A4674FFA943D5DEB527C44BE">
    <w:name w:val="0712E9A9A4674FFA943D5DEB527C44BE"/>
  </w:style>
  <w:style w:type="paragraph" w:customStyle="1" w:styleId="FCFE308466334F138A8E32DE0959F360">
    <w:name w:val="FCFE308466334F138A8E32DE0959F360"/>
  </w:style>
  <w:style w:type="paragraph" w:customStyle="1" w:styleId="2C3180E5D47F4254982584C547C8CB75">
    <w:name w:val="2C3180E5D47F4254982584C547C8CB75"/>
  </w:style>
  <w:style w:type="paragraph" w:customStyle="1" w:styleId="986F03DBFD954D8B9D3772F77A6B58F8">
    <w:name w:val="986F03DBFD954D8B9D3772F77A6B58F8"/>
    <w:rsid w:val="000602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0276"/>
    <w:rPr>
      <w:color w:val="808080"/>
    </w:rPr>
  </w:style>
  <w:style w:type="paragraph" w:customStyle="1" w:styleId="0712E9A9A4674FFA943D5DEB527C44BE">
    <w:name w:val="0712E9A9A4674FFA943D5DEB527C44BE"/>
  </w:style>
  <w:style w:type="paragraph" w:customStyle="1" w:styleId="FCFE308466334F138A8E32DE0959F360">
    <w:name w:val="FCFE308466334F138A8E32DE0959F360"/>
  </w:style>
  <w:style w:type="paragraph" w:customStyle="1" w:styleId="2C3180E5D47F4254982584C547C8CB75">
    <w:name w:val="2C3180E5D47F4254982584C547C8CB75"/>
  </w:style>
  <w:style w:type="paragraph" w:customStyle="1" w:styleId="986F03DBFD954D8B9D3772F77A6B58F8">
    <w:name w:val="986F03DBFD954D8B9D3772F77A6B58F8"/>
    <w:rsid w:val="00060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Perscommunicatie</TermName>
          <TermId xmlns="http://schemas.microsoft.com/office/infopath/2007/PartnerControls">03e880ba-3b5e-4a3c-a99e-7ebcfd7f6521</TermId>
        </TermInfo>
      </Terms>
    </fadaf9bd48504e53b37da21d4e02ac2d>
    <TaxCatchAll xmlns="a5d50ec6-4f68-42b2-af89-bec3c735f1b3">
      <Value>3250</Value>
      <Value>3121</Value>
      <Value>3255</Value>
      <Value>3254</Value>
      <Value>3253</Value>
      <Value>3252</Value>
      <Value>3251</Value>
      <Value>2536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25C38882-A286-4932-93D3-931D6D324AB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B5D2682-511E-4B2B-A259-5A6B82A2135A}"/>
</file>

<file path=customXml/itemProps4.xml><?xml version="1.0" encoding="utf-8"?>
<ds:datastoreItem xmlns:ds="http://schemas.openxmlformats.org/officeDocument/2006/customXml" ds:itemID="{952BF329-DA1A-46A5-991F-E9853E5A5459}"/>
</file>

<file path=customXml/itemProps5.xml><?xml version="1.0" encoding="utf-8"?>
<ds:datastoreItem xmlns:ds="http://schemas.openxmlformats.org/officeDocument/2006/customXml" ds:itemID="{6F4EC4C1-77B8-4A4A-82E1-3B751797D2EC}"/>
</file>

<file path=customXml/itemProps6.xml><?xml version="1.0" encoding="utf-8"?>
<ds:datastoreItem xmlns:ds="http://schemas.openxmlformats.org/officeDocument/2006/customXml" ds:itemID="{16898370-32AE-4C4E-9C37-67B54E4F2599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6</Pages>
  <Words>1408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Handige vragenlijst</dc:title>
  <dc:creator>stagiaircom</dc:creator>
  <cp:lastModifiedBy>stagiaircom</cp:lastModifiedBy>
  <cp:revision>2</cp:revision>
  <cp:lastPrinted>2013-12-16T13:47:00Z</cp:lastPrinted>
  <dcterms:created xsi:type="dcterms:W3CDTF">2016-04-15T08:25:00Z</dcterms:created>
  <dcterms:modified xsi:type="dcterms:W3CDTF">2016-04-15T08:25:00Z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2536;#Perscommunicatie|03e880ba-3b5e-4a3c-a99e-7ebcfd7f6521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