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C3004A" w:themeColor="text2"/>
          <w:sz w:val="48"/>
          <w:szCs w:val="48"/>
          <w:lang w:val="nl-BE"/>
        </w:rPr>
        <w:id w:val="22332741"/>
        <w:lock w:val="contentLocked"/>
        <w:placeholder>
          <w:docPart w:val="753A47371ADC417BAFD0EC55DB931809"/>
        </w:placeholder>
        <w:group/>
      </w:sdtPr>
      <w:sdtEndPr>
        <w:rPr>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Look w:val="04A0" w:firstRow="1" w:lastRow="0" w:firstColumn="1" w:lastColumn="0" w:noHBand="0" w:noVBand="1"/>
          </w:tblPr>
          <w:tblGrid>
            <w:gridCol w:w="5670"/>
          </w:tblGrid>
          <w:tr w:rsidR="007964E4" w:rsidTr="0068475B">
            <w:trPr>
              <w:trHeight w:hRule="exact" w:val="1134"/>
            </w:trPr>
            <w:tc>
              <w:tcPr>
                <w:tcW w:w="5670" w:type="dxa"/>
                <w:tcBorders>
                  <w:top w:val="nil"/>
                  <w:left w:val="nil"/>
                  <w:bottom w:val="nil"/>
                  <w:right w:val="nil"/>
                </w:tcBorders>
                <w:vAlign w:val="bottom"/>
              </w:tcPr>
              <w:bookmarkStart w:id="1" w:name="onderwerp" w:displacedByCustomXml="next"/>
              <w:sdt>
                <w:sdtPr>
                  <w:rPr>
                    <w:color w:val="C3004A" w:themeColor="text2"/>
                    <w:sz w:val="48"/>
                    <w:szCs w:val="48"/>
                    <w:lang w:val="nl-BE"/>
                  </w:rPr>
                  <w:id w:val="22332725"/>
                  <w:placeholder>
                    <w:docPart w:val="1A596E259A7245A4B89B500FD66FBD42"/>
                  </w:placeholder>
                </w:sdtPr>
                <w:sdtEndPr/>
                <w:sdtContent>
                  <w:p w:rsidR="00092208" w:rsidRPr="00092208" w:rsidRDefault="00092208" w:rsidP="00092208">
                    <w:pPr>
                      <w:pStyle w:val="Geenafstand"/>
                      <w:spacing w:line="520" w:lineRule="exact"/>
                      <w:rPr>
                        <w:color w:val="C3004A" w:themeColor="text2"/>
                        <w:sz w:val="32"/>
                        <w:szCs w:val="32"/>
                        <w:lang w:val="nl-BE"/>
                      </w:rPr>
                    </w:pPr>
                    <w:r w:rsidRPr="00092208">
                      <w:rPr>
                        <w:color w:val="C3004A" w:themeColor="text2"/>
                        <w:sz w:val="32"/>
                        <w:szCs w:val="32"/>
                        <w:lang w:val="nl-BE"/>
                      </w:rPr>
                      <w:t>Gemeenschappelijke preventiedienst</w:t>
                    </w:r>
                  </w:p>
                  <w:p w:rsidR="007964E4" w:rsidRPr="007964E4" w:rsidRDefault="00092208" w:rsidP="00092208">
                    <w:pPr>
                      <w:pStyle w:val="Geenafstand"/>
                      <w:spacing w:line="520" w:lineRule="exact"/>
                      <w:rPr>
                        <w:color w:val="C3004A" w:themeColor="text2"/>
                        <w:sz w:val="48"/>
                        <w:szCs w:val="48"/>
                        <w:lang w:val="nl-BE"/>
                      </w:rPr>
                    </w:pPr>
                    <w:r w:rsidRPr="00092208">
                      <w:rPr>
                        <w:color w:val="C3004A" w:themeColor="text2"/>
                        <w:sz w:val="32"/>
                        <w:szCs w:val="32"/>
                        <w:lang w:val="nl-BE"/>
                      </w:rPr>
                      <w:t xml:space="preserve">Advies -Maatregelen bij </w:t>
                    </w:r>
                    <w:r>
                      <w:rPr>
                        <w:color w:val="C3004A" w:themeColor="text2"/>
                        <w:sz w:val="32"/>
                        <w:szCs w:val="32"/>
                        <w:lang w:val="nl-BE"/>
                      </w:rPr>
                      <w:t>te</w:t>
                    </w:r>
                    <w:r w:rsidRPr="00092208">
                      <w:rPr>
                        <w:color w:val="C3004A" w:themeColor="text2"/>
                        <w:sz w:val="32"/>
                        <w:szCs w:val="32"/>
                        <w:lang w:val="nl-BE"/>
                      </w:rPr>
                      <w:t>rreurdreiging</w:t>
                    </w:r>
                  </w:p>
                </w:sdtContent>
              </w:sdt>
              <w:bookmarkEnd w:id="1" w:displacedByCustomXml="prev"/>
            </w:tc>
          </w:tr>
        </w:tbl>
        <w:tbl>
          <w:tblPr>
            <w:tblStyle w:val="Tabelraster"/>
            <w:tblpPr w:leftFromText="142" w:rightFromText="142" w:vertAnchor="page" w:horzAnchor="margin" w:tblpY="156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69"/>
          </w:tblGrid>
          <w:tr w:rsidR="0045229E" w:rsidTr="0045229E">
            <w:tc>
              <w:tcPr>
                <w:tcW w:w="3369" w:type="dxa"/>
              </w:tcPr>
              <w:p w:rsidR="0045229E" w:rsidRDefault="00382CDA" w:rsidP="0045229E">
                <w:pPr>
                  <w:pStyle w:val="Geenafstand"/>
                </w:pPr>
                <w:sdt>
                  <w:sdtPr>
                    <w:tag w:val="afdeling/entiteit"/>
                    <w:id w:val="26200118"/>
                    <w:placeholder>
                      <w:docPart w:val="8C145BE1E17B4D9E94E8B8AFE88DBEA2"/>
                    </w:placeholder>
                    <w:showingPlcHd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DE133D" w:rsidRPr="00BE7BE8">
                      <w:rPr>
                        <w:rStyle w:val="Tekstvantijdelijkeaanduiding"/>
                      </w:rPr>
                      <w:t xml:space="preserve">Kies een </w:t>
                    </w:r>
                    <w:r w:rsidR="00DE133D">
                      <w:rPr>
                        <w:rStyle w:val="Tekstvantijdelijkeaanduiding"/>
                      </w:rPr>
                      <w:t>afdeling/entiteit</w:t>
                    </w:r>
                    <w:r w:rsidR="00DE133D" w:rsidRPr="00BE7BE8">
                      <w:rPr>
                        <w:rStyle w:val="Tekstvantijdelijkeaanduiding"/>
                      </w:rPr>
                      <w:t>.</w:t>
                    </w:r>
                  </w:sdtContent>
                </w:sdt>
              </w:p>
            </w:tc>
          </w:tr>
        </w:tbl>
        <w:p w:rsidR="00B360F0" w:rsidRDefault="00382CDA" w:rsidP="003B2D8C">
          <w:pPr>
            <w:pStyle w:val="Geenafstand"/>
          </w:pPr>
        </w:p>
      </w:sdtContent>
    </w:sdt>
    <w:p w:rsidR="00092208" w:rsidRPr="00092208" w:rsidRDefault="00092208" w:rsidP="00092208">
      <w:pPr>
        <w:spacing w:after="0" w:line="288" w:lineRule="auto"/>
        <w:rPr>
          <w:rFonts w:cstheme="minorHAnsi"/>
          <w:sz w:val="24"/>
          <w:szCs w:val="24"/>
        </w:rPr>
      </w:pPr>
      <w:r w:rsidRPr="00092208">
        <w:rPr>
          <w:rFonts w:cstheme="minorHAnsi"/>
        </w:rPr>
        <w:t xml:space="preserve">Wanneer het hoogst mogelijke dreigingsniveau wordt ingevoerd (niveau vier) voor een bepaalde regio kan je </w:t>
      </w:r>
      <w:r w:rsidRPr="00092208">
        <w:rPr>
          <w:rFonts w:cstheme="minorHAnsi"/>
          <w:sz w:val="24"/>
          <w:szCs w:val="24"/>
        </w:rPr>
        <w:t xml:space="preserve">wel zeggen dat we dan te maken hebben met een noodsituatie. </w:t>
      </w:r>
    </w:p>
    <w:p w:rsidR="00092208" w:rsidRPr="00092208" w:rsidRDefault="00092208" w:rsidP="00092208">
      <w:pPr>
        <w:spacing w:line="288" w:lineRule="auto"/>
        <w:rPr>
          <w:rFonts w:cstheme="minorHAnsi"/>
        </w:rPr>
      </w:pPr>
      <w:r w:rsidRPr="00092208">
        <w:rPr>
          <w:rFonts w:cstheme="minorHAnsi"/>
        </w:rPr>
        <w:t xml:space="preserve">In zulke situatie wordt een nooit geziene politie – en militaire macht ingezet in deze regio  en de omliggende deelgemeenten. Winkelcentra, restaurants en cafés worden verzocht de deuren te sluiten, het openbaar vervoer wordt al dan niet volledig lam gelegd. Hoe ga je hier als algemeen directeur of directeur van een onderwijsinstelling het beste mee om? </w:t>
      </w:r>
    </w:p>
    <w:p w:rsidR="00092208" w:rsidRDefault="00092208" w:rsidP="00092208">
      <w:pPr>
        <w:spacing w:after="0" w:line="288" w:lineRule="auto"/>
        <w:rPr>
          <w:rFonts w:cstheme="minorHAnsi"/>
          <w:b/>
          <w:sz w:val="24"/>
          <w:szCs w:val="24"/>
          <w:lang w:val="nl-NL"/>
        </w:rPr>
      </w:pPr>
      <w:r>
        <w:rPr>
          <w:rFonts w:cstheme="minorHAnsi"/>
          <w:sz w:val="24"/>
          <w:szCs w:val="24"/>
        </w:rPr>
        <w:t xml:space="preserve">In </w:t>
      </w:r>
      <w:r w:rsidRPr="00092208">
        <w:rPr>
          <w:rFonts w:cstheme="minorHAnsi"/>
          <w:sz w:val="24"/>
          <w:szCs w:val="24"/>
        </w:rPr>
        <w:t xml:space="preserve">de context van de welzijnswetgeving kan er </w:t>
      </w:r>
      <w:r>
        <w:rPr>
          <w:rFonts w:cstheme="minorHAnsi"/>
          <w:sz w:val="24"/>
          <w:szCs w:val="24"/>
        </w:rPr>
        <w:t xml:space="preserve">gesteld worden </w:t>
      </w:r>
      <w:r w:rsidRPr="00092208">
        <w:rPr>
          <w:rFonts w:cstheme="minorHAnsi"/>
          <w:sz w:val="24"/>
          <w:szCs w:val="24"/>
        </w:rPr>
        <w:t>dat we h</w:t>
      </w:r>
      <w:r w:rsidR="008D2281">
        <w:rPr>
          <w:rFonts w:cstheme="minorHAnsi"/>
          <w:sz w:val="24"/>
          <w:szCs w:val="24"/>
        </w:rPr>
        <w:t xml:space="preserve">et hier te maken hebben met </w:t>
      </w:r>
    </w:p>
    <w:p w:rsidR="00092208" w:rsidRDefault="008D2281" w:rsidP="00092208">
      <w:pPr>
        <w:pStyle w:val="Lijstalinea"/>
        <w:numPr>
          <w:ilvl w:val="0"/>
          <w:numId w:val="12"/>
        </w:numPr>
        <w:spacing w:after="0" w:line="288" w:lineRule="auto"/>
        <w:rPr>
          <w:rFonts w:cstheme="minorHAnsi"/>
          <w:sz w:val="24"/>
          <w:szCs w:val="24"/>
        </w:rPr>
      </w:pPr>
      <w:r w:rsidRPr="008D2281">
        <w:rPr>
          <w:rFonts w:cstheme="minorHAnsi"/>
          <w:sz w:val="24"/>
          <w:szCs w:val="24"/>
          <w:lang w:val="nl-NL"/>
        </w:rPr>
        <w:t>Een</w:t>
      </w:r>
      <w:r>
        <w:rPr>
          <w:rFonts w:cstheme="minorHAnsi"/>
          <w:b/>
          <w:sz w:val="24"/>
          <w:szCs w:val="24"/>
          <w:lang w:val="nl-NL"/>
        </w:rPr>
        <w:t xml:space="preserve"> </w:t>
      </w:r>
      <w:r w:rsidR="00092208" w:rsidRPr="00092208">
        <w:rPr>
          <w:rFonts w:cstheme="minorHAnsi"/>
          <w:b/>
          <w:sz w:val="24"/>
          <w:szCs w:val="24"/>
          <w:lang w:val="nl-NL"/>
        </w:rPr>
        <w:t>noodsituatie buiten de onderwijsinstelling</w:t>
      </w:r>
      <w:r w:rsidR="00092208" w:rsidRPr="00092208">
        <w:rPr>
          <w:rFonts w:cstheme="minorHAnsi"/>
          <w:sz w:val="24"/>
          <w:szCs w:val="24"/>
          <w:lang w:val="nl-NL"/>
        </w:rPr>
        <w:t xml:space="preserve"> waarbij leerlingen, internen, cursisten en/of personeel betrokken zijn die al dan niet verband houden met de </w:t>
      </w:r>
      <w:proofErr w:type="spellStart"/>
      <w:r w:rsidR="00092208" w:rsidRPr="00092208">
        <w:rPr>
          <w:rFonts w:cstheme="minorHAnsi"/>
          <w:sz w:val="24"/>
          <w:szCs w:val="24"/>
          <w:lang w:val="nl-NL"/>
        </w:rPr>
        <w:t>activ</w:t>
      </w:r>
      <w:r w:rsidR="00092208" w:rsidRPr="00092208">
        <w:rPr>
          <w:rFonts w:cstheme="minorHAnsi"/>
          <w:sz w:val="24"/>
          <w:szCs w:val="24"/>
        </w:rPr>
        <w:t>i</w:t>
      </w:r>
      <w:r>
        <w:rPr>
          <w:rFonts w:cstheme="minorHAnsi"/>
          <w:sz w:val="24"/>
          <w:szCs w:val="24"/>
        </w:rPr>
        <w:t>teiten</w:t>
      </w:r>
      <w:proofErr w:type="spellEnd"/>
      <w:r>
        <w:rPr>
          <w:rFonts w:cstheme="minorHAnsi"/>
          <w:sz w:val="24"/>
          <w:szCs w:val="24"/>
        </w:rPr>
        <w:t xml:space="preserve"> van onderwijsinstelling in combinatie met </w:t>
      </w:r>
    </w:p>
    <w:p w:rsidR="00092208" w:rsidRPr="008D2281" w:rsidRDefault="008D2281" w:rsidP="008D2281">
      <w:pPr>
        <w:pStyle w:val="Lijstalinea"/>
        <w:numPr>
          <w:ilvl w:val="0"/>
          <w:numId w:val="12"/>
        </w:numPr>
        <w:spacing w:after="0" w:line="288" w:lineRule="auto"/>
        <w:rPr>
          <w:rFonts w:cstheme="minorHAnsi"/>
          <w:sz w:val="24"/>
          <w:szCs w:val="24"/>
        </w:rPr>
      </w:pPr>
      <w:r w:rsidRPr="008D2281">
        <w:rPr>
          <w:rFonts w:cstheme="minorHAnsi"/>
          <w:sz w:val="24"/>
          <w:szCs w:val="24"/>
        </w:rPr>
        <w:t xml:space="preserve">een </w:t>
      </w:r>
      <w:r w:rsidR="00092208" w:rsidRPr="008D2281">
        <w:rPr>
          <w:rFonts w:cstheme="minorHAnsi"/>
          <w:b/>
          <w:sz w:val="24"/>
          <w:szCs w:val="24"/>
          <w:lang w:val="nl-NL" w:eastAsia="nl-NL"/>
        </w:rPr>
        <w:t>noodsituatie buiten de onderwijsinstelling</w:t>
      </w:r>
      <w:r w:rsidR="00092208" w:rsidRPr="008D2281">
        <w:rPr>
          <w:rFonts w:cstheme="minorHAnsi"/>
          <w:sz w:val="24"/>
          <w:szCs w:val="24"/>
          <w:lang w:val="nl-NL" w:eastAsia="nl-NL"/>
        </w:rPr>
        <w:t xml:space="preserve"> maar met een mogelijke dreiging voor de onderwijsinstelling die ofwel schuilen ofwel een evacuatie als aanpak vergt.</w:t>
      </w:r>
      <w:r w:rsidR="00092208" w:rsidRPr="008D2281">
        <w:rPr>
          <w:rFonts w:cstheme="minorHAnsi"/>
        </w:rPr>
        <w:t xml:space="preserve"> </w:t>
      </w:r>
      <w:r w:rsidRPr="008D2281">
        <w:rPr>
          <w:rFonts w:cstheme="minorHAnsi"/>
        </w:rPr>
        <w:t xml:space="preserve"> </w:t>
      </w:r>
      <w:r w:rsidR="00092208" w:rsidRPr="008D2281">
        <w:rPr>
          <w:rFonts w:cstheme="minorHAnsi"/>
          <w:sz w:val="24"/>
          <w:szCs w:val="24"/>
        </w:rPr>
        <w:t>Voor deze laatste soort noodsituaties is een onderwijsinstelling vaak aangewezen op de bestaande externe noodplanning.</w:t>
      </w:r>
      <w:r w:rsidR="005D57FD">
        <w:rPr>
          <w:rFonts w:cstheme="minorHAnsi"/>
          <w:sz w:val="24"/>
          <w:szCs w:val="24"/>
        </w:rPr>
        <w:t xml:space="preserve"> Neem hiervoor contact op met de lokale politionele en openbare diensten en stem daarop af.</w:t>
      </w:r>
    </w:p>
    <w:p w:rsidR="00092208" w:rsidRPr="00092208" w:rsidRDefault="00092208" w:rsidP="00092208">
      <w:pPr>
        <w:spacing w:after="0" w:line="288" w:lineRule="auto"/>
        <w:rPr>
          <w:rFonts w:cstheme="minorHAnsi"/>
          <w:sz w:val="24"/>
          <w:szCs w:val="24"/>
        </w:rPr>
      </w:pPr>
    </w:p>
    <w:p w:rsidR="008D2281" w:rsidRDefault="008D2281" w:rsidP="00092208">
      <w:pPr>
        <w:spacing w:after="0" w:line="288" w:lineRule="auto"/>
        <w:rPr>
          <w:rFonts w:cstheme="minorHAnsi"/>
          <w:sz w:val="24"/>
          <w:szCs w:val="24"/>
        </w:rPr>
      </w:pPr>
      <w:r>
        <w:rPr>
          <w:rFonts w:cstheme="minorHAnsi"/>
          <w:sz w:val="24"/>
          <w:szCs w:val="24"/>
        </w:rPr>
        <w:t xml:space="preserve">Welke acties kan je in deze situatie prioritair nemen? </w:t>
      </w:r>
    </w:p>
    <w:p w:rsidR="005D57FD" w:rsidRDefault="005D57FD" w:rsidP="00092208">
      <w:pPr>
        <w:spacing w:after="0" w:line="288" w:lineRule="auto"/>
        <w:rPr>
          <w:rFonts w:cstheme="minorHAnsi"/>
          <w:sz w:val="24"/>
          <w:szCs w:val="24"/>
        </w:rPr>
      </w:pPr>
    </w:p>
    <w:p w:rsidR="008D2281" w:rsidRDefault="008D2281" w:rsidP="00A73208">
      <w:pPr>
        <w:pStyle w:val="Lijstalinea"/>
        <w:numPr>
          <w:ilvl w:val="0"/>
          <w:numId w:val="14"/>
        </w:numPr>
        <w:spacing w:after="0" w:line="288" w:lineRule="auto"/>
        <w:rPr>
          <w:rFonts w:cstheme="minorHAnsi"/>
          <w:sz w:val="24"/>
          <w:szCs w:val="24"/>
        </w:rPr>
      </w:pPr>
      <w:r>
        <w:rPr>
          <w:rFonts w:cstheme="minorHAnsi"/>
          <w:sz w:val="24"/>
          <w:szCs w:val="24"/>
        </w:rPr>
        <w:t>S</w:t>
      </w:r>
      <w:r w:rsidR="00092208" w:rsidRPr="008D2281">
        <w:rPr>
          <w:rFonts w:cstheme="minorHAnsi"/>
          <w:sz w:val="24"/>
          <w:szCs w:val="24"/>
        </w:rPr>
        <w:t>tarten met de concretisering van je interne noodplanning</w:t>
      </w:r>
      <w:r>
        <w:rPr>
          <w:rFonts w:cstheme="minorHAnsi"/>
          <w:sz w:val="24"/>
          <w:szCs w:val="24"/>
        </w:rPr>
        <w:t xml:space="preserve">: samenstelling crisisteam, sleutelfiguren bepalen, </w:t>
      </w:r>
      <w:r w:rsidR="00092208" w:rsidRPr="008D2281">
        <w:rPr>
          <w:rFonts w:cstheme="minorHAnsi"/>
          <w:sz w:val="24"/>
          <w:szCs w:val="24"/>
        </w:rPr>
        <w:t>procedures en instructies bij melding, waars</w:t>
      </w:r>
      <w:r>
        <w:rPr>
          <w:rFonts w:cstheme="minorHAnsi"/>
          <w:sz w:val="24"/>
          <w:szCs w:val="24"/>
        </w:rPr>
        <w:t xml:space="preserve">chuwing uitwerken, </w:t>
      </w:r>
      <w:r w:rsidR="00092208" w:rsidRPr="008D2281">
        <w:rPr>
          <w:rFonts w:cstheme="minorHAnsi"/>
          <w:sz w:val="24"/>
          <w:szCs w:val="24"/>
        </w:rPr>
        <w:t xml:space="preserve">, opvanglokalen </w:t>
      </w:r>
      <w:r>
        <w:rPr>
          <w:rFonts w:cstheme="minorHAnsi"/>
          <w:sz w:val="24"/>
          <w:szCs w:val="24"/>
        </w:rPr>
        <w:t xml:space="preserve">… </w:t>
      </w:r>
      <w:r w:rsidR="00092208" w:rsidRPr="008D2281">
        <w:rPr>
          <w:rFonts w:cstheme="minorHAnsi"/>
          <w:sz w:val="24"/>
          <w:szCs w:val="24"/>
        </w:rPr>
        <w:t xml:space="preserve">. </w:t>
      </w:r>
      <w:r w:rsidR="00A73208">
        <w:rPr>
          <w:rFonts w:cstheme="minorHAnsi"/>
          <w:sz w:val="24"/>
          <w:szCs w:val="24"/>
        </w:rPr>
        <w:t xml:space="preserve">Een praktische handleiding voor interne noodplanning met aanvullende actie kaarten zijn terug te vinden op </w:t>
      </w:r>
      <w:hyperlink r:id="rId14" w:history="1">
        <w:r w:rsidR="00A73208" w:rsidRPr="004349CB">
          <w:rPr>
            <w:rStyle w:val="Hyperlink"/>
            <w:rFonts w:cstheme="minorHAnsi"/>
            <w:sz w:val="24"/>
            <w:szCs w:val="24"/>
          </w:rPr>
          <w:t>http://pro.g-o.be/gezondheid-en-preventie/preventie/preventieregister/a-documenten/a7-intern-noodplan</w:t>
        </w:r>
      </w:hyperlink>
      <w:r w:rsidR="00A73208">
        <w:rPr>
          <w:rFonts w:cstheme="minorHAnsi"/>
          <w:sz w:val="24"/>
          <w:szCs w:val="24"/>
        </w:rPr>
        <w:t>.</w:t>
      </w:r>
    </w:p>
    <w:p w:rsidR="00A73208" w:rsidRPr="00A73208" w:rsidRDefault="00A73208" w:rsidP="00A73208">
      <w:pPr>
        <w:spacing w:after="0" w:line="288" w:lineRule="auto"/>
        <w:rPr>
          <w:rFonts w:cstheme="minorHAnsi"/>
          <w:sz w:val="24"/>
          <w:szCs w:val="24"/>
        </w:rPr>
      </w:pPr>
    </w:p>
    <w:p w:rsidR="008D2281" w:rsidRDefault="008D2281" w:rsidP="008D2281">
      <w:pPr>
        <w:pStyle w:val="Lijstalinea"/>
        <w:spacing w:after="0" w:line="288" w:lineRule="auto"/>
        <w:rPr>
          <w:rFonts w:cstheme="minorHAnsi"/>
          <w:sz w:val="24"/>
          <w:szCs w:val="24"/>
        </w:rPr>
      </w:pPr>
    </w:p>
    <w:p w:rsidR="008D2281" w:rsidRDefault="00092208" w:rsidP="008D2281">
      <w:pPr>
        <w:pStyle w:val="Lijstalinea"/>
        <w:spacing w:after="0" w:line="288" w:lineRule="auto"/>
        <w:ind w:left="0"/>
        <w:rPr>
          <w:rFonts w:cstheme="minorHAnsi"/>
          <w:sz w:val="24"/>
          <w:szCs w:val="24"/>
        </w:rPr>
      </w:pPr>
      <w:r w:rsidRPr="008D2281">
        <w:rPr>
          <w:rFonts w:cstheme="minorHAnsi"/>
          <w:sz w:val="24"/>
          <w:szCs w:val="24"/>
        </w:rPr>
        <w:t xml:space="preserve">Een onderwijsinstelling moet kunnen reageren op een feitelijke noodsituatie en de nadelige gevolgen die ermee samenhangen zo goed mogelijk voorkomen, beperken of tegengaan. Als je als scholengroep aan je personeel al duidelijk kan communiceren dat je voorbereid bent en weet wat er moet gebeuren en door wie, geeft dit al een geruststellend gevoel. </w:t>
      </w:r>
    </w:p>
    <w:p w:rsidR="00092208" w:rsidRDefault="00092208" w:rsidP="008D2281">
      <w:pPr>
        <w:pStyle w:val="Lijstalinea"/>
        <w:spacing w:after="0" w:line="288" w:lineRule="auto"/>
        <w:ind w:left="0"/>
        <w:rPr>
          <w:rFonts w:cstheme="minorHAnsi"/>
          <w:sz w:val="24"/>
          <w:szCs w:val="24"/>
        </w:rPr>
      </w:pPr>
      <w:r w:rsidRPr="008D2281">
        <w:rPr>
          <w:rFonts w:cstheme="minorHAnsi"/>
          <w:sz w:val="24"/>
          <w:szCs w:val="24"/>
        </w:rPr>
        <w:t xml:space="preserve">Zorg </w:t>
      </w:r>
      <w:r w:rsidR="008D2281">
        <w:rPr>
          <w:rFonts w:cstheme="minorHAnsi"/>
          <w:sz w:val="24"/>
          <w:szCs w:val="24"/>
        </w:rPr>
        <w:t xml:space="preserve">dus </w:t>
      </w:r>
      <w:r w:rsidRPr="008D2281">
        <w:rPr>
          <w:rFonts w:cstheme="minorHAnsi"/>
          <w:sz w:val="24"/>
          <w:szCs w:val="24"/>
        </w:rPr>
        <w:t>dat iedereen weet wat, wanneer moet gebeuren en door wie. Vaak wordt angst gevoed door onwetendheid, onvoldoende skills en opleiding. Je kan al een deel van de angst bij personeelsleden wegnemen door aan te tonen dat je als scholengroep</w:t>
      </w:r>
      <w:r w:rsidR="008D2281">
        <w:rPr>
          <w:rFonts w:cstheme="minorHAnsi"/>
          <w:sz w:val="24"/>
          <w:szCs w:val="24"/>
        </w:rPr>
        <w:t xml:space="preserve"> en/of onderwijsinstelling</w:t>
      </w:r>
      <w:r w:rsidRPr="008D2281">
        <w:rPr>
          <w:rFonts w:cstheme="minorHAnsi"/>
          <w:sz w:val="24"/>
          <w:szCs w:val="24"/>
        </w:rPr>
        <w:t xml:space="preserve"> voorbereid bent om deze mogelijke noodsituaties. Dit kan je </w:t>
      </w:r>
      <w:r w:rsidR="008D2281">
        <w:rPr>
          <w:rFonts w:cstheme="minorHAnsi"/>
          <w:sz w:val="24"/>
          <w:szCs w:val="24"/>
        </w:rPr>
        <w:t xml:space="preserve">door o.a. </w:t>
      </w:r>
      <w:r w:rsidRPr="008D2281">
        <w:rPr>
          <w:rFonts w:cstheme="minorHAnsi"/>
          <w:sz w:val="24"/>
          <w:szCs w:val="24"/>
        </w:rPr>
        <w:t xml:space="preserve">een </w:t>
      </w:r>
      <w:r w:rsidR="008D2281">
        <w:rPr>
          <w:rFonts w:cstheme="minorHAnsi"/>
          <w:sz w:val="24"/>
          <w:szCs w:val="24"/>
        </w:rPr>
        <w:t>informele (</w:t>
      </w:r>
      <w:proofErr w:type="spellStart"/>
      <w:r w:rsidRPr="008D2281">
        <w:rPr>
          <w:rFonts w:cstheme="minorHAnsi"/>
          <w:sz w:val="24"/>
          <w:szCs w:val="24"/>
        </w:rPr>
        <w:t>personeels</w:t>
      </w:r>
      <w:proofErr w:type="spellEnd"/>
      <w:r w:rsidR="008D2281">
        <w:rPr>
          <w:rFonts w:cstheme="minorHAnsi"/>
          <w:sz w:val="24"/>
          <w:szCs w:val="24"/>
        </w:rPr>
        <w:t>)</w:t>
      </w:r>
      <w:r w:rsidRPr="008D2281">
        <w:rPr>
          <w:rFonts w:cstheme="minorHAnsi"/>
          <w:sz w:val="24"/>
          <w:szCs w:val="24"/>
        </w:rPr>
        <w:t xml:space="preserve">vergadering of een algemene mailing of een combinatie van beide. Communicatie is een heel belangrijke </w:t>
      </w:r>
      <w:proofErr w:type="spellStart"/>
      <w:r w:rsidRPr="008D2281">
        <w:rPr>
          <w:rFonts w:cstheme="minorHAnsi"/>
          <w:sz w:val="24"/>
          <w:szCs w:val="24"/>
        </w:rPr>
        <w:t>peiler</w:t>
      </w:r>
      <w:proofErr w:type="spellEnd"/>
      <w:r w:rsidRPr="008D2281">
        <w:rPr>
          <w:rFonts w:cstheme="minorHAnsi"/>
          <w:sz w:val="24"/>
          <w:szCs w:val="24"/>
        </w:rPr>
        <w:t xml:space="preserve">! </w:t>
      </w:r>
    </w:p>
    <w:p w:rsidR="005D57FD" w:rsidRPr="008D2281" w:rsidRDefault="005D57FD" w:rsidP="008D2281">
      <w:pPr>
        <w:pStyle w:val="Lijstalinea"/>
        <w:spacing w:after="0" w:line="288" w:lineRule="auto"/>
        <w:ind w:left="0"/>
        <w:rPr>
          <w:rFonts w:cstheme="minorHAnsi"/>
          <w:sz w:val="24"/>
          <w:szCs w:val="24"/>
        </w:rPr>
      </w:pPr>
    </w:p>
    <w:p w:rsidR="005D57FD" w:rsidRDefault="005D57FD" w:rsidP="005D57FD">
      <w:pPr>
        <w:pStyle w:val="Lijstalinea"/>
        <w:numPr>
          <w:ilvl w:val="0"/>
          <w:numId w:val="14"/>
        </w:numPr>
        <w:spacing w:after="0" w:line="288" w:lineRule="auto"/>
        <w:rPr>
          <w:rFonts w:cstheme="minorHAnsi"/>
          <w:sz w:val="24"/>
          <w:szCs w:val="24"/>
        </w:rPr>
      </w:pPr>
      <w:r>
        <w:rPr>
          <w:rFonts w:cstheme="minorHAnsi"/>
          <w:sz w:val="24"/>
          <w:szCs w:val="24"/>
        </w:rPr>
        <w:t xml:space="preserve">Communicatie en coördinatie uitwerken voor verschillende doelgroepen en </w:t>
      </w:r>
      <w:proofErr w:type="spellStart"/>
      <w:r>
        <w:rPr>
          <w:rFonts w:cstheme="minorHAnsi"/>
          <w:sz w:val="24"/>
          <w:szCs w:val="24"/>
        </w:rPr>
        <w:t>ifv</w:t>
      </w:r>
      <w:proofErr w:type="spellEnd"/>
      <w:r>
        <w:rPr>
          <w:rFonts w:cstheme="minorHAnsi"/>
          <w:sz w:val="24"/>
          <w:szCs w:val="24"/>
        </w:rPr>
        <w:t xml:space="preserve"> de noodsituatie</w:t>
      </w:r>
    </w:p>
    <w:p w:rsidR="00092208" w:rsidRPr="005D57FD" w:rsidRDefault="00092208" w:rsidP="00092208">
      <w:pPr>
        <w:spacing w:after="0" w:line="288" w:lineRule="auto"/>
        <w:rPr>
          <w:rFonts w:cstheme="minorHAnsi"/>
          <w:sz w:val="24"/>
          <w:szCs w:val="24"/>
        </w:rPr>
      </w:pPr>
    </w:p>
    <w:p w:rsidR="00092208" w:rsidRDefault="00092208" w:rsidP="00092208">
      <w:pPr>
        <w:spacing w:after="0" w:line="288" w:lineRule="auto"/>
        <w:rPr>
          <w:rFonts w:cstheme="minorHAnsi"/>
          <w:sz w:val="24"/>
          <w:szCs w:val="24"/>
        </w:rPr>
      </w:pPr>
      <w:r w:rsidRPr="00092208">
        <w:rPr>
          <w:rFonts w:cstheme="minorHAnsi"/>
          <w:sz w:val="24"/>
          <w:szCs w:val="24"/>
        </w:rPr>
        <w:t xml:space="preserve">Communicatie is echt onontbeerlijk bij noodplanning. Het is belangrijk om te bepalen naar welke mogelijke doelgroepen er kan en moet gecommuniceerd worden zoals leerlingen, internen, cursisten, personeel, familie, CLB, openbare hulpdiensten, media, overheden, enz. </w:t>
      </w:r>
    </w:p>
    <w:p w:rsidR="005D57FD" w:rsidRDefault="005D57FD" w:rsidP="005D57FD">
      <w:pPr>
        <w:spacing w:after="0" w:line="288" w:lineRule="auto"/>
        <w:rPr>
          <w:rFonts w:cstheme="minorHAnsi"/>
          <w:sz w:val="24"/>
          <w:szCs w:val="24"/>
        </w:rPr>
      </w:pPr>
    </w:p>
    <w:p w:rsidR="005D57FD" w:rsidRPr="005D57FD" w:rsidRDefault="005D57FD" w:rsidP="005D57FD">
      <w:pPr>
        <w:spacing w:after="0" w:line="288" w:lineRule="auto"/>
        <w:rPr>
          <w:rFonts w:cstheme="minorHAnsi"/>
          <w:sz w:val="24"/>
          <w:szCs w:val="24"/>
        </w:rPr>
      </w:pPr>
      <w:r w:rsidRPr="005D57FD">
        <w:rPr>
          <w:rFonts w:cstheme="minorHAnsi"/>
          <w:sz w:val="24"/>
          <w:szCs w:val="24"/>
        </w:rPr>
        <w:t xml:space="preserve">Zoals in heel veel crisissituaties is het slechtste wat je nu kan doen helemaal niets communiceren. Ook jouw </w:t>
      </w:r>
      <w:r>
        <w:rPr>
          <w:rFonts w:cstheme="minorHAnsi"/>
          <w:sz w:val="24"/>
          <w:szCs w:val="24"/>
        </w:rPr>
        <w:t xml:space="preserve">personeelsleden </w:t>
      </w:r>
      <w:r w:rsidRPr="005D57FD">
        <w:rPr>
          <w:rFonts w:cstheme="minorHAnsi"/>
          <w:sz w:val="24"/>
          <w:szCs w:val="24"/>
        </w:rPr>
        <w:t xml:space="preserve">kijken televisie en/of lezen de krant, waarbij ze niet alleen op de hoogte worden gesteld van de potentiële dreiging, maar ook over de initiatieven die door andere werkgevers worden genomen. Communiceren is dus de boodschap! </w:t>
      </w:r>
    </w:p>
    <w:p w:rsidR="005D57FD" w:rsidRDefault="005D57FD" w:rsidP="00092208">
      <w:pPr>
        <w:spacing w:after="0" w:line="288" w:lineRule="auto"/>
        <w:rPr>
          <w:rFonts w:cstheme="minorHAnsi"/>
          <w:sz w:val="24"/>
          <w:szCs w:val="24"/>
        </w:rPr>
      </w:pPr>
    </w:p>
    <w:p w:rsidR="00F1542B" w:rsidRDefault="00092208" w:rsidP="00092208">
      <w:pPr>
        <w:spacing w:after="0" w:line="288" w:lineRule="auto"/>
        <w:rPr>
          <w:rFonts w:cstheme="minorHAnsi"/>
          <w:sz w:val="24"/>
          <w:szCs w:val="24"/>
        </w:rPr>
      </w:pPr>
      <w:r w:rsidRPr="00092208">
        <w:rPr>
          <w:rFonts w:cstheme="minorHAnsi"/>
          <w:sz w:val="24"/>
          <w:szCs w:val="24"/>
        </w:rPr>
        <w:t xml:space="preserve">Bepaal voor alle mogelijke doelgroepen de kernboodschappen naargelang de aard van de noodsituatie. Denk, alvorens hen te contacteren, goed na over de boodschap die je hen wil meegeven. Zet de kernideeën per doelgroep op papier en zorg ervoor dat ze niet onderling tegenstrijdig zijn. Wees helder in je communicatie en eenduidig in je handelen. </w:t>
      </w:r>
    </w:p>
    <w:p w:rsidR="00F1542B" w:rsidRDefault="00F1542B" w:rsidP="00092208">
      <w:pPr>
        <w:spacing w:after="0" w:line="288" w:lineRule="auto"/>
        <w:rPr>
          <w:rFonts w:cstheme="minorHAnsi"/>
          <w:sz w:val="24"/>
          <w:szCs w:val="24"/>
        </w:rPr>
      </w:pPr>
    </w:p>
    <w:p w:rsidR="00092208" w:rsidRPr="00092208" w:rsidRDefault="00092208" w:rsidP="00092208">
      <w:pPr>
        <w:spacing w:after="0" w:line="288" w:lineRule="auto"/>
        <w:rPr>
          <w:rFonts w:cstheme="minorHAnsi"/>
          <w:sz w:val="24"/>
          <w:szCs w:val="24"/>
        </w:rPr>
      </w:pPr>
      <w:r w:rsidRPr="00092208">
        <w:rPr>
          <w:rFonts w:cstheme="minorHAnsi"/>
          <w:sz w:val="24"/>
          <w:szCs w:val="24"/>
        </w:rPr>
        <w:t xml:space="preserve">Specifiek naar personeel is het in deze situatie ook aangewezen om voldoende </w:t>
      </w:r>
      <w:proofErr w:type="spellStart"/>
      <w:r w:rsidRPr="00092208">
        <w:rPr>
          <w:rFonts w:cstheme="minorHAnsi"/>
          <w:sz w:val="24"/>
          <w:szCs w:val="24"/>
        </w:rPr>
        <w:t>empatisch</w:t>
      </w:r>
      <w:proofErr w:type="spellEnd"/>
      <w:r w:rsidRPr="00092208">
        <w:rPr>
          <w:rFonts w:cstheme="minorHAnsi"/>
          <w:sz w:val="24"/>
          <w:szCs w:val="24"/>
        </w:rPr>
        <w:t xml:space="preserve"> te zijn. Toon begrip voor hun angst maar laat ook voelen dat je als scholengroep</w:t>
      </w:r>
      <w:r w:rsidR="00A73208">
        <w:rPr>
          <w:rFonts w:cstheme="minorHAnsi"/>
          <w:sz w:val="24"/>
          <w:szCs w:val="24"/>
        </w:rPr>
        <w:t xml:space="preserve"> en/of onderwijsinstelling</w:t>
      </w:r>
      <w:r w:rsidRPr="00092208">
        <w:rPr>
          <w:rFonts w:cstheme="minorHAnsi"/>
          <w:sz w:val="24"/>
          <w:szCs w:val="24"/>
        </w:rPr>
        <w:t xml:space="preserve"> weet waar je mee bezig bent. </w:t>
      </w:r>
    </w:p>
    <w:p w:rsidR="00F1542B" w:rsidRDefault="00F1542B" w:rsidP="00092208">
      <w:pPr>
        <w:spacing w:after="0" w:line="288" w:lineRule="auto"/>
        <w:rPr>
          <w:rFonts w:cstheme="minorHAnsi"/>
          <w:sz w:val="24"/>
          <w:szCs w:val="24"/>
        </w:rPr>
      </w:pPr>
    </w:p>
    <w:p w:rsidR="00092208" w:rsidRPr="00092208" w:rsidRDefault="00092208" w:rsidP="00092208">
      <w:pPr>
        <w:spacing w:after="0" w:line="288" w:lineRule="auto"/>
        <w:rPr>
          <w:rFonts w:cstheme="minorHAnsi"/>
          <w:sz w:val="24"/>
          <w:szCs w:val="24"/>
        </w:rPr>
      </w:pPr>
      <w:r w:rsidRPr="00092208">
        <w:rPr>
          <w:rFonts w:cstheme="minorHAnsi"/>
          <w:sz w:val="24"/>
          <w:szCs w:val="24"/>
        </w:rPr>
        <w:t>De psychosociale impact van dit soort noodsituaties op leerlingen, internen, cursisten, personeelsleden, familie en andere betrokkenen kan heel erg verschillen en mag niet onderschat worden. Daarom is het enorm belangrijk dat je voldoende aandacht besteedt aan opvang en nazorg, duidelijke informatie en erkenning op korte maar ook op lange termijn. (Het is aangewezen om procedures uit te werken voor de opvang na traumatische gebeurtenissen).</w:t>
      </w:r>
      <w:r w:rsidR="00A73208">
        <w:rPr>
          <w:rFonts w:cstheme="minorHAnsi"/>
          <w:sz w:val="24"/>
          <w:szCs w:val="24"/>
        </w:rPr>
        <w:t xml:space="preserve"> De interne preventieadviseur, de externe preventieadviseur psychosociale aspecten en de externe preventieadviseur arbeidsgeneesheer kunnen hierbij ondersteuning en begeleiding bieden.</w:t>
      </w:r>
    </w:p>
    <w:p w:rsidR="005D57FD" w:rsidRDefault="005D57FD" w:rsidP="00092208">
      <w:pPr>
        <w:spacing w:after="0" w:line="288" w:lineRule="auto"/>
        <w:rPr>
          <w:rFonts w:cstheme="minorHAnsi"/>
          <w:sz w:val="24"/>
          <w:szCs w:val="24"/>
        </w:rPr>
      </w:pPr>
    </w:p>
    <w:p w:rsidR="005D57FD" w:rsidRDefault="005D57FD" w:rsidP="00092208">
      <w:pPr>
        <w:spacing w:after="0" w:line="288" w:lineRule="auto"/>
        <w:rPr>
          <w:rFonts w:cstheme="minorHAnsi"/>
          <w:sz w:val="24"/>
          <w:szCs w:val="24"/>
        </w:rPr>
      </w:pPr>
      <w:r>
        <w:rPr>
          <w:rFonts w:cstheme="minorHAnsi"/>
          <w:sz w:val="24"/>
          <w:szCs w:val="24"/>
        </w:rPr>
        <w:t>Mogelijke acties om personeelsleden op hun gemak te stellen:</w:t>
      </w:r>
    </w:p>
    <w:p w:rsidR="005D57FD" w:rsidRDefault="005D57FD" w:rsidP="00092208">
      <w:pPr>
        <w:spacing w:after="0" w:line="288" w:lineRule="auto"/>
        <w:rPr>
          <w:rFonts w:cstheme="minorHAnsi"/>
          <w:sz w:val="24"/>
          <w:szCs w:val="24"/>
        </w:rPr>
      </w:pPr>
    </w:p>
    <w:p w:rsidR="00092208" w:rsidRDefault="005D57FD" w:rsidP="00E2368B">
      <w:pPr>
        <w:pStyle w:val="Lijstalinea"/>
        <w:numPr>
          <w:ilvl w:val="0"/>
          <w:numId w:val="14"/>
        </w:numPr>
        <w:spacing w:after="120" w:line="288" w:lineRule="auto"/>
        <w:contextualSpacing w:val="0"/>
        <w:rPr>
          <w:rFonts w:cstheme="minorHAnsi"/>
          <w:sz w:val="24"/>
          <w:szCs w:val="24"/>
        </w:rPr>
      </w:pPr>
      <w:r>
        <w:rPr>
          <w:rFonts w:cstheme="minorHAnsi"/>
          <w:sz w:val="24"/>
          <w:szCs w:val="24"/>
        </w:rPr>
        <w:t>N</w:t>
      </w:r>
      <w:r w:rsidR="00092208" w:rsidRPr="005D57FD">
        <w:rPr>
          <w:rFonts w:cstheme="minorHAnsi"/>
          <w:sz w:val="24"/>
          <w:szCs w:val="24"/>
        </w:rPr>
        <w:t>agaan welke elementen er nog allemaal meespelen in hun angst om te komen werken (</w:t>
      </w:r>
      <w:proofErr w:type="spellStart"/>
      <w:r w:rsidR="00092208" w:rsidRPr="005D57FD">
        <w:rPr>
          <w:rFonts w:cstheme="minorHAnsi"/>
          <w:sz w:val="24"/>
          <w:szCs w:val="24"/>
        </w:rPr>
        <w:t>cfr</w:t>
      </w:r>
      <w:proofErr w:type="spellEnd"/>
      <w:r w:rsidR="00092208" w:rsidRPr="005D57FD">
        <w:rPr>
          <w:rFonts w:cstheme="minorHAnsi"/>
          <w:sz w:val="24"/>
          <w:szCs w:val="24"/>
        </w:rPr>
        <w:t xml:space="preserve"> risicoanalyse): angst om het openbaar vervoer te nemen of angst niet op het werk te geraken door verstoring openbaar vervoer? Angst voor confrontatie  met leerlingen omdat ze niet weten wat ze moeten zeggen of angst om er zelf over te praten (betrokkenheid CLB) … Misschien komen hier elementen uit waar je als scholengroep een aantal maatregelen kan nemen.</w:t>
      </w:r>
    </w:p>
    <w:p w:rsidR="005D57FD" w:rsidRDefault="005D57FD" w:rsidP="00E2368B">
      <w:pPr>
        <w:pStyle w:val="Lijstalinea"/>
        <w:numPr>
          <w:ilvl w:val="0"/>
          <w:numId w:val="14"/>
        </w:numPr>
        <w:spacing w:after="120" w:line="288" w:lineRule="auto"/>
        <w:contextualSpacing w:val="0"/>
        <w:rPr>
          <w:rFonts w:cstheme="minorHAnsi"/>
          <w:sz w:val="24"/>
          <w:szCs w:val="24"/>
        </w:rPr>
      </w:pPr>
      <w:r w:rsidRPr="005D57FD">
        <w:rPr>
          <w:rFonts w:cstheme="minorHAnsi"/>
          <w:sz w:val="24"/>
          <w:szCs w:val="24"/>
        </w:rPr>
        <w:lastRenderedPageBreak/>
        <w:t xml:space="preserve">Verwacht je dat medewerkers toch op </w:t>
      </w:r>
      <w:r>
        <w:rPr>
          <w:rFonts w:cstheme="minorHAnsi"/>
          <w:sz w:val="24"/>
          <w:szCs w:val="24"/>
        </w:rPr>
        <w:t>school of in de onderwijsinstelling</w:t>
      </w:r>
      <w:r w:rsidRPr="005D57FD">
        <w:rPr>
          <w:rFonts w:cstheme="minorHAnsi"/>
          <w:sz w:val="24"/>
          <w:szCs w:val="24"/>
        </w:rPr>
        <w:t xml:space="preserve"> aanwezig zijn? Laat hen dat dan even persoonlijk weten en bekijk op welke manier je je mensen in de best mogelijke omstandigheden met een min of meer gerust gemoed hun werkzaamheden kan laten aanvatten. Zeg hen dat de situatie verder opgevolgd wordt intern en doe dat dan ook.</w:t>
      </w:r>
    </w:p>
    <w:p w:rsidR="00A73208" w:rsidRDefault="005D57FD" w:rsidP="00E2368B">
      <w:pPr>
        <w:pStyle w:val="Lijstalinea"/>
        <w:numPr>
          <w:ilvl w:val="0"/>
          <w:numId w:val="14"/>
        </w:numPr>
        <w:spacing w:after="120" w:line="288" w:lineRule="auto"/>
        <w:contextualSpacing w:val="0"/>
        <w:rPr>
          <w:rFonts w:cstheme="minorHAnsi"/>
          <w:sz w:val="24"/>
          <w:szCs w:val="24"/>
        </w:rPr>
      </w:pPr>
      <w:r w:rsidRPr="00A73208">
        <w:rPr>
          <w:rFonts w:cstheme="minorHAnsi"/>
          <w:sz w:val="24"/>
          <w:szCs w:val="24"/>
        </w:rPr>
        <w:t xml:space="preserve">Realiseer je </w:t>
      </w:r>
      <w:r w:rsidR="00A73208">
        <w:rPr>
          <w:rFonts w:cstheme="minorHAnsi"/>
          <w:sz w:val="24"/>
          <w:szCs w:val="24"/>
        </w:rPr>
        <w:t xml:space="preserve">dat mensen die aanwezig zijn in de onderwijsinstelling </w:t>
      </w:r>
      <w:r w:rsidRPr="00A73208">
        <w:rPr>
          <w:rFonts w:cstheme="minorHAnsi"/>
          <w:sz w:val="24"/>
          <w:szCs w:val="24"/>
        </w:rPr>
        <w:t xml:space="preserve">tijdens de terreurdreiging mogelijk niet even productief zijn als anders. Er zal veel worden gepraat en gedebatteerd onder collega’s, over emoties en angst, maar ook over de kwestie op zich, zijnde pro of contra de beslissingen van de regering. </w:t>
      </w:r>
      <w:r w:rsidR="00A73208">
        <w:rPr>
          <w:rFonts w:cstheme="minorHAnsi"/>
          <w:sz w:val="24"/>
          <w:szCs w:val="24"/>
        </w:rPr>
        <w:t xml:space="preserve">Voorzie, in de mate van het mogelijke, een informeel overleg voor de aanvang van de werkdag om dit een plaats te geven. </w:t>
      </w:r>
    </w:p>
    <w:p w:rsidR="005D57FD" w:rsidRPr="00E2368B" w:rsidRDefault="005D57FD" w:rsidP="00E2368B">
      <w:pPr>
        <w:pStyle w:val="Lijstalinea"/>
        <w:numPr>
          <w:ilvl w:val="0"/>
          <w:numId w:val="14"/>
        </w:numPr>
        <w:spacing w:after="120" w:line="259" w:lineRule="auto"/>
        <w:contextualSpacing w:val="0"/>
        <w:rPr>
          <w:rFonts w:cstheme="minorHAnsi"/>
          <w:sz w:val="24"/>
          <w:szCs w:val="24"/>
        </w:rPr>
      </w:pPr>
      <w:r w:rsidRPr="00E2368B">
        <w:rPr>
          <w:rFonts w:cstheme="minorHAnsi"/>
          <w:sz w:val="24"/>
          <w:szCs w:val="24"/>
        </w:rPr>
        <w:t>Behoed medewerkers</w:t>
      </w:r>
      <w:r w:rsidR="00E2368B">
        <w:rPr>
          <w:rFonts w:cstheme="minorHAnsi"/>
          <w:sz w:val="24"/>
          <w:szCs w:val="24"/>
        </w:rPr>
        <w:t>, leerlingen, cursisten en internen</w:t>
      </w:r>
      <w:r w:rsidRPr="00E2368B">
        <w:rPr>
          <w:rFonts w:cstheme="minorHAnsi"/>
          <w:sz w:val="24"/>
          <w:szCs w:val="24"/>
        </w:rPr>
        <w:t xml:space="preserve"> ervoor om potentieel gevaarlijke plaatsen te moeten opzoeken</w:t>
      </w:r>
      <w:r w:rsidR="00E2368B" w:rsidRPr="00E2368B">
        <w:rPr>
          <w:rFonts w:cstheme="minorHAnsi"/>
          <w:sz w:val="24"/>
          <w:szCs w:val="24"/>
        </w:rPr>
        <w:t xml:space="preserve">. </w:t>
      </w:r>
      <w:r w:rsidRPr="00E2368B">
        <w:rPr>
          <w:rFonts w:cstheme="minorHAnsi"/>
          <w:sz w:val="24"/>
          <w:szCs w:val="24"/>
        </w:rPr>
        <w:t xml:space="preserve">Het Crisiscentrum </w:t>
      </w:r>
      <w:r w:rsidR="00E2368B">
        <w:rPr>
          <w:rFonts w:cstheme="minorHAnsi"/>
          <w:sz w:val="24"/>
          <w:szCs w:val="24"/>
        </w:rPr>
        <w:t xml:space="preserve">van de politie en openbare diensten </w:t>
      </w:r>
      <w:r w:rsidRPr="00E2368B">
        <w:rPr>
          <w:rFonts w:cstheme="minorHAnsi"/>
          <w:sz w:val="24"/>
          <w:szCs w:val="24"/>
        </w:rPr>
        <w:t xml:space="preserve">kan een lijst bezorgen met potentieel geviseerde plaatsen in het kader van deze terreurdreiging. Bekijk in functie van </w:t>
      </w:r>
      <w:r w:rsidR="00E2368B">
        <w:rPr>
          <w:rFonts w:cstheme="minorHAnsi"/>
          <w:sz w:val="24"/>
          <w:szCs w:val="24"/>
        </w:rPr>
        <w:t xml:space="preserve">extra </w:t>
      </w:r>
      <w:proofErr w:type="spellStart"/>
      <w:r w:rsidR="00E2368B">
        <w:rPr>
          <w:rFonts w:cstheme="minorHAnsi"/>
          <w:sz w:val="24"/>
          <w:szCs w:val="24"/>
        </w:rPr>
        <w:t>muros</w:t>
      </w:r>
      <w:proofErr w:type="spellEnd"/>
      <w:r w:rsidR="00E2368B">
        <w:rPr>
          <w:rFonts w:cstheme="minorHAnsi"/>
          <w:sz w:val="24"/>
          <w:szCs w:val="24"/>
        </w:rPr>
        <w:t xml:space="preserve"> activiteiten</w:t>
      </w:r>
      <w:r w:rsidRPr="00E2368B">
        <w:rPr>
          <w:rFonts w:cstheme="minorHAnsi"/>
          <w:sz w:val="24"/>
          <w:szCs w:val="24"/>
        </w:rPr>
        <w:t xml:space="preserve"> welke </w:t>
      </w:r>
      <w:r w:rsidR="00E2368B">
        <w:rPr>
          <w:rFonts w:cstheme="minorHAnsi"/>
          <w:sz w:val="24"/>
          <w:szCs w:val="24"/>
        </w:rPr>
        <w:t>uitstappen</w:t>
      </w:r>
      <w:r w:rsidRPr="00E2368B">
        <w:rPr>
          <w:rFonts w:cstheme="minorHAnsi"/>
          <w:sz w:val="24"/>
          <w:szCs w:val="24"/>
        </w:rPr>
        <w:t xml:space="preserve"> geannuleerd (kunnen) worden. </w:t>
      </w:r>
    </w:p>
    <w:p w:rsidR="005D57FD" w:rsidRPr="00E2368B" w:rsidRDefault="005D57FD" w:rsidP="00E2368B">
      <w:pPr>
        <w:pStyle w:val="Lijstalinea"/>
        <w:numPr>
          <w:ilvl w:val="0"/>
          <w:numId w:val="14"/>
        </w:numPr>
        <w:spacing w:after="120" w:line="259" w:lineRule="auto"/>
        <w:contextualSpacing w:val="0"/>
        <w:rPr>
          <w:rFonts w:cstheme="minorHAnsi"/>
          <w:sz w:val="24"/>
          <w:szCs w:val="24"/>
        </w:rPr>
      </w:pPr>
      <w:r w:rsidRPr="00E2368B">
        <w:rPr>
          <w:rFonts w:cstheme="minorHAnsi"/>
          <w:sz w:val="24"/>
          <w:szCs w:val="24"/>
        </w:rPr>
        <w:t>Zet kleine initiatieven op poten voor zij die toch aanwezig (moeten) zijn in de onderwijsinstelling</w:t>
      </w:r>
      <w:r w:rsidR="00E2368B" w:rsidRPr="00E2368B">
        <w:rPr>
          <w:rFonts w:cstheme="minorHAnsi"/>
          <w:sz w:val="24"/>
          <w:szCs w:val="24"/>
        </w:rPr>
        <w:t xml:space="preserve">. </w:t>
      </w:r>
      <w:r w:rsidRPr="00E2368B">
        <w:rPr>
          <w:rFonts w:cstheme="minorHAnsi"/>
          <w:sz w:val="24"/>
          <w:szCs w:val="24"/>
        </w:rPr>
        <w:t xml:space="preserve">Kleine initiatieven doen soms wonderen! Geef mensen de mogelijkheid om bijvoorbeeld een broodje te bestellen op kantoor, zodat ze niet ook nog eens tijdens hun middagpauze in grote angst de straat op moeten. En/of laat (in de mate van het mogelijke) mensen een half uur vroeger naar huis vertrekken of een half uur later arriveren zodat ze de (eventuele) grote spits niet hoeven te doorkruisen. Geef eventueel ook richtlijnen inzake het nemen van het openbaar vervoer. Raad je mensen af om met de trein naar het werk te komen? Zo neen, welke stations zijn dan best te vermijden? Indien ja: worden vervoersonkosten met de eigen wagen terugbetaald? Worden parkeerkosten terugbetaald? Krijgen medewerkers uitzonderlijk een parkeerplaats ter beschikking? </w:t>
      </w:r>
    </w:p>
    <w:p w:rsidR="005D57FD" w:rsidRPr="00E2368B" w:rsidRDefault="005D57FD" w:rsidP="00E2368B">
      <w:pPr>
        <w:pStyle w:val="Lijstalinea"/>
        <w:numPr>
          <w:ilvl w:val="0"/>
          <w:numId w:val="14"/>
        </w:numPr>
        <w:spacing w:after="120" w:line="259" w:lineRule="auto"/>
        <w:contextualSpacing w:val="0"/>
        <w:rPr>
          <w:rFonts w:cstheme="minorHAnsi"/>
          <w:sz w:val="24"/>
          <w:szCs w:val="24"/>
        </w:rPr>
      </w:pPr>
      <w:r w:rsidRPr="00E2368B">
        <w:rPr>
          <w:rFonts w:cstheme="minorHAnsi"/>
          <w:sz w:val="24"/>
          <w:szCs w:val="24"/>
        </w:rPr>
        <w:t>Geef het goede voorbeeld</w:t>
      </w:r>
      <w:r w:rsidR="00E2368B" w:rsidRPr="00E2368B">
        <w:rPr>
          <w:rFonts w:cstheme="minorHAnsi"/>
          <w:sz w:val="24"/>
          <w:szCs w:val="24"/>
        </w:rPr>
        <w:t xml:space="preserve">! </w:t>
      </w:r>
      <w:r w:rsidRPr="00E2368B">
        <w:rPr>
          <w:rFonts w:cstheme="minorHAnsi"/>
          <w:sz w:val="24"/>
          <w:szCs w:val="24"/>
        </w:rPr>
        <w:t xml:space="preserve">Verwacht je dat je medewerkers vandaag aanwezig zijn? Zorg dan dat je als directie zichtbaar aanwezig bent op de werkvloer. </w:t>
      </w:r>
    </w:p>
    <w:p w:rsidR="00092208" w:rsidRPr="00092208" w:rsidRDefault="00092208" w:rsidP="00E2368B">
      <w:pPr>
        <w:spacing w:after="120" w:line="288" w:lineRule="auto"/>
        <w:rPr>
          <w:rFonts w:cstheme="minorHAnsi"/>
          <w:sz w:val="24"/>
          <w:szCs w:val="24"/>
        </w:rPr>
      </w:pPr>
    </w:p>
    <w:p w:rsidR="00092208" w:rsidRPr="00092208" w:rsidRDefault="00092208" w:rsidP="00092208">
      <w:pPr>
        <w:spacing w:after="0" w:line="288" w:lineRule="auto"/>
        <w:rPr>
          <w:rFonts w:cstheme="minorHAnsi"/>
          <w:sz w:val="24"/>
          <w:szCs w:val="24"/>
        </w:rPr>
      </w:pPr>
      <w:r w:rsidRPr="00092208">
        <w:rPr>
          <w:rFonts w:cstheme="minorHAnsi"/>
          <w:sz w:val="24"/>
          <w:szCs w:val="24"/>
        </w:rPr>
        <w:t xml:space="preserve">Het is in elk geval uitzonderlijke </w:t>
      </w:r>
      <w:r w:rsidR="005D57FD">
        <w:rPr>
          <w:rFonts w:cstheme="minorHAnsi"/>
          <w:sz w:val="24"/>
          <w:szCs w:val="24"/>
        </w:rPr>
        <w:t>situatie.</w:t>
      </w:r>
      <w:r w:rsidRPr="00092208">
        <w:rPr>
          <w:rFonts w:cstheme="minorHAnsi"/>
          <w:sz w:val="24"/>
          <w:szCs w:val="24"/>
        </w:rPr>
        <w:t xml:space="preserve"> Er zijn een aantal instanties die zich specialiseren in het begeleiden van organisaties bij het omgaan met angst en trauma op de werkvloer:</w:t>
      </w:r>
    </w:p>
    <w:p w:rsidR="00092208" w:rsidRPr="00092208" w:rsidRDefault="00A73208" w:rsidP="00092208">
      <w:pPr>
        <w:pStyle w:val="Lijstalinea"/>
        <w:numPr>
          <w:ilvl w:val="0"/>
          <w:numId w:val="11"/>
        </w:numPr>
        <w:spacing w:after="0" w:line="288" w:lineRule="auto"/>
        <w:rPr>
          <w:rFonts w:eastAsia="Times New Roman" w:cstheme="minorHAnsi"/>
          <w:sz w:val="24"/>
          <w:szCs w:val="24"/>
          <w:lang w:val="nl-NL" w:eastAsia="nl-NL"/>
        </w:rPr>
      </w:pPr>
      <w:r>
        <w:rPr>
          <w:rFonts w:eastAsia="Times New Roman" w:cstheme="minorHAnsi"/>
          <w:sz w:val="24"/>
          <w:szCs w:val="24"/>
          <w:lang w:val="nl-NL" w:eastAsia="nl-NL"/>
        </w:rPr>
        <w:t>de</w:t>
      </w:r>
      <w:r w:rsidR="00092208" w:rsidRPr="00092208">
        <w:rPr>
          <w:rFonts w:eastAsia="Times New Roman" w:cstheme="minorHAnsi"/>
          <w:sz w:val="24"/>
          <w:szCs w:val="24"/>
          <w:lang w:val="nl-NL" w:eastAsia="nl-NL"/>
        </w:rPr>
        <w:t xml:space="preserve"> eigen externe dienst voor preve</w:t>
      </w:r>
      <w:r w:rsidR="00E2368B">
        <w:rPr>
          <w:rFonts w:eastAsia="Times New Roman" w:cstheme="minorHAnsi"/>
          <w:sz w:val="24"/>
          <w:szCs w:val="24"/>
          <w:lang w:val="nl-NL" w:eastAsia="nl-NL"/>
        </w:rPr>
        <w:t>ntie en bescherming op het werk;</w:t>
      </w:r>
    </w:p>
    <w:p w:rsidR="00A73208" w:rsidRPr="00092208" w:rsidRDefault="00A73208" w:rsidP="00A73208">
      <w:pPr>
        <w:pStyle w:val="Lijstalinea"/>
        <w:numPr>
          <w:ilvl w:val="0"/>
          <w:numId w:val="11"/>
        </w:numPr>
        <w:spacing w:after="0" w:line="288" w:lineRule="auto"/>
        <w:rPr>
          <w:rFonts w:eastAsia="Times New Roman" w:cstheme="minorHAnsi"/>
          <w:sz w:val="24"/>
          <w:szCs w:val="24"/>
          <w:lang w:val="nl-NL" w:eastAsia="nl-NL"/>
        </w:rPr>
      </w:pPr>
      <w:r>
        <w:rPr>
          <w:rFonts w:eastAsia="Times New Roman" w:cstheme="minorHAnsi"/>
          <w:sz w:val="24"/>
          <w:szCs w:val="24"/>
          <w:lang w:val="nl-NL" w:eastAsia="nl-NL"/>
        </w:rPr>
        <w:t xml:space="preserve">Gespecialiseerde diensten van de </w:t>
      </w:r>
      <w:r w:rsidRPr="00092208">
        <w:rPr>
          <w:rFonts w:eastAsia="Times New Roman" w:cstheme="minorHAnsi"/>
          <w:sz w:val="24"/>
          <w:szCs w:val="24"/>
          <w:lang w:val="nl-NL" w:eastAsia="nl-NL"/>
        </w:rPr>
        <w:t>politie</w:t>
      </w:r>
      <w:r>
        <w:rPr>
          <w:rFonts w:eastAsia="Times New Roman" w:cstheme="minorHAnsi"/>
          <w:sz w:val="24"/>
          <w:szCs w:val="24"/>
          <w:lang w:val="nl-NL" w:eastAsia="nl-NL"/>
        </w:rPr>
        <w:t xml:space="preserve"> (slachtofferhulp …)</w:t>
      </w:r>
    </w:p>
    <w:p w:rsidR="00092208" w:rsidRPr="00092208" w:rsidRDefault="00092208" w:rsidP="00092208">
      <w:pPr>
        <w:pStyle w:val="Lijstalinea"/>
        <w:numPr>
          <w:ilvl w:val="0"/>
          <w:numId w:val="11"/>
        </w:numPr>
        <w:spacing w:after="0" w:line="288" w:lineRule="auto"/>
        <w:rPr>
          <w:rFonts w:eastAsia="Times New Roman" w:cstheme="minorHAnsi"/>
          <w:sz w:val="24"/>
          <w:szCs w:val="24"/>
          <w:lang w:val="nl-NL" w:eastAsia="nl-NL"/>
        </w:rPr>
      </w:pPr>
      <w:r w:rsidRPr="00092208">
        <w:rPr>
          <w:rFonts w:eastAsia="Times New Roman" w:cstheme="minorHAnsi"/>
          <w:sz w:val="24"/>
          <w:szCs w:val="24"/>
          <w:lang w:val="nl-NL" w:eastAsia="nl-NL"/>
        </w:rPr>
        <w:t>Het r</w:t>
      </w:r>
      <w:r w:rsidRPr="00193772">
        <w:rPr>
          <w:rFonts w:eastAsia="Times New Roman" w:cstheme="minorHAnsi"/>
          <w:sz w:val="24"/>
          <w:szCs w:val="24"/>
          <w:lang w:val="nl-NL" w:eastAsia="nl-NL"/>
        </w:rPr>
        <w:t xml:space="preserve">ode kruis Dienst “sociale interventie” </w:t>
      </w:r>
    </w:p>
    <w:p w:rsidR="00092208" w:rsidRPr="00092208" w:rsidRDefault="00382CDA" w:rsidP="00092208">
      <w:pPr>
        <w:pStyle w:val="Lijstalinea"/>
        <w:numPr>
          <w:ilvl w:val="0"/>
          <w:numId w:val="11"/>
        </w:numPr>
        <w:spacing w:after="0" w:line="288" w:lineRule="auto"/>
        <w:rPr>
          <w:rFonts w:eastAsia="Times New Roman" w:cstheme="minorHAnsi"/>
          <w:sz w:val="24"/>
          <w:szCs w:val="24"/>
          <w:lang w:val="nl-NL" w:eastAsia="nl-NL"/>
        </w:rPr>
      </w:pPr>
      <w:hyperlink r:id="rId15" w:history="1">
        <w:r w:rsidR="00092208" w:rsidRPr="00092208">
          <w:rPr>
            <w:rStyle w:val="Hyperlink"/>
            <w:rFonts w:eastAsia="Times New Roman" w:cstheme="minorHAnsi"/>
            <w:sz w:val="24"/>
            <w:szCs w:val="24"/>
            <w:lang w:val="nl-NL" w:eastAsia="nl-NL"/>
          </w:rPr>
          <w:t>www.desocialekaart.be</w:t>
        </w:r>
      </w:hyperlink>
      <w:r w:rsidR="00092208" w:rsidRPr="00092208">
        <w:rPr>
          <w:rFonts w:eastAsia="Times New Roman" w:cstheme="minorHAnsi"/>
          <w:sz w:val="24"/>
          <w:szCs w:val="24"/>
          <w:lang w:val="nl-NL" w:eastAsia="nl-NL"/>
        </w:rPr>
        <w:t xml:space="preserve"> voor meer lokale instanties</w:t>
      </w:r>
    </w:p>
    <w:p w:rsidR="00092208" w:rsidRPr="00092208" w:rsidRDefault="00092208" w:rsidP="00092208">
      <w:pPr>
        <w:spacing w:after="0" w:line="288" w:lineRule="auto"/>
        <w:rPr>
          <w:rFonts w:cstheme="minorHAnsi"/>
          <w:sz w:val="24"/>
          <w:szCs w:val="24"/>
        </w:rPr>
      </w:pPr>
    </w:p>
    <w:p w:rsidR="009D3019" w:rsidRPr="00092208" w:rsidRDefault="009D3019" w:rsidP="00092208">
      <w:pPr>
        <w:pStyle w:val="Geenafstand"/>
        <w:spacing w:line="288" w:lineRule="auto"/>
        <w:rPr>
          <w:rFonts w:cstheme="minorHAnsi"/>
        </w:rPr>
      </w:pPr>
    </w:p>
    <w:sectPr w:rsidR="009D3019" w:rsidRPr="00092208" w:rsidSect="00AE0942">
      <w:headerReference w:type="default" r:id="rId16"/>
      <w:footerReference w:type="default" r:id="rId17"/>
      <w:headerReference w:type="first" r:id="rId18"/>
      <w:footerReference w:type="first" r:id="rId19"/>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8C" w:rsidRDefault="0015368C" w:rsidP="000A569B">
      <w:r>
        <w:separator/>
      </w:r>
    </w:p>
  </w:endnote>
  <w:endnote w:type="continuationSeparator" w:id="0">
    <w:p w:rsidR="0015368C" w:rsidRDefault="0015368C"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A41E6F" w:rsidP="00092208">
    <w:pPr>
      <w:pStyle w:val="Geenafstand"/>
      <w:rPr>
        <w:rFonts w:ascii="MS Shell Dlg" w:hAnsi="MS Shell Dlg" w:cs="MS Shell Dlg"/>
        <w:sz w:val="17"/>
        <w:szCs w:val="17"/>
        <w:lang w:eastAsia="nl-BE"/>
      </w:rPr>
    </w:pPr>
    <w:r>
      <w:rPr>
        <w:noProof/>
        <w:sz w:val="18"/>
        <w:szCs w:val="18"/>
        <w:lang w:val="nl-BE" w:eastAsia="nl-BE"/>
      </w:rPr>
      <mc:AlternateContent>
        <mc:Choice Requires="wps">
          <w:drawing>
            <wp:anchor distT="0" distB="0" distL="114300" distR="114300" simplePos="0" relativeHeight="251662336" behindDoc="0" locked="0" layoutInCell="1" allowOverlap="1" wp14:anchorId="726FCBA6" wp14:editId="45E48A14">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57.3pt;margin-top:-18.4pt;width:132.1pt;height:112.1pt;rotation:-17463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63360" behindDoc="0" locked="0" layoutInCell="1" allowOverlap="1" wp14:anchorId="6B91F4F5" wp14:editId="596F5715">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452.55pt;margin-top:-12.75pt;width:132.1pt;height:112.1pt;rotation:-174638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092208">
      <w:rPr>
        <w:sz w:val="18"/>
        <w:szCs w:val="18"/>
        <w:lang w:val="nl-BE"/>
      </w:rPr>
      <w:t>Maatregelen bij terreurdreiging</w:t>
    </w:r>
    <w:r w:rsidR="00092208">
      <w:rPr>
        <w:sz w:val="18"/>
        <w:szCs w:val="18"/>
      </w:rPr>
      <w:tab/>
    </w:r>
    <w:r w:rsidR="00092208">
      <w:rPr>
        <w:sz w:val="18"/>
        <w:szCs w:val="18"/>
      </w:rPr>
      <w:tab/>
    </w:r>
    <w:r w:rsidR="00092208">
      <w:rPr>
        <w:sz w:val="18"/>
        <w:szCs w:val="18"/>
      </w:rPr>
      <w:tab/>
    </w:r>
    <w:r w:rsidR="00092208">
      <w:rPr>
        <w:sz w:val="18"/>
        <w:szCs w:val="18"/>
      </w:rPr>
      <w:tab/>
    </w:r>
    <w:r w:rsidR="00092208">
      <w:rPr>
        <w:sz w:val="18"/>
        <w:szCs w:val="18"/>
      </w:rPr>
      <w:tab/>
    </w:r>
    <w:r w:rsidR="00092208">
      <w:rPr>
        <w:sz w:val="18"/>
        <w:szCs w:val="18"/>
      </w:rPr>
      <w:tab/>
    </w:r>
    <w:r w:rsidR="00092208">
      <w:rPr>
        <w:sz w:val="18"/>
        <w:szCs w:val="18"/>
      </w:rPr>
      <w:tab/>
    </w:r>
    <w:r w:rsidR="00092208">
      <w:rPr>
        <w:sz w:val="18"/>
        <w:szCs w:val="18"/>
      </w:rPr>
      <w:tab/>
    </w:r>
    <w:r w:rsidR="00092208">
      <w:rPr>
        <w:sz w:val="18"/>
        <w:szCs w:val="18"/>
      </w:rPr>
      <w:tab/>
    </w:r>
    <w:r w:rsidR="00092208">
      <w:rPr>
        <w:sz w:val="18"/>
        <w:szCs w:val="18"/>
      </w:rPr>
      <w:tab/>
    </w:r>
    <w:r w:rsidR="00092208">
      <w:rPr>
        <w:sz w:val="18"/>
        <w:szCs w:val="18"/>
      </w:rPr>
      <w:tab/>
    </w:r>
    <w:r w:rsidR="00092208">
      <w:rPr>
        <w:sz w:val="18"/>
        <w:szCs w:val="18"/>
      </w:rPr>
      <w:tab/>
      <w:t xml:space="preserve">           </w:t>
    </w:r>
    <w:r w:rsidR="0047113C" w:rsidRPr="00214B9B">
      <w:rPr>
        <w:sz w:val="18"/>
        <w:szCs w:val="18"/>
      </w:rPr>
      <w:fldChar w:fldCharType="begin"/>
    </w:r>
    <w:r w:rsidR="007658FB" w:rsidRPr="00214B9B">
      <w:rPr>
        <w:sz w:val="18"/>
        <w:szCs w:val="18"/>
      </w:rPr>
      <w:instrText xml:space="preserve"> PAGE   \* MERGEFORMAT </w:instrText>
    </w:r>
    <w:r w:rsidR="0047113C" w:rsidRPr="00214B9B">
      <w:rPr>
        <w:sz w:val="18"/>
        <w:szCs w:val="18"/>
      </w:rPr>
      <w:fldChar w:fldCharType="separate"/>
    </w:r>
    <w:r w:rsidR="00382CDA">
      <w:rPr>
        <w:noProof/>
        <w:sz w:val="18"/>
        <w:szCs w:val="18"/>
      </w:rPr>
      <w:t>2</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82CDA">
      <w:rPr>
        <w:noProof/>
        <w:sz w:val="18"/>
        <w:szCs w:val="18"/>
      </w:rPr>
      <w:t>24-11-2015</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82CDA">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8C" w:rsidRDefault="0015368C" w:rsidP="000A569B">
      <w:r>
        <w:separator/>
      </w:r>
    </w:p>
  </w:footnote>
  <w:footnote w:type="continuationSeparator" w:id="0">
    <w:p w:rsidR="0015368C" w:rsidRDefault="0015368C"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60288" behindDoc="1" locked="0" layoutInCell="1" allowOverlap="1" wp14:anchorId="571DB477" wp14:editId="29A11206">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8.05pt;margin-top:14.4pt;width:583.95pt;height:76.8pt;rotation:-3;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61312" behindDoc="1" locked="0" layoutInCell="1" allowOverlap="1" wp14:anchorId="233D2D06" wp14:editId="7CF50589">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4pt;margin-top:8.7pt;width:583.65pt;height:82.75pt;rotation:-2;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9264" behindDoc="1" locked="0" layoutInCell="1" allowOverlap="1" wp14:anchorId="5EE2481D" wp14:editId="29F55761">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51EF"/>
    <w:multiLevelType w:val="hybridMultilevel"/>
    <w:tmpl w:val="ED4C2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A20C3E"/>
    <w:multiLevelType w:val="hybridMultilevel"/>
    <w:tmpl w:val="38C068AE"/>
    <w:lvl w:ilvl="0" w:tplc="52D4E77C">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4">
    <w:nsid w:val="40AA0756"/>
    <w:multiLevelType w:val="hybridMultilevel"/>
    <w:tmpl w:val="33CC91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60D700E"/>
    <w:multiLevelType w:val="hybridMultilevel"/>
    <w:tmpl w:val="41CC9B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7">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8">
    <w:nsid w:val="7B1115A7"/>
    <w:multiLevelType w:val="hybridMultilevel"/>
    <w:tmpl w:val="1BF86E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7"/>
  </w:num>
  <w:num w:numId="5">
    <w:abstractNumId w:val="6"/>
  </w:num>
  <w:num w:numId="6">
    <w:abstractNumId w:val="3"/>
  </w:num>
  <w:num w:numId="7">
    <w:abstractNumId w:val="7"/>
  </w:num>
  <w:num w:numId="8">
    <w:abstractNumId w:val="6"/>
  </w:num>
  <w:num w:numId="9">
    <w:abstractNumId w:val="3"/>
  </w:num>
  <w:num w:numId="10">
    <w:abstractNumId w:val="1"/>
  </w:num>
  <w:num w:numId="11">
    <w:abstractNumId w:val="4"/>
  </w:num>
  <w:num w:numId="12">
    <w:abstractNumId w:val="5"/>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08"/>
    <w:rsid w:val="000501B3"/>
    <w:rsid w:val="00064178"/>
    <w:rsid w:val="000724B5"/>
    <w:rsid w:val="00092208"/>
    <w:rsid w:val="000925C5"/>
    <w:rsid w:val="00095855"/>
    <w:rsid w:val="00096E70"/>
    <w:rsid w:val="000A3E95"/>
    <w:rsid w:val="000A569B"/>
    <w:rsid w:val="000B467F"/>
    <w:rsid w:val="000B7CC2"/>
    <w:rsid w:val="000E7060"/>
    <w:rsid w:val="001168F8"/>
    <w:rsid w:val="0014180A"/>
    <w:rsid w:val="001527C6"/>
    <w:rsid w:val="0015368C"/>
    <w:rsid w:val="0016675E"/>
    <w:rsid w:val="001A628F"/>
    <w:rsid w:val="001C22B2"/>
    <w:rsid w:val="001D08DA"/>
    <w:rsid w:val="001D48D2"/>
    <w:rsid w:val="001F360C"/>
    <w:rsid w:val="001F6E94"/>
    <w:rsid w:val="002774E2"/>
    <w:rsid w:val="00285E72"/>
    <w:rsid w:val="002B7871"/>
    <w:rsid w:val="002C3697"/>
    <w:rsid w:val="002D2CCA"/>
    <w:rsid w:val="002D3557"/>
    <w:rsid w:val="002D44A2"/>
    <w:rsid w:val="002E7ED0"/>
    <w:rsid w:val="00305FD5"/>
    <w:rsid w:val="00317096"/>
    <w:rsid w:val="003220A9"/>
    <w:rsid w:val="00330621"/>
    <w:rsid w:val="00335E7A"/>
    <w:rsid w:val="00351AB1"/>
    <w:rsid w:val="00370F3D"/>
    <w:rsid w:val="00382CDA"/>
    <w:rsid w:val="003906AD"/>
    <w:rsid w:val="003B1E85"/>
    <w:rsid w:val="003B2D8C"/>
    <w:rsid w:val="003B38D5"/>
    <w:rsid w:val="003B63C7"/>
    <w:rsid w:val="003F01B7"/>
    <w:rsid w:val="00403254"/>
    <w:rsid w:val="00406631"/>
    <w:rsid w:val="0042009C"/>
    <w:rsid w:val="00430419"/>
    <w:rsid w:val="004410B6"/>
    <w:rsid w:val="0045229E"/>
    <w:rsid w:val="00456523"/>
    <w:rsid w:val="00467011"/>
    <w:rsid w:val="0047113C"/>
    <w:rsid w:val="004E568B"/>
    <w:rsid w:val="004E68C6"/>
    <w:rsid w:val="004F7C8D"/>
    <w:rsid w:val="00510FC4"/>
    <w:rsid w:val="00512E58"/>
    <w:rsid w:val="00534758"/>
    <w:rsid w:val="00560D69"/>
    <w:rsid w:val="00561D64"/>
    <w:rsid w:val="00591429"/>
    <w:rsid w:val="00592E80"/>
    <w:rsid w:val="005A7057"/>
    <w:rsid w:val="005B6CD2"/>
    <w:rsid w:val="005D2EEC"/>
    <w:rsid w:val="005D57FD"/>
    <w:rsid w:val="005E7539"/>
    <w:rsid w:val="00621DAB"/>
    <w:rsid w:val="00640CD8"/>
    <w:rsid w:val="006608F5"/>
    <w:rsid w:val="0068475B"/>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53D38"/>
    <w:rsid w:val="00863BD5"/>
    <w:rsid w:val="00885F59"/>
    <w:rsid w:val="00891605"/>
    <w:rsid w:val="008C2301"/>
    <w:rsid w:val="008D2281"/>
    <w:rsid w:val="0091168A"/>
    <w:rsid w:val="00921B1B"/>
    <w:rsid w:val="00941C4A"/>
    <w:rsid w:val="00945488"/>
    <w:rsid w:val="009638F0"/>
    <w:rsid w:val="00975FB1"/>
    <w:rsid w:val="009D2896"/>
    <w:rsid w:val="009D3019"/>
    <w:rsid w:val="009E2C5D"/>
    <w:rsid w:val="00A004DF"/>
    <w:rsid w:val="00A23683"/>
    <w:rsid w:val="00A25E4C"/>
    <w:rsid w:val="00A41E6F"/>
    <w:rsid w:val="00A70AE9"/>
    <w:rsid w:val="00A73208"/>
    <w:rsid w:val="00A91AA0"/>
    <w:rsid w:val="00AA48BE"/>
    <w:rsid w:val="00AD0127"/>
    <w:rsid w:val="00AD035F"/>
    <w:rsid w:val="00AE0942"/>
    <w:rsid w:val="00AE1C55"/>
    <w:rsid w:val="00AF7214"/>
    <w:rsid w:val="00B13FDF"/>
    <w:rsid w:val="00B326BD"/>
    <w:rsid w:val="00B36063"/>
    <w:rsid w:val="00B360F0"/>
    <w:rsid w:val="00B3652D"/>
    <w:rsid w:val="00B574B0"/>
    <w:rsid w:val="00B646DA"/>
    <w:rsid w:val="00B86BC2"/>
    <w:rsid w:val="00B93FCF"/>
    <w:rsid w:val="00BF0D3F"/>
    <w:rsid w:val="00C44DD4"/>
    <w:rsid w:val="00C457AF"/>
    <w:rsid w:val="00C730BE"/>
    <w:rsid w:val="00C83234"/>
    <w:rsid w:val="00CC0B06"/>
    <w:rsid w:val="00CC55E2"/>
    <w:rsid w:val="00D07600"/>
    <w:rsid w:val="00D15483"/>
    <w:rsid w:val="00D43B60"/>
    <w:rsid w:val="00D557F2"/>
    <w:rsid w:val="00DB3DCD"/>
    <w:rsid w:val="00DD2FAF"/>
    <w:rsid w:val="00DD744F"/>
    <w:rsid w:val="00DE133D"/>
    <w:rsid w:val="00DE4F2D"/>
    <w:rsid w:val="00DF383C"/>
    <w:rsid w:val="00DF4F35"/>
    <w:rsid w:val="00DF7151"/>
    <w:rsid w:val="00E1650D"/>
    <w:rsid w:val="00E21022"/>
    <w:rsid w:val="00E2368B"/>
    <w:rsid w:val="00E25150"/>
    <w:rsid w:val="00E276AC"/>
    <w:rsid w:val="00E81D28"/>
    <w:rsid w:val="00E91D8C"/>
    <w:rsid w:val="00EF67D5"/>
    <w:rsid w:val="00F03197"/>
    <w:rsid w:val="00F045B4"/>
    <w:rsid w:val="00F10DD5"/>
    <w:rsid w:val="00F1542B"/>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092208"/>
    <w:pPr>
      <w:spacing w:after="200" w:line="276" w:lineRule="auto"/>
      <w:ind w:left="720"/>
      <w:contextualSpacing/>
    </w:pPr>
    <w:rPr>
      <w:rFonts w:eastAsiaTheme="minorEastAsia" w:cstheme="minorBidi"/>
      <w:szCs w:val="22"/>
      <w:lang w:eastAsia="nl-BE"/>
    </w:rPr>
  </w:style>
  <w:style w:type="character" w:styleId="GevolgdeHyperlink">
    <w:name w:val="FollowedHyperlink"/>
    <w:basedOn w:val="Standaardalinea-lettertype"/>
    <w:uiPriority w:val="99"/>
    <w:semiHidden/>
    <w:unhideWhenUsed/>
    <w:rsid w:val="000922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092208"/>
    <w:pPr>
      <w:spacing w:after="200" w:line="276" w:lineRule="auto"/>
      <w:ind w:left="720"/>
      <w:contextualSpacing/>
    </w:pPr>
    <w:rPr>
      <w:rFonts w:eastAsiaTheme="minorEastAsia" w:cstheme="minorBidi"/>
      <w:szCs w:val="22"/>
      <w:lang w:eastAsia="nl-BE"/>
    </w:rPr>
  </w:style>
  <w:style w:type="character" w:styleId="GevolgdeHyperlink">
    <w:name w:val="FollowedHyperlink"/>
    <w:basedOn w:val="Standaardalinea-lettertype"/>
    <w:uiPriority w:val="99"/>
    <w:semiHidden/>
    <w:unhideWhenUsed/>
    <w:rsid w:val="00092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desocialekaart.b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pro.g-o.be/gezondheid-en-preventie/preventie/preventieregister/a-documenten/a7-intern-noodpla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GO!basis_A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3A47371ADC417BAFD0EC55DB931809"/>
        <w:category>
          <w:name w:val="Algemeen"/>
          <w:gallery w:val="placeholder"/>
        </w:category>
        <w:types>
          <w:type w:val="bbPlcHdr"/>
        </w:types>
        <w:behaviors>
          <w:behavior w:val="content"/>
        </w:behaviors>
        <w:guid w:val="{559FCDE2-6431-48DE-BC1D-E72EDA89FAED}"/>
      </w:docPartPr>
      <w:docPartBody>
        <w:p w:rsidR="0003357A" w:rsidRDefault="00F400DA">
          <w:pPr>
            <w:pStyle w:val="753A47371ADC417BAFD0EC55DB931809"/>
          </w:pPr>
          <w:r w:rsidRPr="004F39F8">
            <w:rPr>
              <w:rStyle w:val="Tekstvantijdelijkeaanduiding"/>
            </w:rPr>
            <w:t>Klik hier als u tekst wilt invoeren.</w:t>
          </w:r>
        </w:p>
      </w:docPartBody>
    </w:docPart>
    <w:docPart>
      <w:docPartPr>
        <w:name w:val="1A596E259A7245A4B89B500FD66FBD42"/>
        <w:category>
          <w:name w:val="Algemeen"/>
          <w:gallery w:val="placeholder"/>
        </w:category>
        <w:types>
          <w:type w:val="bbPlcHdr"/>
        </w:types>
        <w:behaviors>
          <w:behavior w:val="content"/>
        </w:behaviors>
        <w:guid w:val="{28FBC46B-44A8-4D22-AE3A-6144D5F7198E}"/>
      </w:docPartPr>
      <w:docPartBody>
        <w:p w:rsidR="0003357A" w:rsidRDefault="00F400DA">
          <w:pPr>
            <w:pStyle w:val="1A596E259A7245A4B89B500FD66FBD42"/>
          </w:pPr>
          <w:r w:rsidRPr="008A1F0E">
            <w:rPr>
              <w:rStyle w:val="Tekstvantijdelijkeaanduiding"/>
            </w:rPr>
            <w:t>Klik hier als u tekst wilt invoeren.</w:t>
          </w:r>
        </w:p>
      </w:docPartBody>
    </w:docPart>
    <w:docPart>
      <w:docPartPr>
        <w:name w:val="8C145BE1E17B4D9E94E8B8AFE88DBEA2"/>
        <w:category>
          <w:name w:val="Algemeen"/>
          <w:gallery w:val="placeholder"/>
        </w:category>
        <w:types>
          <w:type w:val="bbPlcHdr"/>
        </w:types>
        <w:behaviors>
          <w:behavior w:val="content"/>
        </w:behaviors>
        <w:guid w:val="{71468AD5-27FB-4E9F-89B2-A5CBEDAC2CBA}"/>
      </w:docPartPr>
      <w:docPartBody>
        <w:p w:rsidR="0003357A" w:rsidRDefault="00F400DA">
          <w:pPr>
            <w:pStyle w:val="8C145BE1E17B4D9E94E8B8AFE88DBEA2"/>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53"/>
    <w:rsid w:val="0003357A"/>
    <w:rsid w:val="00766F53"/>
    <w:rsid w:val="00F400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6F53"/>
    <w:rPr>
      <w:color w:val="808080"/>
    </w:rPr>
  </w:style>
  <w:style w:type="paragraph" w:customStyle="1" w:styleId="753A47371ADC417BAFD0EC55DB931809">
    <w:name w:val="753A47371ADC417BAFD0EC55DB931809"/>
  </w:style>
  <w:style w:type="paragraph" w:customStyle="1" w:styleId="1A596E259A7245A4B89B500FD66FBD42">
    <w:name w:val="1A596E259A7245A4B89B500FD66FBD42"/>
  </w:style>
  <w:style w:type="paragraph" w:customStyle="1" w:styleId="8C145BE1E17B4D9E94E8B8AFE88DBEA2">
    <w:name w:val="8C145BE1E17B4D9E94E8B8AFE88DBEA2"/>
  </w:style>
  <w:style w:type="paragraph" w:customStyle="1" w:styleId="96BA2A95DF8E40FD98CF3D90216CB7D3">
    <w:name w:val="96BA2A95DF8E40FD98CF3D90216CB7D3"/>
    <w:rsid w:val="00766F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66F53"/>
    <w:rPr>
      <w:color w:val="808080"/>
    </w:rPr>
  </w:style>
  <w:style w:type="paragraph" w:customStyle="1" w:styleId="753A47371ADC417BAFD0EC55DB931809">
    <w:name w:val="753A47371ADC417BAFD0EC55DB931809"/>
  </w:style>
  <w:style w:type="paragraph" w:customStyle="1" w:styleId="1A596E259A7245A4B89B500FD66FBD42">
    <w:name w:val="1A596E259A7245A4B89B500FD66FBD42"/>
  </w:style>
  <w:style w:type="paragraph" w:customStyle="1" w:styleId="8C145BE1E17B4D9E94E8B8AFE88DBEA2">
    <w:name w:val="8C145BE1E17B4D9E94E8B8AFE88DBEA2"/>
  </w:style>
  <w:style w:type="paragraph" w:customStyle="1" w:styleId="96BA2A95DF8E40FD98CF3D90216CB7D3">
    <w:name w:val="96BA2A95DF8E40FD98CF3D90216CB7D3"/>
    <w:rsid w:val="00766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Hoe omgaan met terreurdreiging</TermName>
          <TermId xmlns="http://schemas.microsoft.com/office/infopath/2007/PartnerControls">0100d0f5-8e0c-4b9a-ba88-a9c730ad1ba4</TermId>
        </TermInfo>
      </Terms>
    </fadaf9bd48504e53b37da21d4e02ac2d>
    <TaxCatchAll xmlns="a5d50ec6-4f68-42b2-af89-bec3c735f1b3">
      <Value>3122</Value>
      <Value>3121</Value>
      <Value>1590</Value>
      <Value>3255</Value>
      <Value>3254</Value>
      <Value>3253</Value>
      <Value>3252</Value>
      <Value>3098</Value>
      <Value>3250</Value>
      <Value>3249</Value>
      <Value>3251</Value>
    </TaxCatchAll>
    <GO_Subtitel xmlns="a5d50ec6-4f68-42b2-af89-bec3c735f1b3" xsi:nil="true"/>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Communicatie ＆ publicaties</TermName>
          <TermId xmlns="http://schemas.microsoft.com/office/infopath/2007/PartnerControls">67eff463-ec1e-4720-8d71-aa35db100fe7</TermId>
        </TermInfo>
        <TermInfo xmlns="http://schemas.microsoft.com/office/infopath/2007/PartnerControls">
          <TermName xmlns="http://schemas.microsoft.com/office/infopath/2007/PartnerControls">Crisis op school</TermName>
          <TermId xmlns="http://schemas.microsoft.com/office/infopath/2007/PartnerControls">2aa92e1f-7c4e-4978-8cbb-d539c8095e49</TermId>
        </TermInfo>
        <TermInfo xmlns="http://schemas.microsoft.com/office/infopath/2007/PartnerControls">
          <TermName xmlns="http://schemas.microsoft.com/office/infopath/2007/PartnerControls">Over GO!</TermName>
          <TermId xmlns="http://schemas.microsoft.com/office/infopath/2007/PartnerControls">afa28d29-0a89-47d6-9861-c0f1d5d3a720</TermId>
        </TermInfo>
      </Terms>
    </h9b93e72e5794087a8c6a707504e94d4>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FB094DA-09D5-428E-BA7C-8C048A53C018}"/>
</file>

<file path=customXml/itemProps3.xml><?xml version="1.0" encoding="utf-8"?>
<ds:datastoreItem xmlns:ds="http://schemas.openxmlformats.org/officeDocument/2006/customXml" ds:itemID="{D625A56C-2A98-4ADE-823F-19FBF0A86F94}"/>
</file>

<file path=customXml/itemProps4.xml><?xml version="1.0" encoding="utf-8"?>
<ds:datastoreItem xmlns:ds="http://schemas.openxmlformats.org/officeDocument/2006/customXml" ds:itemID="{9FB3B9C3-9C25-4337-8BB5-C4ACECBB2BB9}"/>
</file>

<file path=customXml/itemProps5.xml><?xml version="1.0" encoding="utf-8"?>
<ds:datastoreItem xmlns:ds="http://schemas.openxmlformats.org/officeDocument/2006/customXml" ds:itemID="{8A2B724A-AF07-402C-A6B3-16CFD9BAEFAA}"/>
</file>

<file path=customXml/itemProps6.xml><?xml version="1.0" encoding="utf-8"?>
<ds:datastoreItem xmlns:ds="http://schemas.openxmlformats.org/officeDocument/2006/customXml" ds:itemID="{87E0412E-7E9D-47BD-92E7-11FC094DEB70}"/>
</file>

<file path=docProps/app.xml><?xml version="1.0" encoding="utf-8"?>
<Properties xmlns="http://schemas.openxmlformats.org/officeDocument/2006/extended-properties" xmlns:vt="http://schemas.openxmlformats.org/officeDocument/2006/docPropsVTypes">
  <Template>GO!basis_A4-1.dotx</Template>
  <TotalTime>2</TotalTime>
  <Pages>3</Pages>
  <Words>1192</Words>
  <Characters>6562</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en maatregelen van de gemeenschappelijke preventiedienst</dc:title>
  <dc:creator>Administrator</dc:creator>
  <cp:lastModifiedBy>De Troch Michèle</cp:lastModifiedBy>
  <cp:revision>2</cp:revision>
  <cp:lastPrinted>2013-12-16T13:47:00Z</cp:lastPrinted>
  <dcterms:created xsi:type="dcterms:W3CDTF">2015-11-24T20:53:00Z</dcterms:created>
  <dcterms:modified xsi:type="dcterms:W3CDTF">2015-11-24T20:53:00Z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1590;#Hoe omgaan met terreurdreiging|0100d0f5-8e0c-4b9a-ba88-a9c730ad1ba4</vt:lpwstr>
  </property>
  <property fmtid="{D5CDD505-2E9C-101B-9397-08002B2CF9AE}" pid="7" name="GO_Thema2">
    <vt:lpwstr>3098;#Communicatie ＆ publicaties|67eff463-ec1e-4720-8d71-aa35db100fe7;#3121;#Crisis op school|2aa92e1f-7c4e-4978-8cbb-d539c8095e49;#3122;#Over GO!|afa28d29-0a89-47d6-9861-c0f1d5d3a720</vt:lpwstr>
  </property>
  <property fmtid="{D5CDD505-2E9C-101B-9397-08002B2CF9AE}" pid="8" name="GO_Onderwijsniveau2">
    <vt:lpwstr>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