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rPr>
        <w:id w:val="1587569872"/>
        <w:docPartObj>
          <w:docPartGallery w:val="Cover Pages"/>
          <w:docPartUnique/>
        </w:docPartObj>
      </w:sdtPr>
      <w:sdtEndPr>
        <w:rPr>
          <w:b/>
          <w:noProof w:val="0"/>
        </w:rPr>
      </w:sdtEndPr>
      <w:sdtContent>
        <w:p w:rsidR="00143C62" w:rsidRDefault="00143C62">
          <w:pPr>
            <w:rPr>
              <w:noProof/>
            </w:rPr>
          </w:pPr>
          <w:r>
            <w:rPr>
              <w:noProof/>
              <w:lang w:val="nl-BE" w:eastAsia="nl-BE"/>
            </w:rPr>
            <w:drawing>
              <wp:anchor distT="0" distB="0" distL="114300" distR="114300" simplePos="0" relativeHeight="251696640" behindDoc="0" locked="0" layoutInCell="1" allowOverlap="1" wp14:anchorId="5CD92B84" wp14:editId="1267582C">
                <wp:simplePos x="0" y="0"/>
                <wp:positionH relativeFrom="page">
                  <wp:posOffset>4518660</wp:posOffset>
                </wp:positionH>
                <wp:positionV relativeFrom="page">
                  <wp:posOffset>331470</wp:posOffset>
                </wp:positionV>
                <wp:extent cx="2311200" cy="568800"/>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1200" cy="568800"/>
                        </a:xfrm>
                        <a:prstGeom prst="rect">
                          <a:avLst/>
                        </a:prstGeom>
                      </pic:spPr>
                    </pic:pic>
                  </a:graphicData>
                </a:graphic>
              </wp:anchor>
            </w:drawing>
          </w:r>
          <w:r w:rsidR="00734545">
            <w:rPr>
              <w:noProof/>
              <w:lang w:val="nl-BE" w:eastAsia="nl-BE"/>
            </w:rPr>
            <mc:AlternateContent>
              <mc:Choice Requires="wps">
                <w:drawing>
                  <wp:anchor distT="0" distB="0" distL="114300" distR="114300" simplePos="0" relativeHeight="251658240" behindDoc="0" locked="0" layoutInCell="1" allowOverlap="1" wp14:anchorId="1A728BA2" wp14:editId="376376A1">
                    <wp:simplePos x="0" y="0"/>
                    <wp:positionH relativeFrom="page">
                      <wp:posOffset>-100965</wp:posOffset>
                    </wp:positionH>
                    <wp:positionV relativeFrom="page">
                      <wp:posOffset>183515</wp:posOffset>
                    </wp:positionV>
                    <wp:extent cx="7412355" cy="972185"/>
                    <wp:effectExtent l="0" t="209550" r="17145" b="20891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2355" cy="97218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 o:spid="_x0000_s1026" style="position:absolute;margin-left:-7.95pt;margin-top:14.45pt;width:583.65pt;height:76.55pt;rotation:-3;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" path="m7415247,r-3615,639419c7411632,824638,7261483,974787,7076264,974787l,974787e" filled="f" strokecolor="#f08800 [3205]" strokeweight="1pt">
                    <v:path o:connecttype="custom" o:connectlocs="7412355,0;7408741,637712;7073504,972185;0,972185" o:connectangles="0,0,0,0"/>
                    <w10:wrap anchorx="page" anchory="page"/>
                  </v:shape>
                </w:pict>
              </mc:Fallback>
            </mc:AlternateContent>
          </w:r>
          <w:r w:rsidR="00734545">
            <w:rPr>
              <w:noProof/>
              <w:lang w:val="nl-BE" w:eastAsia="nl-BE"/>
            </w:rPr>
            <mc:AlternateContent>
              <mc:Choice Requires="wps">
                <w:drawing>
                  <wp:anchor distT="0" distB="0" distL="114300" distR="114300" simplePos="0" relativeHeight="251659264" behindDoc="0" locked="0" layoutInCell="1" allowOverlap="1" wp14:anchorId="290761C7" wp14:editId="1B3ED5E1">
                    <wp:simplePos x="0" y="0"/>
                    <wp:positionH relativeFrom="page">
                      <wp:posOffset>-176530</wp:posOffset>
                    </wp:positionH>
                    <wp:positionV relativeFrom="page">
                      <wp:posOffset>111760</wp:posOffset>
                    </wp:positionV>
                    <wp:extent cx="7408545" cy="1047750"/>
                    <wp:effectExtent l="0" t="133350" r="20955" b="15240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08545" cy="104775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 o:spid="_x0000_s1026" style="position:absolute;margin-left:-13.9pt;margin-top:8.8pt;width:583.35pt;height:82.5pt;rotation:-2;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" path="m7408814,v939,238891,1879,477783,2818,716674c7411632,901893,7261483,1052042,7076264,1052042l,1052042e" filled="f" strokecolor="#c3004a [3215]" strokeweight="1pt">
                    <v:path o:connecttype="custom" o:connectlocs="7405728,0;7408545,713750;7073317,1047750;0,1047750" o:connectangles="0,0,0,0"/>
                    <w10:wrap anchorx="page" anchory="page"/>
                  </v:shape>
                </w:pict>
              </mc:Fallback>
            </mc:AlternateContent>
          </w:r>
        </w:p>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143C62">
            <w:trPr>
              <w:trHeight w:hRule="exact" w:val="3686"/>
            </w:trPr>
            <w:sdt>
              <w:sdtPr>
                <w:rPr>
                  <w:rStyle w:val="documenttitelChar"/>
                  <w:b/>
                  <w:sz w:val="40"/>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Standaardalinea-lettertype"/>
                </w:rPr>
              </w:sdtEndPr>
              <w:sdtContent>
                <w:tc>
                  <w:tcPr>
                    <w:tcW w:w="5000" w:type="pct"/>
                    <w:vAlign w:val="bottom"/>
                  </w:tcPr>
                  <w:p w:rsidR="00143C62" w:rsidRPr="005B0348" w:rsidRDefault="00AF1375" w:rsidP="0026440D">
                    <w:pPr>
                      <w:pStyle w:val="documenttitel"/>
                      <w:framePr w:hSpace="0" w:wrap="auto" w:vAnchor="margin" w:xAlign="left" w:yAlign="inline"/>
                      <w:suppressOverlap w:val="0"/>
                    </w:pPr>
                    <w:r>
                      <w:rPr>
                        <w:rStyle w:val="documenttitelChar"/>
                        <w:b/>
                        <w:sz w:val="40"/>
                        <w:lang w:val="nl-BE"/>
                      </w:rPr>
                      <w:t>model huishoudelijk reglement voor de schoolraad</w:t>
                    </w:r>
                  </w:p>
                </w:tc>
              </w:sdtContent>
            </w:sdt>
          </w:tr>
          <w:tr w:rsidR="00143C62">
            <w:trPr>
              <w:trHeight w:hRule="exact" w:val="3686"/>
            </w:trPr>
            <w:tc>
              <w:tcPr>
                <w:tcW w:w="5000" w:type="pct"/>
              </w:tcPr>
              <w:sdt>
                <w:sdtPr>
                  <w:rPr>
                    <w:rFonts w:asciiTheme="majorHAnsi" w:eastAsiaTheme="majorEastAsia" w:hAnsiTheme="majorHAnsi" w:cstheme="majorBidi"/>
                    <w:b/>
                    <w:color w:val="C3004A" w:themeColor="text2"/>
                    <w:sz w:val="28"/>
                    <w:szCs w:val="44"/>
                  </w:rPr>
                  <w:alias w:val="Ondertitel"/>
                  <w:tag w:val="Ondertitel"/>
                  <w:id w:val="-914079083"/>
                  <w:showingPlcHdr/>
                  <w:dataBinding w:prefixMappings="xmlns:ns0='http://schemas.openxmlformats.org/package/2006/metadata/core-properties' xmlns:ns1='http://purl.org/dc/elements/1.1/'" w:xpath="/ns0:coreProperties[1]/ns1:subject[1]" w:storeItemID="{6C3C8BC8-F283-45AE-878A-BAB7291924A1}"/>
                  <w:text w:multiLine="1"/>
                </w:sdtPr>
                <w:sdtEndPr/>
                <w:sdtContent>
                  <w:p w:rsidR="00143C62" w:rsidRPr="00F24F4A" w:rsidRDefault="00B8161A" w:rsidP="00B8161A">
                    <w:pPr>
                      <w:pStyle w:val="Geenafstand"/>
                      <w:rPr>
                        <w:rFonts w:asciiTheme="majorHAnsi" w:eastAsiaTheme="majorEastAsia" w:hAnsiTheme="majorHAnsi" w:cstheme="majorBidi"/>
                        <w:color w:val="C3004A" w:themeColor="text2"/>
                        <w:sz w:val="44"/>
                        <w:szCs w:val="44"/>
                      </w:rPr>
                    </w:pPr>
                    <w:r>
                      <w:rPr>
                        <w:rFonts w:asciiTheme="majorHAnsi" w:eastAsiaTheme="majorEastAsia" w:hAnsiTheme="majorHAnsi" w:cstheme="majorBidi"/>
                        <w:b/>
                        <w:color w:val="C3004A" w:themeColor="text2"/>
                        <w:sz w:val="28"/>
                        <w:szCs w:val="44"/>
                      </w:rPr>
                      <w:t xml:space="preserve">     </w:t>
                    </w:r>
                  </w:p>
                </w:sdtContent>
              </w:sdt>
            </w:tc>
          </w:tr>
        </w:tbl>
        <w:p w:rsidR="00143C62" w:rsidRDefault="00734545" w:rsidP="00143C62">
          <w:r>
            <w:rPr>
              <w:noProof/>
              <w:lang w:val="nl-BE" w:eastAsia="nl-BE"/>
            </w:rPr>
            <mc:AlternateContent>
              <mc:Choice Requires="wps">
                <w:drawing>
                  <wp:anchor distT="0" distB="0" distL="114300" distR="114300" simplePos="0" relativeHeight="251660288" behindDoc="1" locked="0" layoutInCell="1" allowOverlap="1" wp14:anchorId="549FD042" wp14:editId="120564AC">
                    <wp:simplePos x="0" y="0"/>
                    <wp:positionH relativeFrom="page">
                      <wp:posOffset>381000</wp:posOffset>
                    </wp:positionH>
                    <wp:positionV relativeFrom="page">
                      <wp:posOffset>9620250</wp:posOffset>
                    </wp:positionV>
                    <wp:extent cx="7410450" cy="1047750"/>
                    <wp:effectExtent l="19050" t="152400" r="0" b="1333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80000">
                              <a:off x="0" y="0"/>
                              <a:ext cx="7410450" cy="104775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30pt;margin-top:757.5pt;width:583.5pt;height:82.5pt;rotation:178;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" path="m7408814,v939,238891,1879,477783,2818,716674c7411632,901893,7261483,1052042,7076264,1052042l,1052042e" filled="f" strokecolor="#c3004a [3215]" strokeweight="1pt">
                    <v:path o:connecttype="custom" o:connectlocs="7407632,0;7410450,713750;7075135,1047750;0,1047750" o:connectangles="0,0,0,0"/>
                    <w10:wrap anchorx="page" anchory="page"/>
                  </v:shape>
                </w:pict>
              </mc:Fallback>
            </mc:AlternateContent>
          </w:r>
        </w:p>
        <w:tbl>
          <w:tblPr>
            <w:tblpPr w:leftFromText="187" w:rightFromText="187" w:vertAnchor="page" w:horzAnchor="margin" w:tblpXSpec="right" w:tblpY="15197"/>
            <w:tblW w:w="5670" w:type="dxa"/>
            <w:tblCellMar>
              <w:left w:w="0" w:type="dxa"/>
              <w:right w:w="0" w:type="dxa"/>
            </w:tblCellMar>
            <w:tblLook w:val="04A0" w:firstRow="1" w:lastRow="0" w:firstColumn="1" w:lastColumn="0" w:noHBand="0" w:noVBand="1"/>
          </w:tblPr>
          <w:tblGrid>
            <w:gridCol w:w="5670"/>
          </w:tblGrid>
          <w:tr w:rsidR="00143C62">
            <w:tc>
              <w:tcPr>
                <w:tcW w:w="5670" w:type="dxa"/>
              </w:tcPr>
              <w:sdt>
                <w:sdtPr>
                  <w:alias w:val="Datum"/>
                  <w:tag w:val="Datum"/>
                  <w:id w:val="-1377243208"/>
                  <w:dataBinding w:prefixMappings="xmlns:ns0='http://schemas.microsoft.com/office/2006/coverPageProps'" w:xpath="/ns0:CoverPageProperties[1]/ns0:PublishDate[1]" w:storeItemID="{55AF091B-3C7A-41E3-B477-F2FDAA23CFDA}"/>
                  <w:date w:fullDate="2015-08-25T00:00:00Z">
                    <w:dateFormat w:val="d-M-yyyy"/>
                    <w:lid w:val="nl-NL"/>
                    <w:storeMappedDataAs w:val="dateTime"/>
                    <w:calendar w:val="gregorian"/>
                  </w:date>
                </w:sdtPr>
                <w:sdtEndPr/>
                <w:sdtContent>
                  <w:p w:rsidR="00143C62" w:rsidRPr="00B86BC2" w:rsidRDefault="005972F9" w:rsidP="00143C62">
                    <w:pPr>
                      <w:pStyle w:val="Geenafstand"/>
                      <w:jc w:val="right"/>
                    </w:pPr>
                    <w:r>
                      <w:t>25-8-2015</w:t>
                    </w:r>
                  </w:p>
                </w:sdtContent>
              </w:sdt>
              <w:p w:rsidR="00143C62" w:rsidRDefault="008165A4" w:rsidP="00143C62">
                <w:pPr>
                  <w:pStyle w:val="Geenafstand"/>
                  <w:jc w:val="right"/>
                </w:pPr>
                <w:sdt>
                  <w:sdtPr>
                    <w:tag w:val="afdeling/entiteit"/>
                    <w:id w:val="26200118"/>
                    <w:comboBox>
                      <w:listItem w:value="Kies een item."/>
                      <w:listItem w:displayText=" " w:value=" "/>
                      <w:listItem w:displayText="Algemene zaken" w:value="Algemene zaken"/>
                      <w:listItem w:displayText="Financiën" w:value="Financiën"/>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Preventiedienst" w:value="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F2336B">
                      <w:t>OOP</w:t>
                    </w:r>
                  </w:sdtContent>
                </w:sdt>
                <w:r w:rsidR="00143C62">
                  <w:t xml:space="preserve"> </w:t>
                </w:r>
              </w:p>
              <w:p w:rsidR="00143C62" w:rsidRDefault="00143C62" w:rsidP="00143C62">
                <w:pPr>
                  <w:pStyle w:val="Geenafstand"/>
                  <w:jc w:val="right"/>
                </w:pPr>
                <w:r>
                  <w:t>Huis van het GO!</w:t>
                </w:r>
              </w:p>
              <w:p w:rsidR="00143C62" w:rsidRDefault="00143C62" w:rsidP="00143C62">
                <w:pPr>
                  <w:pStyle w:val="Geenafstand"/>
                  <w:jc w:val="right"/>
                </w:pPr>
                <w:r>
                  <w:t>Willebroekkaai 36</w:t>
                </w:r>
              </w:p>
              <w:p w:rsidR="00143C62" w:rsidRPr="00781056" w:rsidRDefault="00143C62" w:rsidP="00143C62">
                <w:pPr>
                  <w:pStyle w:val="Geenafstand"/>
                  <w:jc w:val="right"/>
                </w:pPr>
                <w:r>
                  <w:t>1000 Brussel</w:t>
                </w:r>
              </w:p>
            </w:tc>
          </w:tr>
        </w:tbl>
        <w:p w:rsidR="00143C62" w:rsidRDefault="00734545">
          <w:pPr>
            <w:spacing w:after="0" w:line="240" w:lineRule="auto"/>
          </w:pPr>
          <w:r>
            <w:rPr>
              <w:noProof/>
              <w:lang w:val="nl-BE" w:eastAsia="nl-BE"/>
            </w:rPr>
            <mc:AlternateContent>
              <mc:Choice Requires="wps">
                <w:drawing>
                  <wp:anchor distT="0" distB="0" distL="114300" distR="114300" simplePos="0" relativeHeight="251661312" behindDoc="1" locked="0" layoutInCell="1" allowOverlap="1" wp14:anchorId="73F3D526" wp14:editId="6C451B9F">
                    <wp:simplePos x="0" y="0"/>
                    <wp:positionH relativeFrom="page">
                      <wp:posOffset>276860</wp:posOffset>
                    </wp:positionH>
                    <wp:positionV relativeFrom="page">
                      <wp:posOffset>9685655</wp:posOffset>
                    </wp:positionV>
                    <wp:extent cx="7419340" cy="972185"/>
                    <wp:effectExtent l="19050" t="209550" r="0" b="2089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20000">
                              <a:off x="0" y="0"/>
                              <a:ext cx="7419340" cy="97218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 o:spid="_x0000_s1026" style="position:absolute;margin-left:21.8pt;margin-top:762.65pt;width:584.2pt;height:76.55pt;rotation:177;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" path="m7415247,r-3615,639419c7411632,824638,7261483,974787,7076264,974787l,974787e" filled="f" strokecolor="#f08800 [3205]" strokeweight="1pt">
                    <v:path o:connecttype="custom" o:connectlocs="7419340,0;7415723,637712;7080170,972185;0,972185" o:connectangles="0,0,0,0"/>
                    <w10:wrap anchorx="page" anchory="page"/>
                  </v:shape>
                </w:pict>
              </mc:Fallback>
            </mc:AlternateContent>
          </w:r>
          <w:r w:rsidR="00143C62">
            <w:rPr>
              <w:b/>
            </w:rPr>
            <w:br w:type="page"/>
          </w:r>
        </w:p>
      </w:sdtContent>
    </w:sdt>
    <w:sdt>
      <w:sdtPr>
        <w:rPr>
          <w:rFonts w:asciiTheme="minorHAnsi" w:eastAsia="Times New Roman" w:hAnsiTheme="minorHAnsi" w:cs="Times New Roman"/>
          <w:b w:val="0"/>
          <w:color w:val="auto"/>
          <w:spacing w:val="0"/>
          <w:kern w:val="0"/>
          <w:sz w:val="22"/>
          <w:szCs w:val="20"/>
        </w:rPr>
        <w:id w:val="1934707"/>
        <w:docPartObj>
          <w:docPartGallery w:val="Table of Contents"/>
          <w:docPartUnique/>
        </w:docPartObj>
      </w:sdtPr>
      <w:sdtEndPr>
        <w:rPr>
          <w:szCs w:val="24"/>
        </w:rPr>
      </w:sdtEndPr>
      <w:sdtContent>
        <w:p w:rsidR="00143C62" w:rsidRPr="00506A42" w:rsidRDefault="00143C62" w:rsidP="00143C62">
          <w:pPr>
            <w:pStyle w:val="Titel"/>
          </w:pPr>
          <w:r w:rsidRPr="00506A42">
            <w:t>Inhoudsopgave</w:t>
          </w:r>
        </w:p>
        <w:p w:rsidR="00E17C71" w:rsidRDefault="004A4E45">
          <w:pPr>
            <w:pStyle w:val="Inhopg1"/>
            <w:tabs>
              <w:tab w:val="left" w:pos="442"/>
            </w:tabs>
            <w:rPr>
              <w:rFonts w:eastAsiaTheme="minorEastAsia" w:cstheme="minorBidi"/>
              <w:b w:val="0"/>
              <w:noProof/>
              <w:szCs w:val="22"/>
              <w:lang w:val="nl-BE" w:eastAsia="nl-BE"/>
            </w:rPr>
          </w:pPr>
          <w:r>
            <w:fldChar w:fldCharType="begin"/>
          </w:r>
          <w:r w:rsidR="00143C62">
            <w:instrText xml:space="preserve"> TOC \o "1-3" \h \z \u </w:instrText>
          </w:r>
          <w:r>
            <w:fldChar w:fldCharType="separate"/>
          </w:r>
          <w:hyperlink w:anchor="_Toc428370006" w:history="1">
            <w:r w:rsidR="00E17C71" w:rsidRPr="0018316F">
              <w:rPr>
                <w:rStyle w:val="Hyperlink"/>
                <w:noProof/>
              </w:rPr>
              <w:t>1.</w:t>
            </w:r>
            <w:r w:rsidR="00E17C71">
              <w:rPr>
                <w:rFonts w:eastAsiaTheme="minorEastAsia" w:cstheme="minorBidi"/>
                <w:b w:val="0"/>
                <w:noProof/>
                <w:szCs w:val="22"/>
                <w:lang w:val="nl-BE" w:eastAsia="nl-BE"/>
              </w:rPr>
              <w:tab/>
            </w:r>
            <w:r w:rsidR="00E17C71" w:rsidRPr="0018316F">
              <w:rPr>
                <w:rStyle w:val="Hyperlink"/>
                <w:noProof/>
              </w:rPr>
              <w:t>Oprichting</w:t>
            </w:r>
            <w:r w:rsidR="00E17C71">
              <w:rPr>
                <w:noProof/>
                <w:webHidden/>
              </w:rPr>
              <w:tab/>
            </w:r>
            <w:r w:rsidR="00E17C71">
              <w:rPr>
                <w:noProof/>
                <w:webHidden/>
              </w:rPr>
              <w:fldChar w:fldCharType="begin"/>
            </w:r>
            <w:r w:rsidR="00E17C71">
              <w:rPr>
                <w:noProof/>
                <w:webHidden/>
              </w:rPr>
              <w:instrText xml:space="preserve"> PAGEREF _Toc428370006 \h </w:instrText>
            </w:r>
            <w:r w:rsidR="00E17C71">
              <w:rPr>
                <w:noProof/>
                <w:webHidden/>
              </w:rPr>
            </w:r>
            <w:r w:rsidR="00E17C71">
              <w:rPr>
                <w:noProof/>
                <w:webHidden/>
              </w:rPr>
              <w:fldChar w:fldCharType="separate"/>
            </w:r>
            <w:r w:rsidR="00E17C71">
              <w:rPr>
                <w:noProof/>
                <w:webHidden/>
              </w:rPr>
              <w:t>3</w:t>
            </w:r>
            <w:r w:rsidR="00E17C71">
              <w:rPr>
                <w:noProof/>
                <w:webHidden/>
              </w:rPr>
              <w:fldChar w:fldCharType="end"/>
            </w:r>
          </w:hyperlink>
        </w:p>
        <w:p w:rsidR="00E17C71" w:rsidRDefault="008165A4">
          <w:pPr>
            <w:pStyle w:val="Inhopg1"/>
            <w:tabs>
              <w:tab w:val="left" w:pos="442"/>
            </w:tabs>
            <w:rPr>
              <w:rFonts w:eastAsiaTheme="minorEastAsia" w:cstheme="minorBidi"/>
              <w:b w:val="0"/>
              <w:noProof/>
              <w:szCs w:val="22"/>
              <w:lang w:val="nl-BE" w:eastAsia="nl-BE"/>
            </w:rPr>
          </w:pPr>
          <w:hyperlink w:anchor="_Toc428370007" w:history="1">
            <w:r w:rsidR="00E17C71" w:rsidRPr="0018316F">
              <w:rPr>
                <w:rStyle w:val="Hyperlink"/>
                <w:noProof/>
              </w:rPr>
              <w:t>2.</w:t>
            </w:r>
            <w:r w:rsidR="00E17C71">
              <w:rPr>
                <w:rFonts w:eastAsiaTheme="minorEastAsia" w:cstheme="minorBidi"/>
                <w:b w:val="0"/>
                <w:noProof/>
                <w:szCs w:val="22"/>
                <w:lang w:val="nl-BE" w:eastAsia="nl-BE"/>
              </w:rPr>
              <w:tab/>
            </w:r>
            <w:r w:rsidR="00E17C71" w:rsidRPr="0018316F">
              <w:rPr>
                <w:rStyle w:val="Hyperlink"/>
                <w:noProof/>
              </w:rPr>
              <w:t>Samenstelling</w:t>
            </w:r>
            <w:r w:rsidR="00E17C71">
              <w:rPr>
                <w:noProof/>
                <w:webHidden/>
              </w:rPr>
              <w:tab/>
            </w:r>
            <w:r w:rsidR="00E17C71">
              <w:rPr>
                <w:noProof/>
                <w:webHidden/>
              </w:rPr>
              <w:fldChar w:fldCharType="begin"/>
            </w:r>
            <w:r w:rsidR="00E17C71">
              <w:rPr>
                <w:noProof/>
                <w:webHidden/>
              </w:rPr>
              <w:instrText xml:space="preserve"> PAGEREF _Toc428370007 \h </w:instrText>
            </w:r>
            <w:r w:rsidR="00E17C71">
              <w:rPr>
                <w:noProof/>
                <w:webHidden/>
              </w:rPr>
            </w:r>
            <w:r w:rsidR="00E17C71">
              <w:rPr>
                <w:noProof/>
                <w:webHidden/>
              </w:rPr>
              <w:fldChar w:fldCharType="separate"/>
            </w:r>
            <w:r w:rsidR="00E17C71">
              <w:rPr>
                <w:noProof/>
                <w:webHidden/>
              </w:rPr>
              <w:t>3</w:t>
            </w:r>
            <w:r w:rsidR="00E17C71">
              <w:rPr>
                <w:noProof/>
                <w:webHidden/>
              </w:rPr>
              <w:fldChar w:fldCharType="end"/>
            </w:r>
          </w:hyperlink>
        </w:p>
        <w:p w:rsidR="00E17C71" w:rsidRDefault="008165A4">
          <w:pPr>
            <w:pStyle w:val="Inhopg1"/>
            <w:tabs>
              <w:tab w:val="left" w:pos="442"/>
            </w:tabs>
            <w:rPr>
              <w:rFonts w:eastAsiaTheme="minorEastAsia" w:cstheme="minorBidi"/>
              <w:b w:val="0"/>
              <w:noProof/>
              <w:szCs w:val="22"/>
              <w:lang w:val="nl-BE" w:eastAsia="nl-BE"/>
            </w:rPr>
          </w:pPr>
          <w:hyperlink w:anchor="_Toc428370008" w:history="1">
            <w:r w:rsidR="00E17C71" w:rsidRPr="0018316F">
              <w:rPr>
                <w:rStyle w:val="Hyperlink"/>
                <w:noProof/>
              </w:rPr>
              <w:t>3.</w:t>
            </w:r>
            <w:r w:rsidR="00E17C71">
              <w:rPr>
                <w:rFonts w:eastAsiaTheme="minorEastAsia" w:cstheme="minorBidi"/>
                <w:b w:val="0"/>
                <w:noProof/>
                <w:szCs w:val="22"/>
                <w:lang w:val="nl-BE" w:eastAsia="nl-BE"/>
              </w:rPr>
              <w:tab/>
            </w:r>
            <w:r w:rsidR="00E17C71" w:rsidRPr="0018316F">
              <w:rPr>
                <w:rStyle w:val="Hyperlink"/>
                <w:noProof/>
              </w:rPr>
              <w:t>Voorzitter en secretaris</w:t>
            </w:r>
            <w:r w:rsidR="00E17C71">
              <w:rPr>
                <w:noProof/>
                <w:webHidden/>
              </w:rPr>
              <w:tab/>
            </w:r>
            <w:r w:rsidR="00E17C71">
              <w:rPr>
                <w:noProof/>
                <w:webHidden/>
              </w:rPr>
              <w:fldChar w:fldCharType="begin"/>
            </w:r>
            <w:r w:rsidR="00E17C71">
              <w:rPr>
                <w:noProof/>
                <w:webHidden/>
              </w:rPr>
              <w:instrText xml:space="preserve"> PAGEREF _Toc428370008 \h </w:instrText>
            </w:r>
            <w:r w:rsidR="00E17C71">
              <w:rPr>
                <w:noProof/>
                <w:webHidden/>
              </w:rPr>
            </w:r>
            <w:r w:rsidR="00E17C71">
              <w:rPr>
                <w:noProof/>
                <w:webHidden/>
              </w:rPr>
              <w:fldChar w:fldCharType="separate"/>
            </w:r>
            <w:r w:rsidR="00E17C71">
              <w:rPr>
                <w:noProof/>
                <w:webHidden/>
              </w:rPr>
              <w:t>3</w:t>
            </w:r>
            <w:r w:rsidR="00E17C71">
              <w:rPr>
                <w:noProof/>
                <w:webHidden/>
              </w:rPr>
              <w:fldChar w:fldCharType="end"/>
            </w:r>
          </w:hyperlink>
        </w:p>
        <w:p w:rsidR="00E17C71" w:rsidRDefault="008165A4">
          <w:pPr>
            <w:pStyle w:val="Inhopg1"/>
            <w:tabs>
              <w:tab w:val="left" w:pos="442"/>
            </w:tabs>
            <w:rPr>
              <w:rFonts w:eastAsiaTheme="minorEastAsia" w:cstheme="minorBidi"/>
              <w:b w:val="0"/>
              <w:noProof/>
              <w:szCs w:val="22"/>
              <w:lang w:val="nl-BE" w:eastAsia="nl-BE"/>
            </w:rPr>
          </w:pPr>
          <w:hyperlink w:anchor="_Toc428370009" w:history="1">
            <w:r w:rsidR="00E17C71" w:rsidRPr="0018316F">
              <w:rPr>
                <w:rStyle w:val="Hyperlink"/>
                <w:noProof/>
              </w:rPr>
              <w:t>4.</w:t>
            </w:r>
            <w:r w:rsidR="00E17C71">
              <w:rPr>
                <w:rFonts w:eastAsiaTheme="minorEastAsia" w:cstheme="minorBidi"/>
                <w:b w:val="0"/>
                <w:noProof/>
                <w:szCs w:val="22"/>
                <w:lang w:val="nl-BE" w:eastAsia="nl-BE"/>
              </w:rPr>
              <w:tab/>
            </w:r>
            <w:r w:rsidR="00E17C71" w:rsidRPr="0018316F">
              <w:rPr>
                <w:rStyle w:val="Hyperlink"/>
                <w:noProof/>
              </w:rPr>
              <w:t>Bevoegdheden</w:t>
            </w:r>
            <w:r w:rsidR="00E17C71">
              <w:rPr>
                <w:noProof/>
                <w:webHidden/>
              </w:rPr>
              <w:tab/>
            </w:r>
            <w:r w:rsidR="00E17C71">
              <w:rPr>
                <w:noProof/>
                <w:webHidden/>
              </w:rPr>
              <w:fldChar w:fldCharType="begin"/>
            </w:r>
            <w:r w:rsidR="00E17C71">
              <w:rPr>
                <w:noProof/>
                <w:webHidden/>
              </w:rPr>
              <w:instrText xml:space="preserve"> PAGEREF _Toc428370009 \h </w:instrText>
            </w:r>
            <w:r w:rsidR="00E17C71">
              <w:rPr>
                <w:noProof/>
                <w:webHidden/>
              </w:rPr>
            </w:r>
            <w:r w:rsidR="00E17C71">
              <w:rPr>
                <w:noProof/>
                <w:webHidden/>
              </w:rPr>
              <w:fldChar w:fldCharType="separate"/>
            </w:r>
            <w:r w:rsidR="00E17C71">
              <w:rPr>
                <w:noProof/>
                <w:webHidden/>
              </w:rPr>
              <w:t>4</w:t>
            </w:r>
            <w:r w:rsidR="00E17C71">
              <w:rPr>
                <w:noProof/>
                <w:webHidden/>
              </w:rPr>
              <w:fldChar w:fldCharType="end"/>
            </w:r>
          </w:hyperlink>
        </w:p>
        <w:p w:rsidR="00E17C71" w:rsidRDefault="008165A4">
          <w:pPr>
            <w:pStyle w:val="Inhopg2"/>
            <w:tabs>
              <w:tab w:val="left" w:pos="880"/>
              <w:tab w:val="right" w:pos="9344"/>
            </w:tabs>
            <w:rPr>
              <w:rFonts w:eastAsiaTheme="minorEastAsia" w:cstheme="minorBidi"/>
              <w:noProof/>
              <w:szCs w:val="22"/>
              <w:lang w:val="nl-BE" w:eastAsia="nl-BE"/>
            </w:rPr>
          </w:pPr>
          <w:hyperlink w:anchor="_Toc428370010" w:history="1">
            <w:r w:rsidR="00E17C71" w:rsidRPr="0018316F">
              <w:rPr>
                <w:rStyle w:val="Hyperlink"/>
                <w:noProof/>
                <w14:scene3d>
                  <w14:camera w14:prst="orthographicFront"/>
                  <w14:lightRig w14:rig="threePt" w14:dir="t">
                    <w14:rot w14:lat="0" w14:lon="0" w14:rev="0"/>
                  </w14:lightRig>
                </w14:scene3d>
              </w:rPr>
              <w:t>4.1.</w:t>
            </w:r>
            <w:r w:rsidR="00E17C71">
              <w:rPr>
                <w:rFonts w:eastAsiaTheme="minorEastAsia" w:cstheme="minorBidi"/>
                <w:noProof/>
                <w:szCs w:val="22"/>
                <w:lang w:val="nl-BE" w:eastAsia="nl-BE"/>
              </w:rPr>
              <w:tab/>
            </w:r>
            <w:r w:rsidR="00E17C71" w:rsidRPr="0018316F">
              <w:rPr>
                <w:rStyle w:val="Hyperlink"/>
                <w:noProof/>
              </w:rPr>
              <w:t>De schoolraad heeft volgende bevoegdheden:</w:t>
            </w:r>
            <w:r w:rsidR="00E17C71">
              <w:rPr>
                <w:noProof/>
                <w:webHidden/>
              </w:rPr>
              <w:tab/>
            </w:r>
            <w:r w:rsidR="00E17C71">
              <w:rPr>
                <w:noProof/>
                <w:webHidden/>
              </w:rPr>
              <w:fldChar w:fldCharType="begin"/>
            </w:r>
            <w:r w:rsidR="00E17C71">
              <w:rPr>
                <w:noProof/>
                <w:webHidden/>
              </w:rPr>
              <w:instrText xml:space="preserve"> PAGEREF _Toc428370010 \h </w:instrText>
            </w:r>
            <w:r w:rsidR="00E17C71">
              <w:rPr>
                <w:noProof/>
                <w:webHidden/>
              </w:rPr>
            </w:r>
            <w:r w:rsidR="00E17C71">
              <w:rPr>
                <w:noProof/>
                <w:webHidden/>
              </w:rPr>
              <w:fldChar w:fldCharType="separate"/>
            </w:r>
            <w:r w:rsidR="00E17C71">
              <w:rPr>
                <w:noProof/>
                <w:webHidden/>
              </w:rPr>
              <w:t>4</w:t>
            </w:r>
            <w:r w:rsidR="00E17C71">
              <w:rPr>
                <w:noProof/>
                <w:webHidden/>
              </w:rPr>
              <w:fldChar w:fldCharType="end"/>
            </w:r>
          </w:hyperlink>
        </w:p>
        <w:p w:rsidR="00E17C71" w:rsidRDefault="008165A4">
          <w:pPr>
            <w:pStyle w:val="Inhopg2"/>
            <w:tabs>
              <w:tab w:val="left" w:pos="880"/>
              <w:tab w:val="right" w:pos="9344"/>
            </w:tabs>
            <w:rPr>
              <w:rFonts w:eastAsiaTheme="minorEastAsia" w:cstheme="minorBidi"/>
              <w:noProof/>
              <w:szCs w:val="22"/>
              <w:lang w:val="nl-BE" w:eastAsia="nl-BE"/>
            </w:rPr>
          </w:pPr>
          <w:hyperlink w:anchor="_Toc428370011" w:history="1">
            <w:r w:rsidR="00E17C71" w:rsidRPr="0018316F">
              <w:rPr>
                <w:rStyle w:val="Hyperlink"/>
                <w:noProof/>
                <w14:scene3d>
                  <w14:camera w14:prst="orthographicFront"/>
                  <w14:lightRig w14:rig="threePt" w14:dir="t">
                    <w14:rot w14:lat="0" w14:lon="0" w14:rev="0"/>
                  </w14:lightRig>
                </w14:scene3d>
              </w:rPr>
              <w:t>4.2.</w:t>
            </w:r>
            <w:r w:rsidR="00E17C71">
              <w:rPr>
                <w:rFonts w:eastAsiaTheme="minorEastAsia" w:cstheme="minorBidi"/>
                <w:noProof/>
                <w:szCs w:val="22"/>
                <w:lang w:val="nl-BE" w:eastAsia="nl-BE"/>
              </w:rPr>
              <w:tab/>
            </w:r>
            <w:r w:rsidR="00E17C71" w:rsidRPr="0018316F">
              <w:rPr>
                <w:rStyle w:val="Hyperlink"/>
                <w:noProof/>
              </w:rPr>
              <w:t>Advies versus overleg</w:t>
            </w:r>
            <w:r w:rsidR="00E17C71">
              <w:rPr>
                <w:noProof/>
                <w:webHidden/>
              </w:rPr>
              <w:tab/>
            </w:r>
            <w:r w:rsidR="00E17C71">
              <w:rPr>
                <w:noProof/>
                <w:webHidden/>
              </w:rPr>
              <w:fldChar w:fldCharType="begin"/>
            </w:r>
            <w:r w:rsidR="00E17C71">
              <w:rPr>
                <w:noProof/>
                <w:webHidden/>
              </w:rPr>
              <w:instrText xml:space="preserve"> PAGEREF _Toc428370011 \h </w:instrText>
            </w:r>
            <w:r w:rsidR="00E17C71">
              <w:rPr>
                <w:noProof/>
                <w:webHidden/>
              </w:rPr>
            </w:r>
            <w:r w:rsidR="00E17C71">
              <w:rPr>
                <w:noProof/>
                <w:webHidden/>
              </w:rPr>
              <w:fldChar w:fldCharType="separate"/>
            </w:r>
            <w:r w:rsidR="00E17C71">
              <w:rPr>
                <w:noProof/>
                <w:webHidden/>
              </w:rPr>
              <w:t>4</w:t>
            </w:r>
            <w:r w:rsidR="00E17C71">
              <w:rPr>
                <w:noProof/>
                <w:webHidden/>
              </w:rPr>
              <w:fldChar w:fldCharType="end"/>
            </w:r>
          </w:hyperlink>
        </w:p>
        <w:p w:rsidR="00E17C71" w:rsidRDefault="008165A4">
          <w:pPr>
            <w:pStyle w:val="Inhopg2"/>
            <w:tabs>
              <w:tab w:val="left" w:pos="880"/>
              <w:tab w:val="right" w:pos="9344"/>
            </w:tabs>
            <w:rPr>
              <w:rFonts w:eastAsiaTheme="minorEastAsia" w:cstheme="minorBidi"/>
              <w:noProof/>
              <w:szCs w:val="22"/>
              <w:lang w:val="nl-BE" w:eastAsia="nl-BE"/>
            </w:rPr>
          </w:pPr>
          <w:hyperlink w:anchor="_Toc428370012" w:history="1">
            <w:r w:rsidR="00E17C71" w:rsidRPr="0018316F">
              <w:rPr>
                <w:rStyle w:val="Hyperlink"/>
                <w:noProof/>
                <w14:scene3d>
                  <w14:camera w14:prst="orthographicFront"/>
                  <w14:lightRig w14:rig="threePt" w14:dir="t">
                    <w14:rot w14:lat="0" w14:lon="0" w14:rev="0"/>
                  </w14:lightRig>
                </w14:scene3d>
              </w:rPr>
              <w:t>4.3.</w:t>
            </w:r>
            <w:r w:rsidR="00E17C71">
              <w:rPr>
                <w:rFonts w:eastAsiaTheme="minorEastAsia" w:cstheme="minorBidi"/>
                <w:noProof/>
                <w:szCs w:val="22"/>
                <w:lang w:val="nl-BE" w:eastAsia="nl-BE"/>
              </w:rPr>
              <w:tab/>
            </w:r>
            <w:r w:rsidR="00E17C71" w:rsidRPr="0018316F">
              <w:rPr>
                <w:rStyle w:val="Hyperlink"/>
                <w:noProof/>
              </w:rPr>
              <w:t>Beslissingsbevoegdheid</w:t>
            </w:r>
            <w:r w:rsidR="00E17C71">
              <w:rPr>
                <w:noProof/>
                <w:webHidden/>
              </w:rPr>
              <w:tab/>
            </w:r>
            <w:r w:rsidR="00E17C71">
              <w:rPr>
                <w:noProof/>
                <w:webHidden/>
              </w:rPr>
              <w:fldChar w:fldCharType="begin"/>
            </w:r>
            <w:r w:rsidR="00E17C71">
              <w:rPr>
                <w:noProof/>
                <w:webHidden/>
              </w:rPr>
              <w:instrText xml:space="preserve"> PAGEREF _Toc428370012 \h </w:instrText>
            </w:r>
            <w:r w:rsidR="00E17C71">
              <w:rPr>
                <w:noProof/>
                <w:webHidden/>
              </w:rPr>
            </w:r>
            <w:r w:rsidR="00E17C71">
              <w:rPr>
                <w:noProof/>
                <w:webHidden/>
              </w:rPr>
              <w:fldChar w:fldCharType="separate"/>
            </w:r>
            <w:r w:rsidR="00E17C71">
              <w:rPr>
                <w:noProof/>
                <w:webHidden/>
              </w:rPr>
              <w:t>4</w:t>
            </w:r>
            <w:r w:rsidR="00E17C71">
              <w:rPr>
                <w:noProof/>
                <w:webHidden/>
              </w:rPr>
              <w:fldChar w:fldCharType="end"/>
            </w:r>
          </w:hyperlink>
        </w:p>
        <w:p w:rsidR="00E17C71" w:rsidRDefault="008165A4">
          <w:pPr>
            <w:pStyle w:val="Inhopg1"/>
            <w:tabs>
              <w:tab w:val="left" w:pos="442"/>
            </w:tabs>
            <w:rPr>
              <w:rFonts w:eastAsiaTheme="minorEastAsia" w:cstheme="minorBidi"/>
              <w:b w:val="0"/>
              <w:noProof/>
              <w:szCs w:val="22"/>
              <w:lang w:val="nl-BE" w:eastAsia="nl-BE"/>
            </w:rPr>
          </w:pPr>
          <w:hyperlink w:anchor="_Toc428370013" w:history="1">
            <w:r w:rsidR="00E17C71" w:rsidRPr="0018316F">
              <w:rPr>
                <w:rStyle w:val="Hyperlink"/>
                <w:noProof/>
              </w:rPr>
              <w:t>5.</w:t>
            </w:r>
            <w:r w:rsidR="00E17C71">
              <w:rPr>
                <w:rFonts w:eastAsiaTheme="minorEastAsia" w:cstheme="minorBidi"/>
                <w:b w:val="0"/>
                <w:noProof/>
                <w:szCs w:val="22"/>
                <w:lang w:val="nl-BE" w:eastAsia="nl-BE"/>
              </w:rPr>
              <w:tab/>
            </w:r>
            <w:r w:rsidR="00E17C71" w:rsidRPr="0018316F">
              <w:rPr>
                <w:rStyle w:val="Hyperlink"/>
                <w:noProof/>
              </w:rPr>
              <w:t>Informatierecht</w:t>
            </w:r>
            <w:r w:rsidR="00E17C71">
              <w:rPr>
                <w:noProof/>
                <w:webHidden/>
              </w:rPr>
              <w:tab/>
            </w:r>
            <w:r w:rsidR="00E17C71">
              <w:rPr>
                <w:noProof/>
                <w:webHidden/>
              </w:rPr>
              <w:fldChar w:fldCharType="begin"/>
            </w:r>
            <w:r w:rsidR="00E17C71">
              <w:rPr>
                <w:noProof/>
                <w:webHidden/>
              </w:rPr>
              <w:instrText xml:space="preserve"> PAGEREF _Toc428370013 \h </w:instrText>
            </w:r>
            <w:r w:rsidR="00E17C71">
              <w:rPr>
                <w:noProof/>
                <w:webHidden/>
              </w:rPr>
            </w:r>
            <w:r w:rsidR="00E17C71">
              <w:rPr>
                <w:noProof/>
                <w:webHidden/>
              </w:rPr>
              <w:fldChar w:fldCharType="separate"/>
            </w:r>
            <w:r w:rsidR="00E17C71">
              <w:rPr>
                <w:noProof/>
                <w:webHidden/>
              </w:rPr>
              <w:t>5</w:t>
            </w:r>
            <w:r w:rsidR="00E17C71">
              <w:rPr>
                <w:noProof/>
                <w:webHidden/>
              </w:rPr>
              <w:fldChar w:fldCharType="end"/>
            </w:r>
          </w:hyperlink>
        </w:p>
        <w:p w:rsidR="00E17C71" w:rsidRDefault="008165A4">
          <w:pPr>
            <w:pStyle w:val="Inhopg1"/>
            <w:tabs>
              <w:tab w:val="left" w:pos="442"/>
            </w:tabs>
            <w:rPr>
              <w:rFonts w:eastAsiaTheme="minorEastAsia" w:cstheme="minorBidi"/>
              <w:b w:val="0"/>
              <w:noProof/>
              <w:szCs w:val="22"/>
              <w:lang w:val="nl-BE" w:eastAsia="nl-BE"/>
            </w:rPr>
          </w:pPr>
          <w:hyperlink w:anchor="_Toc428370014" w:history="1">
            <w:r w:rsidR="00E17C71" w:rsidRPr="0018316F">
              <w:rPr>
                <w:rStyle w:val="Hyperlink"/>
                <w:noProof/>
              </w:rPr>
              <w:t>6.</w:t>
            </w:r>
            <w:r w:rsidR="00E17C71">
              <w:rPr>
                <w:rFonts w:eastAsiaTheme="minorEastAsia" w:cstheme="minorBidi"/>
                <w:b w:val="0"/>
                <w:noProof/>
                <w:szCs w:val="22"/>
                <w:lang w:val="nl-BE" w:eastAsia="nl-BE"/>
              </w:rPr>
              <w:tab/>
            </w:r>
            <w:r w:rsidR="00E17C71" w:rsidRPr="0018316F">
              <w:rPr>
                <w:rStyle w:val="Hyperlink"/>
                <w:noProof/>
              </w:rPr>
              <w:t>Agenda, uitnodiging en voorbereiding van de vergadering</w:t>
            </w:r>
            <w:r w:rsidR="00E17C71">
              <w:rPr>
                <w:noProof/>
                <w:webHidden/>
              </w:rPr>
              <w:tab/>
            </w:r>
            <w:r w:rsidR="00E17C71">
              <w:rPr>
                <w:noProof/>
                <w:webHidden/>
              </w:rPr>
              <w:fldChar w:fldCharType="begin"/>
            </w:r>
            <w:r w:rsidR="00E17C71">
              <w:rPr>
                <w:noProof/>
                <w:webHidden/>
              </w:rPr>
              <w:instrText xml:space="preserve"> PAGEREF _Toc428370014 \h </w:instrText>
            </w:r>
            <w:r w:rsidR="00E17C71">
              <w:rPr>
                <w:noProof/>
                <w:webHidden/>
              </w:rPr>
            </w:r>
            <w:r w:rsidR="00E17C71">
              <w:rPr>
                <w:noProof/>
                <w:webHidden/>
              </w:rPr>
              <w:fldChar w:fldCharType="separate"/>
            </w:r>
            <w:r w:rsidR="00E17C71">
              <w:rPr>
                <w:noProof/>
                <w:webHidden/>
              </w:rPr>
              <w:t>5</w:t>
            </w:r>
            <w:r w:rsidR="00E17C71">
              <w:rPr>
                <w:noProof/>
                <w:webHidden/>
              </w:rPr>
              <w:fldChar w:fldCharType="end"/>
            </w:r>
          </w:hyperlink>
        </w:p>
        <w:p w:rsidR="00E17C71" w:rsidRDefault="008165A4">
          <w:pPr>
            <w:pStyle w:val="Inhopg1"/>
            <w:tabs>
              <w:tab w:val="left" w:pos="442"/>
            </w:tabs>
            <w:rPr>
              <w:rFonts w:eastAsiaTheme="minorEastAsia" w:cstheme="minorBidi"/>
              <w:b w:val="0"/>
              <w:noProof/>
              <w:szCs w:val="22"/>
              <w:lang w:val="nl-BE" w:eastAsia="nl-BE"/>
            </w:rPr>
          </w:pPr>
          <w:hyperlink w:anchor="_Toc428370015" w:history="1">
            <w:r w:rsidR="00E17C71" w:rsidRPr="0018316F">
              <w:rPr>
                <w:rStyle w:val="Hyperlink"/>
                <w:noProof/>
              </w:rPr>
              <w:t>7.</w:t>
            </w:r>
            <w:r w:rsidR="00E17C71">
              <w:rPr>
                <w:rFonts w:eastAsiaTheme="minorEastAsia" w:cstheme="minorBidi"/>
                <w:b w:val="0"/>
                <w:noProof/>
                <w:szCs w:val="22"/>
                <w:lang w:val="nl-BE" w:eastAsia="nl-BE"/>
              </w:rPr>
              <w:tab/>
            </w:r>
            <w:r w:rsidR="00E17C71" w:rsidRPr="0018316F">
              <w:rPr>
                <w:rStyle w:val="Hyperlink"/>
                <w:noProof/>
              </w:rPr>
              <w:t>Verloop van de vergadering, besluitvorming, stemming</w:t>
            </w:r>
            <w:r w:rsidR="00E17C71">
              <w:rPr>
                <w:noProof/>
                <w:webHidden/>
              </w:rPr>
              <w:tab/>
            </w:r>
            <w:r w:rsidR="00E17C71">
              <w:rPr>
                <w:noProof/>
                <w:webHidden/>
              </w:rPr>
              <w:fldChar w:fldCharType="begin"/>
            </w:r>
            <w:r w:rsidR="00E17C71">
              <w:rPr>
                <w:noProof/>
                <w:webHidden/>
              </w:rPr>
              <w:instrText xml:space="preserve"> PAGEREF _Toc428370015 \h </w:instrText>
            </w:r>
            <w:r w:rsidR="00E17C71">
              <w:rPr>
                <w:noProof/>
                <w:webHidden/>
              </w:rPr>
            </w:r>
            <w:r w:rsidR="00E17C71">
              <w:rPr>
                <w:noProof/>
                <w:webHidden/>
              </w:rPr>
              <w:fldChar w:fldCharType="separate"/>
            </w:r>
            <w:r w:rsidR="00E17C71">
              <w:rPr>
                <w:noProof/>
                <w:webHidden/>
              </w:rPr>
              <w:t>6</w:t>
            </w:r>
            <w:r w:rsidR="00E17C71">
              <w:rPr>
                <w:noProof/>
                <w:webHidden/>
              </w:rPr>
              <w:fldChar w:fldCharType="end"/>
            </w:r>
          </w:hyperlink>
        </w:p>
        <w:p w:rsidR="00E17C71" w:rsidRDefault="008165A4">
          <w:pPr>
            <w:pStyle w:val="Inhopg1"/>
            <w:tabs>
              <w:tab w:val="left" w:pos="442"/>
            </w:tabs>
            <w:rPr>
              <w:rFonts w:eastAsiaTheme="minorEastAsia" w:cstheme="minorBidi"/>
              <w:b w:val="0"/>
              <w:noProof/>
              <w:szCs w:val="22"/>
              <w:lang w:val="nl-BE" w:eastAsia="nl-BE"/>
            </w:rPr>
          </w:pPr>
          <w:hyperlink w:anchor="_Toc428370016" w:history="1">
            <w:r w:rsidR="00E17C71" w:rsidRPr="0018316F">
              <w:rPr>
                <w:rStyle w:val="Hyperlink"/>
                <w:noProof/>
              </w:rPr>
              <w:t>8.</w:t>
            </w:r>
            <w:r w:rsidR="00E17C71">
              <w:rPr>
                <w:rFonts w:eastAsiaTheme="minorEastAsia" w:cstheme="minorBidi"/>
                <w:b w:val="0"/>
                <w:noProof/>
                <w:szCs w:val="22"/>
                <w:lang w:val="nl-BE" w:eastAsia="nl-BE"/>
              </w:rPr>
              <w:tab/>
            </w:r>
            <w:r w:rsidR="00E17C71" w:rsidRPr="0018316F">
              <w:rPr>
                <w:rStyle w:val="Hyperlink"/>
                <w:noProof/>
              </w:rPr>
              <w:t>Administratieve afhandeling van overleg, adviezen en beslissingen.</w:t>
            </w:r>
            <w:r w:rsidR="00E17C71">
              <w:rPr>
                <w:noProof/>
                <w:webHidden/>
              </w:rPr>
              <w:tab/>
            </w:r>
            <w:r w:rsidR="00E17C71">
              <w:rPr>
                <w:noProof/>
                <w:webHidden/>
              </w:rPr>
              <w:fldChar w:fldCharType="begin"/>
            </w:r>
            <w:r w:rsidR="00E17C71">
              <w:rPr>
                <w:noProof/>
                <w:webHidden/>
              </w:rPr>
              <w:instrText xml:space="preserve"> PAGEREF _Toc428370016 \h </w:instrText>
            </w:r>
            <w:r w:rsidR="00E17C71">
              <w:rPr>
                <w:noProof/>
                <w:webHidden/>
              </w:rPr>
            </w:r>
            <w:r w:rsidR="00E17C71">
              <w:rPr>
                <w:noProof/>
                <w:webHidden/>
              </w:rPr>
              <w:fldChar w:fldCharType="separate"/>
            </w:r>
            <w:r w:rsidR="00E17C71">
              <w:rPr>
                <w:noProof/>
                <w:webHidden/>
              </w:rPr>
              <w:t>6</w:t>
            </w:r>
            <w:r w:rsidR="00E17C71">
              <w:rPr>
                <w:noProof/>
                <w:webHidden/>
              </w:rPr>
              <w:fldChar w:fldCharType="end"/>
            </w:r>
          </w:hyperlink>
        </w:p>
        <w:p w:rsidR="00E17C71" w:rsidRDefault="008165A4">
          <w:pPr>
            <w:pStyle w:val="Inhopg2"/>
            <w:tabs>
              <w:tab w:val="left" w:pos="880"/>
              <w:tab w:val="right" w:pos="9344"/>
            </w:tabs>
            <w:rPr>
              <w:rFonts w:eastAsiaTheme="minorEastAsia" w:cstheme="minorBidi"/>
              <w:noProof/>
              <w:szCs w:val="22"/>
              <w:lang w:val="nl-BE" w:eastAsia="nl-BE"/>
            </w:rPr>
          </w:pPr>
          <w:hyperlink w:anchor="_Toc428370017" w:history="1">
            <w:r w:rsidR="00E17C71" w:rsidRPr="0018316F">
              <w:rPr>
                <w:rStyle w:val="Hyperlink"/>
                <w:noProof/>
                <w14:scene3d>
                  <w14:camera w14:prst="orthographicFront"/>
                  <w14:lightRig w14:rig="threePt" w14:dir="t">
                    <w14:rot w14:lat="0" w14:lon="0" w14:rev="0"/>
                  </w14:lightRig>
                </w14:scene3d>
              </w:rPr>
              <w:t>8.1.</w:t>
            </w:r>
            <w:r w:rsidR="00E17C71">
              <w:rPr>
                <w:rFonts w:eastAsiaTheme="minorEastAsia" w:cstheme="minorBidi"/>
                <w:noProof/>
                <w:szCs w:val="22"/>
                <w:lang w:val="nl-BE" w:eastAsia="nl-BE"/>
              </w:rPr>
              <w:tab/>
            </w:r>
            <w:r w:rsidR="00E17C71" w:rsidRPr="0018316F">
              <w:rPr>
                <w:rStyle w:val="Hyperlink"/>
                <w:noProof/>
              </w:rPr>
              <w:t>Adviezen</w:t>
            </w:r>
            <w:r w:rsidR="00E17C71">
              <w:rPr>
                <w:noProof/>
                <w:webHidden/>
              </w:rPr>
              <w:tab/>
            </w:r>
            <w:r w:rsidR="00E17C71">
              <w:rPr>
                <w:noProof/>
                <w:webHidden/>
              </w:rPr>
              <w:fldChar w:fldCharType="begin"/>
            </w:r>
            <w:r w:rsidR="00E17C71">
              <w:rPr>
                <w:noProof/>
                <w:webHidden/>
              </w:rPr>
              <w:instrText xml:space="preserve"> PAGEREF _Toc428370017 \h </w:instrText>
            </w:r>
            <w:r w:rsidR="00E17C71">
              <w:rPr>
                <w:noProof/>
                <w:webHidden/>
              </w:rPr>
            </w:r>
            <w:r w:rsidR="00E17C71">
              <w:rPr>
                <w:noProof/>
                <w:webHidden/>
              </w:rPr>
              <w:fldChar w:fldCharType="separate"/>
            </w:r>
            <w:r w:rsidR="00E17C71">
              <w:rPr>
                <w:noProof/>
                <w:webHidden/>
              </w:rPr>
              <w:t>6</w:t>
            </w:r>
            <w:r w:rsidR="00E17C71">
              <w:rPr>
                <w:noProof/>
                <w:webHidden/>
              </w:rPr>
              <w:fldChar w:fldCharType="end"/>
            </w:r>
          </w:hyperlink>
        </w:p>
        <w:p w:rsidR="00E17C71" w:rsidRDefault="008165A4">
          <w:pPr>
            <w:pStyle w:val="Inhopg2"/>
            <w:tabs>
              <w:tab w:val="left" w:pos="880"/>
              <w:tab w:val="right" w:pos="9344"/>
            </w:tabs>
            <w:rPr>
              <w:rFonts w:eastAsiaTheme="minorEastAsia" w:cstheme="minorBidi"/>
              <w:noProof/>
              <w:szCs w:val="22"/>
              <w:lang w:val="nl-BE" w:eastAsia="nl-BE"/>
            </w:rPr>
          </w:pPr>
          <w:hyperlink w:anchor="_Toc428370018" w:history="1">
            <w:r w:rsidR="00E17C71" w:rsidRPr="0018316F">
              <w:rPr>
                <w:rStyle w:val="Hyperlink"/>
                <w:noProof/>
                <w14:scene3d>
                  <w14:camera w14:prst="orthographicFront"/>
                  <w14:lightRig w14:rig="threePt" w14:dir="t">
                    <w14:rot w14:lat="0" w14:lon="0" w14:rev="0"/>
                  </w14:lightRig>
                </w14:scene3d>
              </w:rPr>
              <w:t>8.2.</w:t>
            </w:r>
            <w:r w:rsidR="00E17C71">
              <w:rPr>
                <w:rFonts w:eastAsiaTheme="minorEastAsia" w:cstheme="minorBidi"/>
                <w:noProof/>
                <w:szCs w:val="22"/>
                <w:lang w:val="nl-BE" w:eastAsia="nl-BE"/>
              </w:rPr>
              <w:tab/>
            </w:r>
            <w:r w:rsidR="00E17C71" w:rsidRPr="0018316F">
              <w:rPr>
                <w:rStyle w:val="Hyperlink"/>
                <w:noProof/>
              </w:rPr>
              <w:t>Notulen</w:t>
            </w:r>
            <w:r w:rsidR="00E17C71">
              <w:rPr>
                <w:noProof/>
                <w:webHidden/>
              </w:rPr>
              <w:tab/>
            </w:r>
            <w:r w:rsidR="00E17C71">
              <w:rPr>
                <w:noProof/>
                <w:webHidden/>
              </w:rPr>
              <w:fldChar w:fldCharType="begin"/>
            </w:r>
            <w:r w:rsidR="00E17C71">
              <w:rPr>
                <w:noProof/>
                <w:webHidden/>
              </w:rPr>
              <w:instrText xml:space="preserve"> PAGEREF _Toc428370018 \h </w:instrText>
            </w:r>
            <w:r w:rsidR="00E17C71">
              <w:rPr>
                <w:noProof/>
                <w:webHidden/>
              </w:rPr>
            </w:r>
            <w:r w:rsidR="00E17C71">
              <w:rPr>
                <w:noProof/>
                <w:webHidden/>
              </w:rPr>
              <w:fldChar w:fldCharType="separate"/>
            </w:r>
            <w:r w:rsidR="00E17C71">
              <w:rPr>
                <w:noProof/>
                <w:webHidden/>
              </w:rPr>
              <w:t>6</w:t>
            </w:r>
            <w:r w:rsidR="00E17C71">
              <w:rPr>
                <w:noProof/>
                <w:webHidden/>
              </w:rPr>
              <w:fldChar w:fldCharType="end"/>
            </w:r>
          </w:hyperlink>
        </w:p>
        <w:p w:rsidR="00E17C71" w:rsidRDefault="008165A4">
          <w:pPr>
            <w:pStyle w:val="Inhopg2"/>
            <w:tabs>
              <w:tab w:val="left" w:pos="880"/>
              <w:tab w:val="right" w:pos="9344"/>
            </w:tabs>
            <w:rPr>
              <w:rFonts w:eastAsiaTheme="minorEastAsia" w:cstheme="minorBidi"/>
              <w:noProof/>
              <w:szCs w:val="22"/>
              <w:lang w:val="nl-BE" w:eastAsia="nl-BE"/>
            </w:rPr>
          </w:pPr>
          <w:hyperlink w:anchor="_Toc428370019" w:history="1">
            <w:r w:rsidR="00E17C71" w:rsidRPr="0018316F">
              <w:rPr>
                <w:rStyle w:val="Hyperlink"/>
                <w:noProof/>
                <w14:scene3d>
                  <w14:camera w14:prst="orthographicFront"/>
                  <w14:lightRig w14:rig="threePt" w14:dir="t">
                    <w14:rot w14:lat="0" w14:lon="0" w14:rev="0"/>
                  </w14:lightRig>
                </w14:scene3d>
              </w:rPr>
              <w:t>8.3.</w:t>
            </w:r>
            <w:r w:rsidR="00E17C71">
              <w:rPr>
                <w:rFonts w:eastAsiaTheme="minorEastAsia" w:cstheme="minorBidi"/>
                <w:noProof/>
                <w:szCs w:val="22"/>
                <w:lang w:val="nl-BE" w:eastAsia="nl-BE"/>
              </w:rPr>
              <w:tab/>
            </w:r>
            <w:r w:rsidR="00E17C71" w:rsidRPr="0018316F">
              <w:rPr>
                <w:rStyle w:val="Hyperlink"/>
                <w:noProof/>
              </w:rPr>
              <w:t>Archief</w:t>
            </w:r>
            <w:r w:rsidR="00E17C71">
              <w:rPr>
                <w:noProof/>
                <w:webHidden/>
              </w:rPr>
              <w:tab/>
            </w:r>
            <w:r w:rsidR="00E17C71">
              <w:rPr>
                <w:noProof/>
                <w:webHidden/>
              </w:rPr>
              <w:fldChar w:fldCharType="begin"/>
            </w:r>
            <w:r w:rsidR="00E17C71">
              <w:rPr>
                <w:noProof/>
                <w:webHidden/>
              </w:rPr>
              <w:instrText xml:space="preserve"> PAGEREF _Toc428370019 \h </w:instrText>
            </w:r>
            <w:r w:rsidR="00E17C71">
              <w:rPr>
                <w:noProof/>
                <w:webHidden/>
              </w:rPr>
            </w:r>
            <w:r w:rsidR="00E17C71">
              <w:rPr>
                <w:noProof/>
                <w:webHidden/>
              </w:rPr>
              <w:fldChar w:fldCharType="separate"/>
            </w:r>
            <w:r w:rsidR="00E17C71">
              <w:rPr>
                <w:noProof/>
                <w:webHidden/>
              </w:rPr>
              <w:t>7</w:t>
            </w:r>
            <w:r w:rsidR="00E17C71">
              <w:rPr>
                <w:noProof/>
                <w:webHidden/>
              </w:rPr>
              <w:fldChar w:fldCharType="end"/>
            </w:r>
          </w:hyperlink>
        </w:p>
        <w:p w:rsidR="00E17C71" w:rsidRDefault="008165A4">
          <w:pPr>
            <w:pStyle w:val="Inhopg1"/>
            <w:tabs>
              <w:tab w:val="left" w:pos="442"/>
            </w:tabs>
            <w:rPr>
              <w:rFonts w:eastAsiaTheme="minorEastAsia" w:cstheme="minorBidi"/>
              <w:b w:val="0"/>
              <w:noProof/>
              <w:szCs w:val="22"/>
              <w:lang w:val="nl-BE" w:eastAsia="nl-BE"/>
            </w:rPr>
          </w:pPr>
          <w:hyperlink w:anchor="_Toc428370020" w:history="1">
            <w:r w:rsidR="00E17C71" w:rsidRPr="0018316F">
              <w:rPr>
                <w:rStyle w:val="Hyperlink"/>
                <w:noProof/>
              </w:rPr>
              <w:t>9.</w:t>
            </w:r>
            <w:r w:rsidR="00E17C71">
              <w:rPr>
                <w:rFonts w:eastAsiaTheme="minorEastAsia" w:cstheme="minorBidi"/>
                <w:b w:val="0"/>
                <w:noProof/>
                <w:szCs w:val="22"/>
                <w:lang w:val="nl-BE" w:eastAsia="nl-BE"/>
              </w:rPr>
              <w:tab/>
            </w:r>
            <w:r w:rsidR="00E17C71" w:rsidRPr="0018316F">
              <w:rPr>
                <w:rStyle w:val="Hyperlink"/>
                <w:noProof/>
              </w:rPr>
              <w:t>Communicatie</w:t>
            </w:r>
            <w:r w:rsidR="00E17C71">
              <w:rPr>
                <w:noProof/>
                <w:webHidden/>
              </w:rPr>
              <w:tab/>
            </w:r>
            <w:r w:rsidR="00E17C71">
              <w:rPr>
                <w:noProof/>
                <w:webHidden/>
              </w:rPr>
              <w:fldChar w:fldCharType="begin"/>
            </w:r>
            <w:r w:rsidR="00E17C71">
              <w:rPr>
                <w:noProof/>
                <w:webHidden/>
              </w:rPr>
              <w:instrText xml:space="preserve"> PAGEREF _Toc428370020 \h </w:instrText>
            </w:r>
            <w:r w:rsidR="00E17C71">
              <w:rPr>
                <w:noProof/>
                <w:webHidden/>
              </w:rPr>
            </w:r>
            <w:r w:rsidR="00E17C71">
              <w:rPr>
                <w:noProof/>
                <w:webHidden/>
              </w:rPr>
              <w:fldChar w:fldCharType="separate"/>
            </w:r>
            <w:r w:rsidR="00E17C71">
              <w:rPr>
                <w:noProof/>
                <w:webHidden/>
              </w:rPr>
              <w:t>7</w:t>
            </w:r>
            <w:r w:rsidR="00E17C71">
              <w:rPr>
                <w:noProof/>
                <w:webHidden/>
              </w:rPr>
              <w:fldChar w:fldCharType="end"/>
            </w:r>
          </w:hyperlink>
        </w:p>
        <w:p w:rsidR="00E17C71" w:rsidRDefault="008165A4">
          <w:pPr>
            <w:pStyle w:val="Inhopg1"/>
            <w:tabs>
              <w:tab w:val="left" w:pos="660"/>
            </w:tabs>
            <w:rPr>
              <w:rFonts w:eastAsiaTheme="minorEastAsia" w:cstheme="minorBidi"/>
              <w:b w:val="0"/>
              <w:noProof/>
              <w:szCs w:val="22"/>
              <w:lang w:val="nl-BE" w:eastAsia="nl-BE"/>
            </w:rPr>
          </w:pPr>
          <w:hyperlink w:anchor="_Toc428370021" w:history="1">
            <w:r w:rsidR="00E17C71" w:rsidRPr="0018316F">
              <w:rPr>
                <w:rStyle w:val="Hyperlink"/>
                <w:noProof/>
              </w:rPr>
              <w:t>10.</w:t>
            </w:r>
            <w:r w:rsidR="00E17C71">
              <w:rPr>
                <w:rFonts w:eastAsiaTheme="minorEastAsia" w:cstheme="minorBidi"/>
                <w:b w:val="0"/>
                <w:noProof/>
                <w:szCs w:val="22"/>
                <w:lang w:val="nl-BE" w:eastAsia="nl-BE"/>
              </w:rPr>
              <w:tab/>
            </w:r>
            <w:r w:rsidR="00E17C71" w:rsidRPr="0018316F">
              <w:rPr>
                <w:rStyle w:val="Hyperlink"/>
                <w:noProof/>
              </w:rPr>
              <w:t>Aanvaarding, begin, opvolging en einde mandaat</w:t>
            </w:r>
            <w:r w:rsidR="00E17C71">
              <w:rPr>
                <w:noProof/>
                <w:webHidden/>
              </w:rPr>
              <w:tab/>
            </w:r>
            <w:r w:rsidR="00E17C71">
              <w:rPr>
                <w:noProof/>
                <w:webHidden/>
              </w:rPr>
              <w:fldChar w:fldCharType="begin"/>
            </w:r>
            <w:r w:rsidR="00E17C71">
              <w:rPr>
                <w:noProof/>
                <w:webHidden/>
              </w:rPr>
              <w:instrText xml:space="preserve"> PAGEREF _Toc428370021 \h </w:instrText>
            </w:r>
            <w:r w:rsidR="00E17C71">
              <w:rPr>
                <w:noProof/>
                <w:webHidden/>
              </w:rPr>
            </w:r>
            <w:r w:rsidR="00E17C71">
              <w:rPr>
                <w:noProof/>
                <w:webHidden/>
              </w:rPr>
              <w:fldChar w:fldCharType="separate"/>
            </w:r>
            <w:r w:rsidR="00E17C71">
              <w:rPr>
                <w:noProof/>
                <w:webHidden/>
              </w:rPr>
              <w:t>7</w:t>
            </w:r>
            <w:r w:rsidR="00E17C71">
              <w:rPr>
                <w:noProof/>
                <w:webHidden/>
              </w:rPr>
              <w:fldChar w:fldCharType="end"/>
            </w:r>
          </w:hyperlink>
        </w:p>
        <w:p w:rsidR="00E17C71" w:rsidRDefault="008165A4">
          <w:pPr>
            <w:pStyle w:val="Inhopg1"/>
            <w:tabs>
              <w:tab w:val="left" w:pos="660"/>
            </w:tabs>
            <w:rPr>
              <w:rFonts w:eastAsiaTheme="minorEastAsia" w:cstheme="minorBidi"/>
              <w:b w:val="0"/>
              <w:noProof/>
              <w:szCs w:val="22"/>
              <w:lang w:val="nl-BE" w:eastAsia="nl-BE"/>
            </w:rPr>
          </w:pPr>
          <w:hyperlink w:anchor="_Toc428370022" w:history="1">
            <w:r w:rsidR="00E17C71" w:rsidRPr="0018316F">
              <w:rPr>
                <w:rStyle w:val="Hyperlink"/>
                <w:noProof/>
              </w:rPr>
              <w:t>11.</w:t>
            </w:r>
            <w:r w:rsidR="00E17C71">
              <w:rPr>
                <w:rFonts w:eastAsiaTheme="minorEastAsia" w:cstheme="minorBidi"/>
                <w:b w:val="0"/>
                <w:noProof/>
                <w:szCs w:val="22"/>
                <w:lang w:val="nl-BE" w:eastAsia="nl-BE"/>
              </w:rPr>
              <w:tab/>
            </w:r>
            <w:r w:rsidR="00E17C71" w:rsidRPr="0018316F">
              <w:rPr>
                <w:rStyle w:val="Hyperlink"/>
                <w:noProof/>
              </w:rPr>
              <w:t>Orde en tucht</w:t>
            </w:r>
            <w:r w:rsidR="00E17C71">
              <w:rPr>
                <w:noProof/>
                <w:webHidden/>
              </w:rPr>
              <w:tab/>
            </w:r>
            <w:r w:rsidR="00E17C71">
              <w:rPr>
                <w:noProof/>
                <w:webHidden/>
              </w:rPr>
              <w:fldChar w:fldCharType="begin"/>
            </w:r>
            <w:r w:rsidR="00E17C71">
              <w:rPr>
                <w:noProof/>
                <w:webHidden/>
              </w:rPr>
              <w:instrText xml:space="preserve"> PAGEREF _Toc428370022 \h </w:instrText>
            </w:r>
            <w:r w:rsidR="00E17C71">
              <w:rPr>
                <w:noProof/>
                <w:webHidden/>
              </w:rPr>
            </w:r>
            <w:r w:rsidR="00E17C71">
              <w:rPr>
                <w:noProof/>
                <w:webHidden/>
              </w:rPr>
              <w:fldChar w:fldCharType="separate"/>
            </w:r>
            <w:r w:rsidR="00E17C71">
              <w:rPr>
                <w:noProof/>
                <w:webHidden/>
              </w:rPr>
              <w:t>8</w:t>
            </w:r>
            <w:r w:rsidR="00E17C71">
              <w:rPr>
                <w:noProof/>
                <w:webHidden/>
              </w:rPr>
              <w:fldChar w:fldCharType="end"/>
            </w:r>
          </w:hyperlink>
        </w:p>
        <w:p w:rsidR="00E17C71" w:rsidRDefault="008165A4">
          <w:pPr>
            <w:pStyle w:val="Inhopg2"/>
            <w:tabs>
              <w:tab w:val="left" w:pos="1100"/>
              <w:tab w:val="right" w:pos="9344"/>
            </w:tabs>
            <w:rPr>
              <w:rFonts w:eastAsiaTheme="minorEastAsia" w:cstheme="minorBidi"/>
              <w:noProof/>
              <w:szCs w:val="22"/>
              <w:lang w:val="nl-BE" w:eastAsia="nl-BE"/>
            </w:rPr>
          </w:pPr>
          <w:hyperlink w:anchor="_Toc428370023" w:history="1">
            <w:r w:rsidR="00E17C71" w:rsidRPr="0018316F">
              <w:rPr>
                <w:rStyle w:val="Hyperlink"/>
                <w:noProof/>
                <w14:scene3d>
                  <w14:camera w14:prst="orthographicFront"/>
                  <w14:lightRig w14:rig="threePt" w14:dir="t">
                    <w14:rot w14:lat="0" w14:lon="0" w14:rev="0"/>
                  </w14:lightRig>
                </w14:scene3d>
              </w:rPr>
              <w:t>11.1.</w:t>
            </w:r>
            <w:r w:rsidR="00E17C71">
              <w:rPr>
                <w:rFonts w:eastAsiaTheme="minorEastAsia" w:cstheme="minorBidi"/>
                <w:noProof/>
                <w:szCs w:val="22"/>
                <w:lang w:val="nl-BE" w:eastAsia="nl-BE"/>
              </w:rPr>
              <w:tab/>
            </w:r>
            <w:r w:rsidR="00E17C71" w:rsidRPr="0018316F">
              <w:rPr>
                <w:rStyle w:val="Hyperlink"/>
                <w:noProof/>
              </w:rPr>
              <w:t>Orde tijdens de vergaderingen van de schoolraad</w:t>
            </w:r>
            <w:r w:rsidR="00E17C71">
              <w:rPr>
                <w:noProof/>
                <w:webHidden/>
              </w:rPr>
              <w:tab/>
            </w:r>
            <w:r w:rsidR="00E17C71">
              <w:rPr>
                <w:noProof/>
                <w:webHidden/>
              </w:rPr>
              <w:fldChar w:fldCharType="begin"/>
            </w:r>
            <w:r w:rsidR="00E17C71">
              <w:rPr>
                <w:noProof/>
                <w:webHidden/>
              </w:rPr>
              <w:instrText xml:space="preserve"> PAGEREF _Toc428370023 \h </w:instrText>
            </w:r>
            <w:r w:rsidR="00E17C71">
              <w:rPr>
                <w:noProof/>
                <w:webHidden/>
              </w:rPr>
            </w:r>
            <w:r w:rsidR="00E17C71">
              <w:rPr>
                <w:noProof/>
                <w:webHidden/>
              </w:rPr>
              <w:fldChar w:fldCharType="separate"/>
            </w:r>
            <w:r w:rsidR="00E17C71">
              <w:rPr>
                <w:noProof/>
                <w:webHidden/>
              </w:rPr>
              <w:t>8</w:t>
            </w:r>
            <w:r w:rsidR="00E17C71">
              <w:rPr>
                <w:noProof/>
                <w:webHidden/>
              </w:rPr>
              <w:fldChar w:fldCharType="end"/>
            </w:r>
          </w:hyperlink>
        </w:p>
        <w:p w:rsidR="00E17C71" w:rsidRDefault="008165A4">
          <w:pPr>
            <w:pStyle w:val="Inhopg2"/>
            <w:tabs>
              <w:tab w:val="left" w:pos="1100"/>
              <w:tab w:val="right" w:pos="9344"/>
            </w:tabs>
            <w:rPr>
              <w:rFonts w:eastAsiaTheme="minorEastAsia" w:cstheme="minorBidi"/>
              <w:noProof/>
              <w:szCs w:val="22"/>
              <w:lang w:val="nl-BE" w:eastAsia="nl-BE"/>
            </w:rPr>
          </w:pPr>
          <w:hyperlink w:anchor="_Toc428370024" w:history="1">
            <w:r w:rsidR="00E17C71" w:rsidRPr="0018316F">
              <w:rPr>
                <w:rStyle w:val="Hyperlink"/>
                <w:noProof/>
                <w14:scene3d>
                  <w14:camera w14:prst="orthographicFront"/>
                  <w14:lightRig w14:rig="threePt" w14:dir="t">
                    <w14:rot w14:lat="0" w14:lon="0" w14:rev="0"/>
                  </w14:lightRig>
                </w14:scene3d>
              </w:rPr>
              <w:t>11.2.</w:t>
            </w:r>
            <w:r w:rsidR="00E17C71">
              <w:rPr>
                <w:rFonts w:eastAsiaTheme="minorEastAsia" w:cstheme="minorBidi"/>
                <w:noProof/>
                <w:szCs w:val="22"/>
                <w:lang w:val="nl-BE" w:eastAsia="nl-BE"/>
              </w:rPr>
              <w:tab/>
            </w:r>
            <w:r w:rsidR="00E17C71" w:rsidRPr="0018316F">
              <w:rPr>
                <w:rStyle w:val="Hyperlink"/>
                <w:noProof/>
              </w:rPr>
              <w:t>Tucht</w:t>
            </w:r>
            <w:r w:rsidR="00E17C71">
              <w:rPr>
                <w:noProof/>
                <w:webHidden/>
              </w:rPr>
              <w:tab/>
            </w:r>
            <w:r w:rsidR="00E17C71">
              <w:rPr>
                <w:noProof/>
                <w:webHidden/>
              </w:rPr>
              <w:fldChar w:fldCharType="begin"/>
            </w:r>
            <w:r w:rsidR="00E17C71">
              <w:rPr>
                <w:noProof/>
                <w:webHidden/>
              </w:rPr>
              <w:instrText xml:space="preserve"> PAGEREF _Toc428370024 \h </w:instrText>
            </w:r>
            <w:r w:rsidR="00E17C71">
              <w:rPr>
                <w:noProof/>
                <w:webHidden/>
              </w:rPr>
            </w:r>
            <w:r w:rsidR="00E17C71">
              <w:rPr>
                <w:noProof/>
                <w:webHidden/>
              </w:rPr>
              <w:fldChar w:fldCharType="separate"/>
            </w:r>
            <w:r w:rsidR="00E17C71">
              <w:rPr>
                <w:noProof/>
                <w:webHidden/>
              </w:rPr>
              <w:t>8</w:t>
            </w:r>
            <w:r w:rsidR="00E17C71">
              <w:rPr>
                <w:noProof/>
                <w:webHidden/>
              </w:rPr>
              <w:fldChar w:fldCharType="end"/>
            </w:r>
          </w:hyperlink>
        </w:p>
        <w:p w:rsidR="00E17C71" w:rsidRDefault="008165A4">
          <w:pPr>
            <w:pStyle w:val="Inhopg2"/>
            <w:tabs>
              <w:tab w:val="left" w:pos="1100"/>
              <w:tab w:val="right" w:pos="9344"/>
            </w:tabs>
            <w:rPr>
              <w:rFonts w:eastAsiaTheme="minorEastAsia" w:cstheme="minorBidi"/>
              <w:noProof/>
              <w:szCs w:val="22"/>
              <w:lang w:val="nl-BE" w:eastAsia="nl-BE"/>
            </w:rPr>
          </w:pPr>
          <w:hyperlink w:anchor="_Toc428370025" w:history="1">
            <w:r w:rsidR="00E17C71" w:rsidRPr="0018316F">
              <w:rPr>
                <w:rStyle w:val="Hyperlink"/>
                <w:noProof/>
                <w14:scene3d>
                  <w14:camera w14:prst="orthographicFront"/>
                  <w14:lightRig w14:rig="threePt" w14:dir="t">
                    <w14:rot w14:lat="0" w14:lon="0" w14:rev="0"/>
                  </w14:lightRig>
                </w14:scene3d>
              </w:rPr>
              <w:t>11.3.</w:t>
            </w:r>
            <w:r w:rsidR="00E17C71">
              <w:rPr>
                <w:rFonts w:eastAsiaTheme="minorEastAsia" w:cstheme="minorBidi"/>
                <w:noProof/>
                <w:szCs w:val="22"/>
                <w:lang w:val="nl-BE" w:eastAsia="nl-BE"/>
              </w:rPr>
              <w:tab/>
            </w:r>
            <w:r w:rsidR="00E17C71" w:rsidRPr="0018316F">
              <w:rPr>
                <w:rStyle w:val="Hyperlink"/>
                <w:noProof/>
              </w:rPr>
              <w:t>De tuchtprocedure</w:t>
            </w:r>
            <w:r w:rsidR="00E17C71">
              <w:rPr>
                <w:noProof/>
                <w:webHidden/>
              </w:rPr>
              <w:tab/>
            </w:r>
            <w:r w:rsidR="00E17C71">
              <w:rPr>
                <w:noProof/>
                <w:webHidden/>
              </w:rPr>
              <w:fldChar w:fldCharType="begin"/>
            </w:r>
            <w:r w:rsidR="00E17C71">
              <w:rPr>
                <w:noProof/>
                <w:webHidden/>
              </w:rPr>
              <w:instrText xml:space="preserve"> PAGEREF _Toc428370025 \h </w:instrText>
            </w:r>
            <w:r w:rsidR="00E17C71">
              <w:rPr>
                <w:noProof/>
                <w:webHidden/>
              </w:rPr>
            </w:r>
            <w:r w:rsidR="00E17C71">
              <w:rPr>
                <w:noProof/>
                <w:webHidden/>
              </w:rPr>
              <w:fldChar w:fldCharType="separate"/>
            </w:r>
            <w:r w:rsidR="00E17C71">
              <w:rPr>
                <w:noProof/>
                <w:webHidden/>
              </w:rPr>
              <w:t>8</w:t>
            </w:r>
            <w:r w:rsidR="00E17C71">
              <w:rPr>
                <w:noProof/>
                <w:webHidden/>
              </w:rPr>
              <w:fldChar w:fldCharType="end"/>
            </w:r>
          </w:hyperlink>
        </w:p>
        <w:p w:rsidR="00143C62" w:rsidRDefault="004A4E45">
          <w:r>
            <w:fldChar w:fldCharType="end"/>
          </w:r>
        </w:p>
      </w:sdtContent>
    </w:sdt>
    <w:p w:rsidR="001A7DA2" w:rsidRDefault="001A7DA2" w:rsidP="001A7DA2">
      <w:pPr>
        <w:pStyle w:val="Titel"/>
      </w:pPr>
    </w:p>
    <w:p w:rsidR="00143C62" w:rsidRDefault="00143C62">
      <w:pPr>
        <w:spacing w:after="0" w:line="240" w:lineRule="auto"/>
      </w:pPr>
    </w:p>
    <w:p w:rsidR="001A7DA2" w:rsidRDefault="001A7DA2">
      <w:pPr>
        <w:spacing w:after="0" w:line="240" w:lineRule="auto"/>
        <w:rPr>
          <w:rFonts w:eastAsiaTheme="majorEastAsia" w:cstheme="majorBidi"/>
          <w:b/>
          <w:color w:val="C3004A" w:themeColor="text2"/>
          <w:kern w:val="28"/>
          <w:sz w:val="32"/>
          <w:lang w:val="nl-BE"/>
        </w:rPr>
      </w:pPr>
      <w:r>
        <w:br w:type="page"/>
      </w:r>
    </w:p>
    <w:p w:rsidR="0026440D" w:rsidRDefault="0026440D" w:rsidP="0026440D">
      <w:pPr>
        <w:pStyle w:val="Kop1"/>
      </w:pPr>
      <w:bookmarkStart w:id="0" w:name="_Toc428370006"/>
      <w:r>
        <w:lastRenderedPageBreak/>
        <w:t>Oprichting</w:t>
      </w:r>
      <w:bookmarkEnd w:id="0"/>
    </w:p>
    <w:p w:rsidR="0026440D" w:rsidRDefault="00F15218" w:rsidP="0026440D">
      <w:pPr>
        <w:rPr>
          <w:szCs w:val="22"/>
          <w:lang w:val="nl-BE"/>
        </w:rPr>
      </w:pPr>
      <w:r>
        <w:rPr>
          <w:szCs w:val="22"/>
          <w:lang w:val="nl-BE"/>
        </w:rPr>
        <w:t>In onze school wordt een schoolraad opgericht</w:t>
      </w:r>
      <w:r w:rsidR="008F4F91">
        <w:rPr>
          <w:rStyle w:val="Voetnootmarkering"/>
          <w:szCs w:val="22"/>
          <w:lang w:val="nl-BE"/>
        </w:rPr>
        <w:footnoteReference w:id="1"/>
      </w:r>
      <w:r>
        <w:rPr>
          <w:szCs w:val="22"/>
          <w:lang w:val="nl-BE"/>
        </w:rPr>
        <w:t xml:space="preserve">. </w:t>
      </w:r>
      <w:r w:rsidR="008F4F91">
        <w:rPr>
          <w:szCs w:val="22"/>
          <w:lang w:val="nl-BE"/>
        </w:rPr>
        <w:t>De schoolraad staat de directeur bij.</w:t>
      </w:r>
    </w:p>
    <w:p w:rsidR="001D3EFC" w:rsidRDefault="001D3EFC" w:rsidP="0026440D">
      <w:pPr>
        <w:rPr>
          <w:szCs w:val="22"/>
          <w:lang w:val="nl-BE"/>
        </w:rPr>
      </w:pPr>
    </w:p>
    <w:p w:rsidR="006145E5" w:rsidRPr="00B9546E" w:rsidRDefault="00272658" w:rsidP="00143C62">
      <w:pPr>
        <w:pStyle w:val="Kop1"/>
      </w:pPr>
      <w:bookmarkStart w:id="1" w:name="_Toc428370007"/>
      <w:r w:rsidRPr="00B9546E">
        <w:t>Samenstelling</w:t>
      </w:r>
      <w:bookmarkEnd w:id="1"/>
    </w:p>
    <w:p w:rsidR="00136F9F" w:rsidRPr="00136F9F" w:rsidRDefault="00136F9F" w:rsidP="00136F9F">
      <w:pPr>
        <w:autoSpaceDE w:val="0"/>
        <w:autoSpaceDN w:val="0"/>
        <w:adjustRightInd w:val="0"/>
        <w:rPr>
          <w:szCs w:val="22"/>
        </w:rPr>
      </w:pPr>
      <w:r>
        <w:rPr>
          <w:szCs w:val="22"/>
        </w:rPr>
        <w:t>De schoolraad is samengesteld uit:</w:t>
      </w:r>
    </w:p>
    <w:p w:rsidR="00272658" w:rsidRPr="00832E13" w:rsidRDefault="00272658" w:rsidP="00551172">
      <w:pPr>
        <w:pStyle w:val="Lijstalinea"/>
        <w:numPr>
          <w:ilvl w:val="0"/>
          <w:numId w:val="34"/>
        </w:numPr>
        <w:autoSpaceDE w:val="0"/>
        <w:autoSpaceDN w:val="0"/>
        <w:adjustRightInd w:val="0"/>
        <w:rPr>
          <w:rFonts w:cs="Arial"/>
          <w:bCs/>
          <w:iCs/>
          <w:sz w:val="22"/>
          <w:szCs w:val="22"/>
        </w:rPr>
      </w:pPr>
      <w:r w:rsidRPr="00832E13">
        <w:rPr>
          <w:sz w:val="22"/>
          <w:szCs w:val="22"/>
        </w:rPr>
        <w:t>drie stemgerechtigde leden, rechtstreeks verkozen door en uit de</w:t>
      </w:r>
      <w:r w:rsidR="000E0E82" w:rsidRPr="00832E13">
        <w:rPr>
          <w:sz w:val="22"/>
          <w:szCs w:val="22"/>
        </w:rPr>
        <w:t xml:space="preserve"> </w:t>
      </w:r>
      <w:r w:rsidRPr="00832E13">
        <w:rPr>
          <w:rFonts w:cs="Arial"/>
          <w:bCs/>
          <w:iCs/>
          <w:sz w:val="22"/>
          <w:szCs w:val="22"/>
        </w:rPr>
        <w:t xml:space="preserve">ouders van de regelmatige leerlingen, uitgezonderd in het </w:t>
      </w:r>
      <w:r w:rsidR="00926806" w:rsidRPr="00832E13">
        <w:rPr>
          <w:rFonts w:cs="Arial"/>
          <w:bCs/>
          <w:iCs/>
          <w:sz w:val="22"/>
          <w:szCs w:val="22"/>
        </w:rPr>
        <w:t>volwassenen</w:t>
      </w:r>
      <w:r w:rsidRPr="00832E13">
        <w:rPr>
          <w:rFonts w:cs="Arial"/>
          <w:bCs/>
          <w:iCs/>
          <w:sz w:val="22"/>
          <w:szCs w:val="22"/>
        </w:rPr>
        <w:t>onderwijs</w:t>
      </w:r>
      <w:r w:rsidR="00E76B13" w:rsidRPr="00832E13">
        <w:rPr>
          <w:rFonts w:cs="Arial"/>
          <w:bCs/>
          <w:iCs/>
          <w:sz w:val="22"/>
          <w:szCs w:val="22"/>
        </w:rPr>
        <w:t xml:space="preserve"> </w:t>
      </w:r>
      <w:r w:rsidRPr="00832E13">
        <w:rPr>
          <w:rFonts w:cs="Arial"/>
          <w:bCs/>
          <w:iCs/>
          <w:sz w:val="22"/>
          <w:szCs w:val="22"/>
        </w:rPr>
        <w:t>en het deeltijds kunstonderwijs voor volwassenen, waar</w:t>
      </w:r>
      <w:r w:rsidR="000E0E82" w:rsidRPr="00832E13">
        <w:rPr>
          <w:rFonts w:cs="Arial"/>
          <w:bCs/>
          <w:iCs/>
          <w:sz w:val="22"/>
          <w:szCs w:val="22"/>
        </w:rPr>
        <w:t xml:space="preserve"> </w:t>
      </w:r>
      <w:r w:rsidRPr="00832E13">
        <w:rPr>
          <w:rFonts w:cs="Arial"/>
          <w:bCs/>
          <w:iCs/>
          <w:sz w:val="22"/>
          <w:szCs w:val="22"/>
        </w:rPr>
        <w:t>de meerderjarige cursisten kiesgerechtigd en verkiesbaar zijn</w:t>
      </w:r>
      <w:r w:rsidRPr="00832E13">
        <w:rPr>
          <w:rStyle w:val="Voetnootmarkering"/>
          <w:rFonts w:cs="Arial"/>
          <w:bCs/>
          <w:sz w:val="22"/>
          <w:szCs w:val="22"/>
        </w:rPr>
        <w:footnoteReference w:id="2"/>
      </w:r>
      <w:r w:rsidRPr="00832E13">
        <w:rPr>
          <w:rFonts w:cs="Arial"/>
          <w:bCs/>
          <w:iCs/>
          <w:sz w:val="22"/>
          <w:szCs w:val="22"/>
        </w:rPr>
        <w:t>;</w:t>
      </w:r>
    </w:p>
    <w:p w:rsidR="00272658" w:rsidRPr="00832E13" w:rsidRDefault="00272658" w:rsidP="00551172">
      <w:pPr>
        <w:pStyle w:val="Lijstalinea"/>
        <w:numPr>
          <w:ilvl w:val="0"/>
          <w:numId w:val="34"/>
        </w:numPr>
        <w:autoSpaceDE w:val="0"/>
        <w:autoSpaceDN w:val="0"/>
        <w:adjustRightInd w:val="0"/>
        <w:rPr>
          <w:rFonts w:cs="Arial"/>
          <w:bCs/>
          <w:iCs/>
          <w:sz w:val="22"/>
          <w:szCs w:val="22"/>
        </w:rPr>
      </w:pPr>
      <w:r w:rsidRPr="00832E13">
        <w:rPr>
          <w:rFonts w:cs="Arial"/>
          <w:bCs/>
          <w:iCs/>
          <w:sz w:val="22"/>
          <w:szCs w:val="22"/>
        </w:rPr>
        <w:t>drie stemgerechtigde leden, rechtstreeks verkozen door en uit het</w:t>
      </w:r>
      <w:r w:rsidR="000E0E82" w:rsidRPr="00832E13">
        <w:rPr>
          <w:rFonts w:cs="Arial"/>
          <w:bCs/>
          <w:iCs/>
          <w:sz w:val="22"/>
          <w:szCs w:val="22"/>
        </w:rPr>
        <w:t xml:space="preserve"> </w:t>
      </w:r>
      <w:r w:rsidRPr="00832E13">
        <w:rPr>
          <w:rFonts w:cs="Arial"/>
          <w:bCs/>
          <w:iCs/>
          <w:sz w:val="22"/>
          <w:szCs w:val="22"/>
        </w:rPr>
        <w:t xml:space="preserve">personeel, tewerkgesteld in een </w:t>
      </w:r>
      <w:r w:rsidR="00926806" w:rsidRPr="00832E13">
        <w:rPr>
          <w:rFonts w:cs="Arial"/>
          <w:bCs/>
          <w:iCs/>
          <w:sz w:val="22"/>
          <w:szCs w:val="22"/>
        </w:rPr>
        <w:t xml:space="preserve">school waarvoor de schoolraad bevoegd is </w:t>
      </w:r>
      <w:r w:rsidRPr="00832E13">
        <w:rPr>
          <w:rStyle w:val="Voetnootmarkering"/>
          <w:rFonts w:cs="Arial"/>
          <w:bCs/>
          <w:sz w:val="22"/>
          <w:szCs w:val="22"/>
        </w:rPr>
        <w:footnoteReference w:id="3"/>
      </w:r>
      <w:r w:rsidRPr="00832E13">
        <w:rPr>
          <w:rFonts w:cs="Arial"/>
          <w:bCs/>
          <w:iCs/>
          <w:sz w:val="22"/>
          <w:szCs w:val="22"/>
        </w:rPr>
        <w:t>;</w:t>
      </w:r>
    </w:p>
    <w:p w:rsidR="00272658" w:rsidRPr="00832E13" w:rsidRDefault="00272658" w:rsidP="00551172">
      <w:pPr>
        <w:pStyle w:val="Lijstalinea"/>
        <w:numPr>
          <w:ilvl w:val="0"/>
          <w:numId w:val="34"/>
        </w:numPr>
        <w:autoSpaceDE w:val="0"/>
        <w:autoSpaceDN w:val="0"/>
        <w:adjustRightInd w:val="0"/>
        <w:rPr>
          <w:rFonts w:cs="Arial"/>
          <w:bCs/>
          <w:iCs/>
          <w:sz w:val="22"/>
          <w:szCs w:val="22"/>
        </w:rPr>
      </w:pPr>
      <w:r w:rsidRPr="00832E13">
        <w:rPr>
          <w:rFonts w:cs="Arial"/>
          <w:bCs/>
          <w:iCs/>
          <w:sz w:val="22"/>
          <w:szCs w:val="22"/>
        </w:rPr>
        <w:t>twee meerderjarige stemgerechtigde leden</w:t>
      </w:r>
      <w:r w:rsidR="00E76B13" w:rsidRPr="00832E13">
        <w:rPr>
          <w:rFonts w:cs="Arial"/>
          <w:bCs/>
          <w:iCs/>
          <w:sz w:val="22"/>
          <w:szCs w:val="22"/>
        </w:rPr>
        <w:t xml:space="preserve"> </w:t>
      </w:r>
      <w:r w:rsidRPr="00832E13">
        <w:rPr>
          <w:rFonts w:cs="Arial"/>
          <w:bCs/>
          <w:iCs/>
          <w:sz w:val="22"/>
          <w:szCs w:val="22"/>
        </w:rPr>
        <w:t>gecoöpteerd uit de lokale sociale, economische en culturele milieus</w:t>
      </w:r>
      <w:r w:rsidRPr="00832E13">
        <w:rPr>
          <w:rStyle w:val="Voetnootmarkering"/>
          <w:rFonts w:cs="Arial"/>
          <w:bCs/>
          <w:sz w:val="22"/>
          <w:szCs w:val="22"/>
        </w:rPr>
        <w:footnoteReference w:id="4"/>
      </w:r>
      <w:r w:rsidRPr="00832E13">
        <w:rPr>
          <w:rFonts w:cs="Arial"/>
          <w:bCs/>
          <w:iCs/>
          <w:sz w:val="22"/>
          <w:szCs w:val="22"/>
        </w:rPr>
        <w:t>;</w:t>
      </w:r>
    </w:p>
    <w:p w:rsidR="00551172" w:rsidRPr="00832E13" w:rsidRDefault="005C75FB" w:rsidP="00272658">
      <w:pPr>
        <w:pStyle w:val="Lijstalinea"/>
        <w:numPr>
          <w:ilvl w:val="0"/>
          <w:numId w:val="34"/>
        </w:numPr>
        <w:autoSpaceDE w:val="0"/>
        <w:autoSpaceDN w:val="0"/>
        <w:adjustRightInd w:val="0"/>
        <w:rPr>
          <w:rFonts w:ascii="Arial" w:hAnsi="Arial" w:cs="Arial"/>
          <w:b/>
          <w:bCs/>
          <w:iCs/>
          <w:sz w:val="22"/>
          <w:szCs w:val="22"/>
        </w:rPr>
      </w:pPr>
      <w:r w:rsidRPr="00832E13">
        <w:rPr>
          <w:rFonts w:cs="Arial"/>
          <w:bCs/>
          <w:iCs/>
          <w:sz w:val="22"/>
          <w:szCs w:val="22"/>
        </w:rPr>
        <w:t>twee</w:t>
      </w:r>
      <w:r w:rsidR="008120A3" w:rsidRPr="00832E13">
        <w:rPr>
          <w:rFonts w:cs="Arial"/>
          <w:bCs/>
          <w:iCs/>
          <w:sz w:val="22"/>
          <w:szCs w:val="22"/>
        </w:rPr>
        <w:t xml:space="preserve"> stemgerechtigde leden</w:t>
      </w:r>
      <w:r w:rsidR="008F4F91" w:rsidRPr="00832E13">
        <w:rPr>
          <w:rFonts w:cs="Arial"/>
          <w:bCs/>
          <w:iCs/>
          <w:sz w:val="22"/>
          <w:szCs w:val="22"/>
        </w:rPr>
        <w:t xml:space="preserve"> in het secundair onderwijs</w:t>
      </w:r>
      <w:r w:rsidR="008C6C2C" w:rsidRPr="00832E13">
        <w:rPr>
          <w:rStyle w:val="Voetnootmarkering"/>
          <w:rFonts w:cs="Arial"/>
          <w:bCs/>
          <w:iCs/>
          <w:sz w:val="22"/>
          <w:szCs w:val="22"/>
        </w:rPr>
        <w:footnoteReference w:id="5"/>
      </w:r>
      <w:r w:rsidR="00175C3A" w:rsidRPr="00832E13">
        <w:rPr>
          <w:rFonts w:cs="Arial"/>
          <w:bCs/>
          <w:iCs/>
          <w:sz w:val="22"/>
          <w:szCs w:val="22"/>
        </w:rPr>
        <w:t>;</w:t>
      </w:r>
    </w:p>
    <w:p w:rsidR="00175C3A" w:rsidRPr="000E0E82" w:rsidRDefault="00175C3A" w:rsidP="00175C3A">
      <w:pPr>
        <w:pStyle w:val="Lijstalinea"/>
        <w:numPr>
          <w:ilvl w:val="0"/>
          <w:numId w:val="34"/>
        </w:numPr>
        <w:autoSpaceDE w:val="0"/>
        <w:autoSpaceDN w:val="0"/>
        <w:adjustRightInd w:val="0"/>
        <w:rPr>
          <w:rFonts w:cs="Arial"/>
          <w:bCs/>
          <w:i/>
          <w:iCs/>
          <w:sz w:val="22"/>
          <w:szCs w:val="22"/>
        </w:rPr>
      </w:pPr>
      <w:r w:rsidRPr="000E0E82">
        <w:rPr>
          <w:rFonts w:cs="Arial"/>
          <w:bCs/>
          <w:iCs/>
          <w:sz w:val="22"/>
          <w:szCs w:val="22"/>
        </w:rPr>
        <w:t>de directeur,</w:t>
      </w:r>
      <w:r w:rsidRPr="00175C3A">
        <w:rPr>
          <w:rFonts w:cs="Arial"/>
          <w:bCs/>
          <w:iCs/>
          <w:color w:val="FF0000"/>
          <w:sz w:val="22"/>
          <w:szCs w:val="22"/>
        </w:rPr>
        <w:t xml:space="preserve"> </w:t>
      </w:r>
      <w:r w:rsidRPr="000E0E82">
        <w:rPr>
          <w:rFonts w:cs="Arial"/>
          <w:bCs/>
          <w:iCs/>
          <w:sz w:val="22"/>
          <w:szCs w:val="22"/>
        </w:rPr>
        <w:t>met raadgevende stem.</w:t>
      </w:r>
      <w:r w:rsidRPr="000E0E82">
        <w:rPr>
          <w:rFonts w:cs="Arial"/>
          <w:bCs/>
          <w:sz w:val="22"/>
          <w:szCs w:val="22"/>
        </w:rPr>
        <w:t xml:space="preserve"> </w:t>
      </w:r>
      <w:r w:rsidRPr="000E0E82">
        <w:rPr>
          <w:rStyle w:val="Voetnootmarkering"/>
          <w:rFonts w:cs="Arial"/>
          <w:bCs/>
          <w:sz w:val="22"/>
          <w:szCs w:val="22"/>
        </w:rPr>
        <w:footnoteReference w:id="6"/>
      </w:r>
    </w:p>
    <w:p w:rsidR="00175C3A" w:rsidRPr="001D3EFC" w:rsidRDefault="00175C3A" w:rsidP="00175C3A">
      <w:pPr>
        <w:pStyle w:val="Lijstalinea"/>
        <w:autoSpaceDE w:val="0"/>
        <w:autoSpaceDN w:val="0"/>
        <w:adjustRightInd w:val="0"/>
        <w:ind w:left="927"/>
        <w:rPr>
          <w:rFonts w:ascii="Arial" w:hAnsi="Arial" w:cs="Arial"/>
          <w:b/>
          <w:bCs/>
          <w:iCs/>
          <w:sz w:val="22"/>
          <w:szCs w:val="22"/>
        </w:rPr>
      </w:pPr>
    </w:p>
    <w:p w:rsidR="001D3EFC" w:rsidRPr="000E0E82" w:rsidRDefault="001D3EFC" w:rsidP="001D3EFC">
      <w:pPr>
        <w:pStyle w:val="Lijstalinea"/>
        <w:autoSpaceDE w:val="0"/>
        <w:autoSpaceDN w:val="0"/>
        <w:adjustRightInd w:val="0"/>
        <w:ind w:left="927"/>
        <w:rPr>
          <w:rFonts w:ascii="Arial" w:hAnsi="Arial" w:cs="Arial"/>
          <w:b/>
          <w:bCs/>
          <w:iCs/>
          <w:sz w:val="22"/>
          <w:szCs w:val="22"/>
        </w:rPr>
      </w:pPr>
    </w:p>
    <w:p w:rsidR="00557F4C" w:rsidRPr="00B8161A" w:rsidRDefault="00227A5F" w:rsidP="00B8161A">
      <w:pPr>
        <w:pStyle w:val="Kop1"/>
      </w:pPr>
      <w:bookmarkStart w:id="2" w:name="_Toc428370008"/>
      <w:r w:rsidRPr="0017339A">
        <w:t>Voorzitter en secretaris</w:t>
      </w:r>
      <w:bookmarkEnd w:id="2"/>
    </w:p>
    <w:p w:rsidR="00227A5F" w:rsidRPr="00832E13" w:rsidRDefault="00227A5F" w:rsidP="000767C0">
      <w:pPr>
        <w:rPr>
          <w:rFonts w:cs="Arial"/>
        </w:rPr>
      </w:pPr>
      <w:r w:rsidRPr="00832E13">
        <w:t>De schoolraad kiest onder de rechtstreeks verkozen ouders</w:t>
      </w:r>
      <w:r w:rsidR="00FC1F80" w:rsidRPr="00832E13">
        <w:t xml:space="preserve"> of meerderjarige cursisten</w:t>
      </w:r>
      <w:r w:rsidRPr="00832E13">
        <w:t xml:space="preserve"> en gecoöpteerde </w:t>
      </w:r>
      <w:r w:rsidRPr="00832E13">
        <w:rPr>
          <w:rFonts w:cs="Arial"/>
          <w:bCs/>
          <w:iCs/>
        </w:rPr>
        <w:t xml:space="preserve">leden een </w:t>
      </w:r>
      <w:r w:rsidR="00B9546E" w:rsidRPr="00832E13">
        <w:rPr>
          <w:rFonts w:cs="Arial"/>
          <w:bCs/>
          <w:iCs/>
        </w:rPr>
        <w:t>v</w:t>
      </w:r>
      <w:r w:rsidRPr="00832E13">
        <w:rPr>
          <w:rFonts w:cs="Arial"/>
          <w:bCs/>
          <w:iCs/>
        </w:rPr>
        <w:t>oorzitter</w:t>
      </w:r>
      <w:r w:rsidRPr="00832E13">
        <w:rPr>
          <w:rFonts w:cs="Arial"/>
        </w:rPr>
        <w:t>, een ondervoorzitter en duidt een secretaris aan.</w:t>
      </w:r>
    </w:p>
    <w:p w:rsidR="00227A5F" w:rsidRPr="00557F4C" w:rsidRDefault="00227A5F" w:rsidP="000767C0">
      <w:r w:rsidRPr="00557F4C">
        <w:t>De voorzitter opent en sluit de vergadering.</w:t>
      </w:r>
    </w:p>
    <w:p w:rsidR="00227A5F" w:rsidRPr="00557F4C" w:rsidRDefault="00227A5F" w:rsidP="000767C0">
      <w:r w:rsidRPr="00557F4C">
        <w:t>Hij leidt de debatten en beschikt daarvoor over het vereiste gezag.</w:t>
      </w:r>
    </w:p>
    <w:p w:rsidR="00227A5F" w:rsidRPr="00557F4C" w:rsidRDefault="00227A5F" w:rsidP="000767C0">
      <w:pPr>
        <w:rPr>
          <w:color w:val="FF0000"/>
        </w:rPr>
      </w:pPr>
      <w:r w:rsidRPr="00557F4C">
        <w:t>Indien de voorzitter weerhouden is, zit de ondervoorzitter de vergadering voor.</w:t>
      </w:r>
    </w:p>
    <w:p w:rsidR="007757C7" w:rsidRDefault="007757C7" w:rsidP="007757C7">
      <w:pPr>
        <w:rPr>
          <w:lang w:val="nl-BE"/>
        </w:rPr>
      </w:pPr>
    </w:p>
    <w:p w:rsidR="007757C7" w:rsidRPr="007757C7" w:rsidRDefault="007757C7" w:rsidP="007757C7">
      <w:pPr>
        <w:pStyle w:val="Kop1"/>
      </w:pPr>
      <w:bookmarkStart w:id="3" w:name="_Toc428370009"/>
      <w:r w:rsidRPr="007757C7">
        <w:lastRenderedPageBreak/>
        <w:t>Bevoegdheden</w:t>
      </w:r>
      <w:bookmarkEnd w:id="3"/>
    </w:p>
    <w:p w:rsidR="007757C7" w:rsidRPr="007757C7" w:rsidRDefault="007757C7" w:rsidP="007757C7">
      <w:pPr>
        <w:pStyle w:val="Kop2"/>
      </w:pPr>
      <w:bookmarkStart w:id="4" w:name="_Toc428370010"/>
      <w:r w:rsidRPr="007757C7">
        <w:t>De schoolraad heeft volgende bevoegdheden:</w:t>
      </w:r>
      <w:bookmarkEnd w:id="4"/>
    </w:p>
    <w:p w:rsidR="00B9546E" w:rsidRDefault="00B9546E" w:rsidP="007757C7">
      <w:pPr>
        <w:rPr>
          <w:rFonts w:ascii="Calibri" w:hAnsi="Calibri"/>
          <w:bCs/>
          <w:iCs/>
          <w:sz w:val="24"/>
        </w:rPr>
      </w:pPr>
    </w:p>
    <w:p w:rsidR="007757C7" w:rsidRPr="00557F4C" w:rsidRDefault="007757C7" w:rsidP="007757C7">
      <w:pPr>
        <w:rPr>
          <w:rFonts w:ascii="Calibri" w:hAnsi="Calibri"/>
          <w:bCs/>
          <w:iCs/>
          <w:szCs w:val="22"/>
        </w:rPr>
      </w:pPr>
      <w:r w:rsidRPr="00557F4C">
        <w:rPr>
          <w:rFonts w:ascii="Calibri" w:hAnsi="Calibri"/>
          <w:bCs/>
          <w:iCs/>
          <w:szCs w:val="22"/>
        </w:rPr>
        <w:t>advies aan de directeur inzake</w:t>
      </w:r>
      <w:r w:rsidRPr="00557F4C">
        <w:rPr>
          <w:rFonts w:ascii="Calibri" w:hAnsi="Calibri"/>
          <w:bCs/>
          <w:szCs w:val="22"/>
          <w:vertAlign w:val="superscript"/>
        </w:rPr>
        <w:footnoteReference w:id="7"/>
      </w:r>
      <w:r w:rsidRPr="00557F4C">
        <w:rPr>
          <w:rFonts w:ascii="Calibri" w:hAnsi="Calibri"/>
          <w:bCs/>
          <w:iCs/>
          <w:szCs w:val="22"/>
        </w:rPr>
        <w:t>:</w:t>
      </w:r>
    </w:p>
    <w:p w:rsidR="00BE1526" w:rsidRPr="00557F4C" w:rsidRDefault="007757C7" w:rsidP="00BE1526">
      <w:pPr>
        <w:numPr>
          <w:ilvl w:val="0"/>
          <w:numId w:val="34"/>
        </w:numPr>
        <w:spacing w:after="0"/>
        <w:ind w:left="924" w:hanging="357"/>
        <w:rPr>
          <w:rFonts w:ascii="Calibri" w:hAnsi="Calibri"/>
          <w:bCs/>
          <w:iCs/>
          <w:szCs w:val="22"/>
        </w:rPr>
      </w:pPr>
      <w:r w:rsidRPr="00557F4C">
        <w:rPr>
          <w:rFonts w:ascii="Calibri" w:hAnsi="Calibri"/>
          <w:bCs/>
          <w:iCs/>
          <w:szCs w:val="22"/>
        </w:rPr>
        <w:t>de algemene organisatie van de school;</w:t>
      </w:r>
    </w:p>
    <w:p w:rsidR="007757C7" w:rsidRPr="00557F4C" w:rsidRDefault="007757C7" w:rsidP="00BE1526">
      <w:pPr>
        <w:numPr>
          <w:ilvl w:val="0"/>
          <w:numId w:val="34"/>
        </w:numPr>
        <w:spacing w:after="0"/>
        <w:ind w:left="924" w:hanging="357"/>
        <w:rPr>
          <w:rFonts w:ascii="Calibri" w:hAnsi="Calibri"/>
          <w:bCs/>
          <w:iCs/>
          <w:szCs w:val="22"/>
        </w:rPr>
      </w:pPr>
      <w:r w:rsidRPr="00557F4C">
        <w:rPr>
          <w:rFonts w:ascii="Calibri" w:hAnsi="Calibri"/>
          <w:bCs/>
          <w:iCs/>
          <w:szCs w:val="22"/>
        </w:rPr>
        <w:t>de werving van leerlingen of cursisten;</w:t>
      </w:r>
    </w:p>
    <w:p w:rsidR="007757C7" w:rsidRPr="00557F4C" w:rsidRDefault="007757C7" w:rsidP="007757C7">
      <w:pPr>
        <w:numPr>
          <w:ilvl w:val="0"/>
          <w:numId w:val="34"/>
        </w:numPr>
        <w:spacing w:after="0"/>
        <w:ind w:left="924" w:hanging="357"/>
        <w:rPr>
          <w:rFonts w:ascii="Calibri" w:hAnsi="Calibri"/>
          <w:bCs/>
          <w:iCs/>
          <w:szCs w:val="22"/>
        </w:rPr>
      </w:pPr>
      <w:r w:rsidRPr="00557F4C">
        <w:rPr>
          <w:rFonts w:ascii="Calibri" w:hAnsi="Calibri"/>
          <w:bCs/>
          <w:iCs/>
          <w:szCs w:val="22"/>
        </w:rPr>
        <w:t>de organisatie van activiteiten</w:t>
      </w:r>
      <w:r w:rsidR="00FC1F80" w:rsidRPr="00557F4C">
        <w:rPr>
          <w:rFonts w:ascii="Calibri" w:hAnsi="Calibri"/>
          <w:bCs/>
          <w:iCs/>
          <w:szCs w:val="22"/>
        </w:rPr>
        <w:t xml:space="preserve"> extra </w:t>
      </w:r>
      <w:proofErr w:type="spellStart"/>
      <w:r w:rsidR="00FC1F80" w:rsidRPr="00557F4C">
        <w:rPr>
          <w:rFonts w:ascii="Calibri" w:hAnsi="Calibri"/>
          <w:bCs/>
          <w:iCs/>
          <w:szCs w:val="22"/>
        </w:rPr>
        <w:t>muros</w:t>
      </w:r>
      <w:proofErr w:type="spellEnd"/>
      <w:r w:rsidRPr="00557F4C">
        <w:rPr>
          <w:rFonts w:ascii="Calibri" w:hAnsi="Calibri"/>
          <w:bCs/>
          <w:iCs/>
          <w:szCs w:val="22"/>
        </w:rPr>
        <w:t xml:space="preserve"> en parascolaire</w:t>
      </w:r>
      <w:r w:rsidR="00BE1526" w:rsidRPr="00557F4C">
        <w:rPr>
          <w:rFonts w:ascii="Calibri" w:hAnsi="Calibri"/>
          <w:bCs/>
          <w:iCs/>
          <w:szCs w:val="22"/>
        </w:rPr>
        <w:t xml:space="preserve"> </w:t>
      </w:r>
      <w:r w:rsidRPr="00557F4C">
        <w:rPr>
          <w:rFonts w:ascii="Calibri" w:hAnsi="Calibri"/>
          <w:bCs/>
          <w:iCs/>
          <w:szCs w:val="22"/>
        </w:rPr>
        <w:t>activiteiten;</w:t>
      </w:r>
    </w:p>
    <w:p w:rsidR="007757C7" w:rsidRPr="00557F4C" w:rsidRDefault="007757C7" w:rsidP="00BE1526">
      <w:pPr>
        <w:numPr>
          <w:ilvl w:val="0"/>
          <w:numId w:val="34"/>
        </w:numPr>
        <w:spacing w:after="0"/>
        <w:ind w:left="924" w:hanging="357"/>
        <w:rPr>
          <w:rFonts w:ascii="Calibri" w:hAnsi="Calibri"/>
          <w:bCs/>
          <w:iCs/>
          <w:szCs w:val="22"/>
        </w:rPr>
      </w:pPr>
      <w:r w:rsidRPr="00557F4C">
        <w:rPr>
          <w:rFonts w:ascii="Calibri" w:hAnsi="Calibri"/>
          <w:bCs/>
          <w:iCs/>
          <w:szCs w:val="22"/>
        </w:rPr>
        <w:t>het schoolbudget;</w:t>
      </w:r>
    </w:p>
    <w:p w:rsidR="007757C7" w:rsidRPr="00557F4C" w:rsidRDefault="007757C7" w:rsidP="00BE1526">
      <w:pPr>
        <w:numPr>
          <w:ilvl w:val="0"/>
          <w:numId w:val="34"/>
        </w:numPr>
        <w:spacing w:after="0"/>
        <w:ind w:left="924" w:hanging="357"/>
        <w:rPr>
          <w:rFonts w:ascii="Calibri" w:hAnsi="Calibri"/>
          <w:bCs/>
          <w:iCs/>
          <w:szCs w:val="22"/>
        </w:rPr>
      </w:pPr>
      <w:r w:rsidRPr="00557F4C">
        <w:rPr>
          <w:rFonts w:ascii="Calibri" w:hAnsi="Calibri"/>
          <w:bCs/>
          <w:iCs/>
          <w:szCs w:val="22"/>
        </w:rPr>
        <w:t>het schoolwerkplan.</w:t>
      </w:r>
    </w:p>
    <w:p w:rsidR="00FC1F80" w:rsidRPr="00557F4C" w:rsidRDefault="00FC1F80" w:rsidP="00FC1F80">
      <w:pPr>
        <w:spacing w:after="0"/>
        <w:ind w:left="924"/>
        <w:rPr>
          <w:rFonts w:ascii="Calibri" w:hAnsi="Calibri"/>
          <w:bCs/>
          <w:iCs/>
          <w:szCs w:val="22"/>
        </w:rPr>
      </w:pPr>
    </w:p>
    <w:p w:rsidR="007757C7" w:rsidRPr="00557F4C" w:rsidRDefault="007757C7" w:rsidP="007757C7">
      <w:pPr>
        <w:rPr>
          <w:rFonts w:ascii="Calibri" w:hAnsi="Calibri"/>
          <w:bCs/>
          <w:iCs/>
          <w:szCs w:val="22"/>
        </w:rPr>
      </w:pPr>
      <w:r w:rsidRPr="00557F4C">
        <w:rPr>
          <w:rFonts w:ascii="Calibri" w:hAnsi="Calibri"/>
          <w:bCs/>
          <w:iCs/>
          <w:szCs w:val="22"/>
        </w:rPr>
        <w:t>advies aan de raad van bestuur en de algemeen directeur inzake</w:t>
      </w:r>
      <w:r w:rsidRPr="00557F4C">
        <w:rPr>
          <w:rFonts w:ascii="Calibri" w:hAnsi="Calibri"/>
          <w:bCs/>
          <w:szCs w:val="22"/>
          <w:vertAlign w:val="superscript"/>
        </w:rPr>
        <w:footnoteReference w:id="8"/>
      </w:r>
      <w:r w:rsidRPr="00557F4C">
        <w:rPr>
          <w:rFonts w:ascii="Calibri" w:hAnsi="Calibri"/>
          <w:bCs/>
          <w:iCs/>
          <w:szCs w:val="22"/>
        </w:rPr>
        <w:t>:</w:t>
      </w:r>
    </w:p>
    <w:p w:rsidR="007757C7" w:rsidRPr="00557F4C" w:rsidRDefault="007757C7" w:rsidP="00BE1526">
      <w:pPr>
        <w:numPr>
          <w:ilvl w:val="0"/>
          <w:numId w:val="34"/>
        </w:numPr>
        <w:spacing w:after="0"/>
        <w:ind w:left="924" w:hanging="357"/>
        <w:rPr>
          <w:rFonts w:ascii="Calibri" w:hAnsi="Calibri"/>
          <w:bCs/>
          <w:iCs/>
          <w:szCs w:val="22"/>
        </w:rPr>
      </w:pPr>
      <w:r w:rsidRPr="00557F4C">
        <w:rPr>
          <w:rFonts w:ascii="Calibri" w:hAnsi="Calibri"/>
          <w:bCs/>
          <w:iCs/>
          <w:szCs w:val="22"/>
        </w:rPr>
        <w:t>de toewijzing van het mandaat van directeur;</w:t>
      </w:r>
    </w:p>
    <w:p w:rsidR="007757C7" w:rsidRPr="00557F4C" w:rsidRDefault="007757C7" w:rsidP="00BE1526">
      <w:pPr>
        <w:numPr>
          <w:ilvl w:val="0"/>
          <w:numId w:val="34"/>
        </w:numPr>
        <w:spacing w:after="0"/>
        <w:ind w:left="924" w:hanging="357"/>
        <w:rPr>
          <w:rFonts w:ascii="Calibri" w:hAnsi="Calibri"/>
          <w:bCs/>
          <w:iCs/>
          <w:szCs w:val="22"/>
        </w:rPr>
      </w:pPr>
      <w:r w:rsidRPr="00557F4C">
        <w:rPr>
          <w:rFonts w:ascii="Calibri" w:hAnsi="Calibri"/>
          <w:bCs/>
          <w:iCs/>
          <w:szCs w:val="22"/>
        </w:rPr>
        <w:t>de programmatie van het studieaanbod;</w:t>
      </w:r>
    </w:p>
    <w:p w:rsidR="007757C7" w:rsidRPr="00557F4C" w:rsidRDefault="007757C7" w:rsidP="00BE1526">
      <w:pPr>
        <w:numPr>
          <w:ilvl w:val="0"/>
          <w:numId w:val="34"/>
        </w:numPr>
        <w:spacing w:after="0"/>
        <w:ind w:left="924" w:hanging="357"/>
        <w:rPr>
          <w:rFonts w:ascii="Calibri" w:hAnsi="Calibri"/>
          <w:bCs/>
          <w:iCs/>
          <w:szCs w:val="22"/>
        </w:rPr>
      </w:pPr>
      <w:r w:rsidRPr="00557F4C">
        <w:rPr>
          <w:rFonts w:ascii="Calibri" w:hAnsi="Calibri"/>
          <w:bCs/>
          <w:iCs/>
          <w:szCs w:val="22"/>
        </w:rPr>
        <w:t>de schoolinfrastructuur;</w:t>
      </w:r>
    </w:p>
    <w:p w:rsidR="007757C7" w:rsidRPr="00557F4C" w:rsidRDefault="007757C7" w:rsidP="00BE1526">
      <w:pPr>
        <w:numPr>
          <w:ilvl w:val="0"/>
          <w:numId w:val="34"/>
        </w:numPr>
        <w:spacing w:after="0"/>
        <w:ind w:left="924" w:hanging="357"/>
        <w:rPr>
          <w:rFonts w:ascii="Calibri" w:hAnsi="Calibri"/>
          <w:bCs/>
          <w:iCs/>
          <w:szCs w:val="22"/>
        </w:rPr>
      </w:pPr>
      <w:r w:rsidRPr="00557F4C">
        <w:rPr>
          <w:rFonts w:ascii="Calibri" w:hAnsi="Calibri"/>
          <w:bCs/>
          <w:iCs/>
          <w:szCs w:val="22"/>
        </w:rPr>
        <w:t>de organisatie van het leerlingenvervoer.</w:t>
      </w:r>
    </w:p>
    <w:p w:rsidR="00FC1F80" w:rsidRPr="00557F4C" w:rsidRDefault="00FC1F80" w:rsidP="00FC1F80">
      <w:pPr>
        <w:spacing w:after="0"/>
        <w:ind w:left="924"/>
        <w:rPr>
          <w:rFonts w:ascii="Calibri" w:hAnsi="Calibri"/>
          <w:bCs/>
          <w:iCs/>
          <w:szCs w:val="22"/>
        </w:rPr>
      </w:pPr>
    </w:p>
    <w:p w:rsidR="007757C7" w:rsidRPr="00557F4C" w:rsidRDefault="007757C7" w:rsidP="007757C7">
      <w:pPr>
        <w:rPr>
          <w:rFonts w:ascii="Calibri" w:hAnsi="Calibri"/>
          <w:bCs/>
          <w:iCs/>
          <w:szCs w:val="22"/>
        </w:rPr>
      </w:pPr>
      <w:r w:rsidRPr="00557F4C">
        <w:rPr>
          <w:rFonts w:ascii="Calibri" w:hAnsi="Calibri"/>
          <w:bCs/>
          <w:iCs/>
          <w:szCs w:val="22"/>
        </w:rPr>
        <w:t>overleg met de directeur inzake</w:t>
      </w:r>
      <w:r w:rsidRPr="00557F4C">
        <w:rPr>
          <w:rFonts w:ascii="Calibri" w:hAnsi="Calibri"/>
          <w:bCs/>
          <w:szCs w:val="22"/>
          <w:vertAlign w:val="superscript"/>
        </w:rPr>
        <w:footnoteReference w:id="9"/>
      </w:r>
      <w:r w:rsidRPr="00557F4C">
        <w:rPr>
          <w:rFonts w:ascii="Calibri" w:hAnsi="Calibri"/>
          <w:bCs/>
          <w:iCs/>
          <w:szCs w:val="22"/>
        </w:rPr>
        <w:t xml:space="preserve"> :</w:t>
      </w:r>
    </w:p>
    <w:p w:rsidR="007757C7" w:rsidRPr="00557F4C" w:rsidRDefault="007757C7" w:rsidP="00BE1526">
      <w:pPr>
        <w:numPr>
          <w:ilvl w:val="0"/>
          <w:numId w:val="34"/>
        </w:numPr>
        <w:spacing w:after="0"/>
        <w:ind w:left="924" w:hanging="357"/>
        <w:rPr>
          <w:rFonts w:ascii="Calibri" w:hAnsi="Calibri"/>
          <w:bCs/>
          <w:iCs/>
          <w:szCs w:val="22"/>
        </w:rPr>
      </w:pPr>
      <w:r w:rsidRPr="00557F4C">
        <w:rPr>
          <w:rFonts w:ascii="Calibri" w:hAnsi="Calibri"/>
          <w:bCs/>
          <w:iCs/>
          <w:szCs w:val="22"/>
        </w:rPr>
        <w:t>het vastleggen van de criteria voor de aanwending van het lestijdenpakket;</w:t>
      </w:r>
    </w:p>
    <w:p w:rsidR="007757C7" w:rsidRPr="00557F4C" w:rsidRDefault="007757C7" w:rsidP="00BE1526">
      <w:pPr>
        <w:numPr>
          <w:ilvl w:val="0"/>
          <w:numId w:val="34"/>
        </w:numPr>
        <w:spacing w:after="0"/>
        <w:ind w:left="924" w:hanging="357"/>
        <w:rPr>
          <w:rFonts w:ascii="Calibri" w:hAnsi="Calibri"/>
          <w:bCs/>
          <w:iCs/>
          <w:szCs w:val="22"/>
        </w:rPr>
      </w:pPr>
      <w:r w:rsidRPr="00557F4C">
        <w:rPr>
          <w:rFonts w:ascii="Calibri" w:hAnsi="Calibri"/>
          <w:bCs/>
          <w:iCs/>
          <w:szCs w:val="22"/>
        </w:rPr>
        <w:t>de organisatie van de niet-</w:t>
      </w:r>
      <w:proofErr w:type="spellStart"/>
      <w:r w:rsidRPr="00557F4C">
        <w:rPr>
          <w:rFonts w:ascii="Calibri" w:hAnsi="Calibri"/>
          <w:bCs/>
          <w:iCs/>
          <w:szCs w:val="22"/>
        </w:rPr>
        <w:t>lesgebonden</w:t>
      </w:r>
      <w:proofErr w:type="spellEnd"/>
      <w:r w:rsidRPr="00557F4C">
        <w:rPr>
          <w:rFonts w:ascii="Calibri" w:hAnsi="Calibri"/>
          <w:bCs/>
          <w:iCs/>
          <w:szCs w:val="22"/>
        </w:rPr>
        <w:t xml:space="preserve"> opdrachten;</w:t>
      </w:r>
    </w:p>
    <w:p w:rsidR="007757C7" w:rsidRPr="00557F4C" w:rsidRDefault="007757C7" w:rsidP="00BE1526">
      <w:pPr>
        <w:numPr>
          <w:ilvl w:val="0"/>
          <w:numId w:val="34"/>
        </w:numPr>
        <w:spacing w:after="0"/>
        <w:ind w:left="924" w:hanging="357"/>
        <w:rPr>
          <w:rFonts w:ascii="Calibri" w:hAnsi="Calibri"/>
          <w:bCs/>
          <w:iCs/>
          <w:szCs w:val="22"/>
        </w:rPr>
      </w:pPr>
      <w:r w:rsidRPr="00557F4C">
        <w:rPr>
          <w:rFonts w:ascii="Calibri" w:hAnsi="Calibri"/>
          <w:bCs/>
          <w:iCs/>
          <w:szCs w:val="22"/>
        </w:rPr>
        <w:t>welzijn en veiligheid op de school;</w:t>
      </w:r>
    </w:p>
    <w:p w:rsidR="007757C7" w:rsidRPr="00557F4C" w:rsidRDefault="007757C7" w:rsidP="00BE1526">
      <w:pPr>
        <w:numPr>
          <w:ilvl w:val="0"/>
          <w:numId w:val="34"/>
        </w:numPr>
        <w:spacing w:after="0"/>
        <w:ind w:left="924" w:hanging="357"/>
        <w:rPr>
          <w:rFonts w:ascii="Calibri" w:hAnsi="Calibri"/>
          <w:bCs/>
          <w:iCs/>
          <w:szCs w:val="22"/>
        </w:rPr>
      </w:pPr>
      <w:r w:rsidRPr="00557F4C">
        <w:rPr>
          <w:rFonts w:ascii="Calibri" w:hAnsi="Calibri"/>
          <w:bCs/>
          <w:iCs/>
          <w:szCs w:val="22"/>
        </w:rPr>
        <w:t>het schoolreglement.</w:t>
      </w:r>
    </w:p>
    <w:p w:rsidR="00BE1526" w:rsidRPr="00BE1526" w:rsidRDefault="00BE1526" w:rsidP="00BE1526">
      <w:pPr>
        <w:ind w:left="927"/>
        <w:rPr>
          <w:rFonts w:ascii="Calibri" w:hAnsi="Calibri"/>
          <w:bCs/>
          <w:iCs/>
          <w:sz w:val="24"/>
        </w:rPr>
      </w:pPr>
    </w:p>
    <w:p w:rsidR="007757C7" w:rsidRPr="007757C7" w:rsidRDefault="007757C7" w:rsidP="007757C7">
      <w:pPr>
        <w:pStyle w:val="Kop2"/>
      </w:pPr>
      <w:bookmarkStart w:id="5" w:name="_Toc428370011"/>
      <w:r w:rsidRPr="007757C7">
        <w:t>Advies versus overleg</w:t>
      </w:r>
      <w:bookmarkEnd w:id="5"/>
    </w:p>
    <w:p w:rsidR="007757C7" w:rsidRPr="00557F4C" w:rsidRDefault="007757C7" w:rsidP="007757C7">
      <w:pPr>
        <w:rPr>
          <w:szCs w:val="22"/>
        </w:rPr>
      </w:pPr>
      <w:r w:rsidRPr="00557F4C">
        <w:rPr>
          <w:szCs w:val="22"/>
        </w:rPr>
        <w:t>Een advies is een document waarin de schoolraad zijn niet bindend standpunt geeft aan de directeur, de raad van bestuur of de algemeen directeur, op vraag van deze bestuursorganen of op eigen initiatief van de schoolraad.</w:t>
      </w:r>
    </w:p>
    <w:p w:rsidR="007757C7" w:rsidRPr="00557F4C" w:rsidRDefault="007757C7" w:rsidP="007757C7">
      <w:pPr>
        <w:rPr>
          <w:szCs w:val="22"/>
        </w:rPr>
      </w:pPr>
      <w:r w:rsidRPr="00557F4C">
        <w:rPr>
          <w:szCs w:val="22"/>
        </w:rPr>
        <w:t>Een overleg is een interactief gebeuren tussen de schoolraad (of een door de schoolraad gemandateerde afvaardiging) en de directeur, de algemeen directeur of de raad van bestuur. Wanneer het overleg gebeurt tijdens een vergadering van de schoolraad, wordt het resultaat van het overleg in de notulen vermeld. Wanneer het overleg door een afvaardiging gebeurt, wordt hiervan een apart verslag gemaakt, dat bij de volgende vergadering aan de schoolraad voorgelegd wordt.</w:t>
      </w:r>
    </w:p>
    <w:p w:rsidR="007757C7" w:rsidRPr="007757C7" w:rsidRDefault="007757C7" w:rsidP="007757C7">
      <w:pPr>
        <w:pStyle w:val="Kop2"/>
      </w:pPr>
      <w:bookmarkStart w:id="6" w:name="_Toc428370012"/>
      <w:r w:rsidRPr="007757C7">
        <w:t>Beslissingsbevoegdheid</w:t>
      </w:r>
      <w:bookmarkEnd w:id="6"/>
    </w:p>
    <w:p w:rsidR="007757C7" w:rsidRPr="00557F4C" w:rsidRDefault="007757C7" w:rsidP="007757C7">
      <w:pPr>
        <w:rPr>
          <w:szCs w:val="22"/>
        </w:rPr>
      </w:pPr>
      <w:r w:rsidRPr="00557F4C">
        <w:rPr>
          <w:szCs w:val="22"/>
        </w:rPr>
        <w:t>De schoolraad verkiest een voorzitter en een ondervoorzitter.</w:t>
      </w:r>
    </w:p>
    <w:p w:rsidR="00B20189" w:rsidRPr="00557F4C" w:rsidRDefault="007757C7" w:rsidP="007757C7">
      <w:pPr>
        <w:rPr>
          <w:szCs w:val="22"/>
        </w:rPr>
      </w:pPr>
      <w:r w:rsidRPr="00557F4C">
        <w:rPr>
          <w:szCs w:val="22"/>
        </w:rPr>
        <w:t>Schoolraden van hetzelfde onderwijsniveau, die in eenzelfde omgeving gevestigd zijn, kunnen beslissen om één schoolraad te vormen of te blijven vormen.</w:t>
      </w:r>
    </w:p>
    <w:p w:rsidR="001B3F24" w:rsidRPr="00832E13" w:rsidRDefault="00032DB6" w:rsidP="001B3F24">
      <w:pPr>
        <w:pStyle w:val="VVKSOTekst"/>
        <w:tabs>
          <w:tab w:val="left" w:pos="851"/>
        </w:tabs>
        <w:spacing w:after="0"/>
        <w:rPr>
          <w:rFonts w:asciiTheme="minorHAnsi" w:hAnsiTheme="minorHAnsi"/>
          <w:sz w:val="22"/>
          <w:szCs w:val="22"/>
        </w:rPr>
      </w:pPr>
      <w:r w:rsidRPr="00832E13">
        <w:rPr>
          <w:rFonts w:asciiTheme="minorHAnsi" w:hAnsiTheme="minorHAnsi"/>
          <w:sz w:val="22"/>
          <w:szCs w:val="22"/>
        </w:rPr>
        <w:lastRenderedPageBreak/>
        <w:t>De schoolraad beslist over het o</w:t>
      </w:r>
      <w:r w:rsidR="00B20189" w:rsidRPr="00832E13">
        <w:rPr>
          <w:rFonts w:asciiTheme="minorHAnsi" w:hAnsiTheme="minorHAnsi"/>
          <w:sz w:val="22"/>
          <w:szCs w:val="22"/>
        </w:rPr>
        <w:t>pstellen en wijzigen van het huishoudelijk reglement.</w:t>
      </w:r>
    </w:p>
    <w:p w:rsidR="001B3F24" w:rsidRPr="00832E13" w:rsidRDefault="001B3F24" w:rsidP="001B3F24">
      <w:pPr>
        <w:pStyle w:val="VVKSOTekst"/>
        <w:tabs>
          <w:tab w:val="left" w:pos="851"/>
        </w:tabs>
        <w:spacing w:after="0"/>
        <w:rPr>
          <w:rFonts w:asciiTheme="minorHAnsi" w:hAnsiTheme="minorHAnsi"/>
          <w:sz w:val="22"/>
          <w:szCs w:val="22"/>
        </w:rPr>
      </w:pPr>
      <w:r w:rsidRPr="00832E13">
        <w:rPr>
          <w:rFonts w:asciiTheme="minorHAnsi" w:hAnsiTheme="minorHAnsi"/>
          <w:sz w:val="22"/>
          <w:szCs w:val="22"/>
        </w:rPr>
        <w:t xml:space="preserve">Dit huishoudelijk reglement treedt onmiddellijk in werking. Dit huishoudelijk reglement geldt voor onbepaalde duur. Het kan gewijzigd worden op voorstel van ten minste de helft van de leden van de schoolraad. Een voorstel tot wijziging van dit reglement </w:t>
      </w:r>
      <w:r w:rsidR="00032DB6" w:rsidRPr="00832E13">
        <w:rPr>
          <w:rFonts w:asciiTheme="minorHAnsi" w:hAnsiTheme="minorHAnsi"/>
          <w:sz w:val="22"/>
          <w:szCs w:val="22"/>
        </w:rPr>
        <w:t>gebeurt</w:t>
      </w:r>
      <w:r w:rsidRPr="00832E13">
        <w:rPr>
          <w:rFonts w:asciiTheme="minorHAnsi" w:hAnsiTheme="minorHAnsi"/>
          <w:sz w:val="22"/>
          <w:szCs w:val="22"/>
        </w:rPr>
        <w:t xml:space="preserve"> schriftelijk en </w:t>
      </w:r>
      <w:r w:rsidR="00032DB6" w:rsidRPr="00832E13">
        <w:rPr>
          <w:rFonts w:asciiTheme="minorHAnsi" w:hAnsiTheme="minorHAnsi"/>
          <w:sz w:val="22"/>
          <w:szCs w:val="22"/>
        </w:rPr>
        <w:t>geeft</w:t>
      </w:r>
      <w:r w:rsidRPr="00832E13">
        <w:rPr>
          <w:rFonts w:asciiTheme="minorHAnsi" w:hAnsiTheme="minorHAnsi"/>
          <w:sz w:val="22"/>
          <w:szCs w:val="22"/>
        </w:rPr>
        <w:t xml:space="preserve"> de redenen </w:t>
      </w:r>
      <w:r w:rsidR="00032DB6" w:rsidRPr="00832E13">
        <w:rPr>
          <w:rFonts w:asciiTheme="minorHAnsi" w:hAnsiTheme="minorHAnsi"/>
          <w:sz w:val="22"/>
          <w:szCs w:val="22"/>
        </w:rPr>
        <w:t>op</w:t>
      </w:r>
      <w:r w:rsidRPr="00832E13">
        <w:rPr>
          <w:rFonts w:asciiTheme="minorHAnsi" w:hAnsiTheme="minorHAnsi"/>
          <w:sz w:val="22"/>
          <w:szCs w:val="22"/>
        </w:rPr>
        <w:t xml:space="preserve">, de te wijzigen artikels en een voorstel van tekstwijziging. </w:t>
      </w:r>
      <w:r w:rsidR="00175C3A" w:rsidRPr="00832E13">
        <w:rPr>
          <w:rFonts w:asciiTheme="minorHAnsi" w:hAnsiTheme="minorHAnsi"/>
          <w:sz w:val="22"/>
          <w:szCs w:val="22"/>
        </w:rPr>
        <w:t>Het goedkeuren en een</w:t>
      </w:r>
      <w:r w:rsidRPr="00832E13">
        <w:rPr>
          <w:rFonts w:asciiTheme="minorHAnsi" w:hAnsiTheme="minorHAnsi"/>
          <w:sz w:val="22"/>
          <w:szCs w:val="22"/>
        </w:rPr>
        <w:t xml:space="preserve"> beslissing over een wijziging aan het huishoudelijk reglement gebeur</w:t>
      </w:r>
      <w:r w:rsidR="00E76B13" w:rsidRPr="00832E13">
        <w:rPr>
          <w:rFonts w:asciiTheme="minorHAnsi" w:hAnsiTheme="minorHAnsi"/>
          <w:sz w:val="22"/>
          <w:szCs w:val="22"/>
        </w:rPr>
        <w:t>t bij unanimiteit</w:t>
      </w:r>
      <w:r w:rsidRPr="00832E13">
        <w:rPr>
          <w:rFonts w:asciiTheme="minorHAnsi" w:hAnsiTheme="minorHAnsi"/>
          <w:sz w:val="22"/>
          <w:szCs w:val="22"/>
        </w:rPr>
        <w:t>.</w:t>
      </w:r>
    </w:p>
    <w:p w:rsidR="007757C7" w:rsidRPr="007757C7" w:rsidRDefault="007757C7" w:rsidP="007757C7"/>
    <w:p w:rsidR="007757C7" w:rsidRPr="0017339A" w:rsidRDefault="007757C7" w:rsidP="007757C7">
      <w:pPr>
        <w:pStyle w:val="Kop1"/>
      </w:pPr>
      <w:bookmarkStart w:id="7" w:name="_Toc428370013"/>
      <w:r w:rsidRPr="0017339A">
        <w:t>Informatierecht</w:t>
      </w:r>
      <w:bookmarkEnd w:id="7"/>
    </w:p>
    <w:p w:rsidR="007757C7" w:rsidRPr="00832E13" w:rsidRDefault="007757C7" w:rsidP="007757C7">
      <w:pPr>
        <w:autoSpaceDE w:val="0"/>
        <w:autoSpaceDN w:val="0"/>
        <w:adjustRightInd w:val="0"/>
        <w:spacing w:after="0" w:line="240" w:lineRule="auto"/>
        <w:rPr>
          <w:rFonts w:ascii="Calibri" w:hAnsi="Calibri" w:cs="Arial"/>
          <w:szCs w:val="22"/>
        </w:rPr>
      </w:pPr>
      <w:r w:rsidRPr="00832E13">
        <w:rPr>
          <w:rFonts w:ascii="Calibri" w:hAnsi="Calibri" w:cs="Arial"/>
          <w:szCs w:val="22"/>
        </w:rPr>
        <w:t>Elk lid van de schoolraad kan steeds inzage hebben in de stukken die betrekking hebben op de agendapunten van de schoolraad.</w:t>
      </w:r>
      <w:r w:rsidR="005D5F92" w:rsidRPr="00832E13">
        <w:rPr>
          <w:rFonts w:ascii="Calibri" w:hAnsi="Calibri" w:cs="Arial"/>
          <w:szCs w:val="22"/>
        </w:rPr>
        <w:t xml:space="preserve"> Van dit recht kan gebruik gemaakt worden op deze wijze [….].</w:t>
      </w:r>
    </w:p>
    <w:p w:rsidR="007757C7" w:rsidRPr="00557F4C" w:rsidRDefault="007757C7" w:rsidP="007757C7">
      <w:pPr>
        <w:autoSpaceDE w:val="0"/>
        <w:autoSpaceDN w:val="0"/>
        <w:adjustRightInd w:val="0"/>
        <w:spacing w:after="0" w:line="240" w:lineRule="auto"/>
        <w:rPr>
          <w:rFonts w:ascii="Calibri" w:hAnsi="Calibri" w:cs="Arial"/>
          <w:bCs/>
          <w:iCs/>
          <w:szCs w:val="22"/>
        </w:rPr>
      </w:pPr>
      <w:r w:rsidRPr="00557F4C">
        <w:rPr>
          <w:rFonts w:ascii="Calibri" w:hAnsi="Calibri" w:cs="Arial"/>
          <w:bCs/>
          <w:iCs/>
          <w:szCs w:val="22"/>
        </w:rPr>
        <w:t>De schoolraad heeft het recht informatie te vragen over beslissingen van de directeur en van de bestuursorganen van de scholengroep die het schoolleven beïnvloeden</w:t>
      </w:r>
      <w:r w:rsidRPr="00557F4C">
        <w:rPr>
          <w:rStyle w:val="Voetnootmarkering"/>
          <w:rFonts w:ascii="Calibri" w:hAnsi="Calibri" w:cs="Arial"/>
          <w:bCs/>
          <w:szCs w:val="22"/>
        </w:rPr>
        <w:footnoteReference w:id="10"/>
      </w:r>
      <w:r w:rsidRPr="00557F4C">
        <w:rPr>
          <w:rFonts w:ascii="Calibri" w:hAnsi="Calibri" w:cs="Arial"/>
          <w:bCs/>
          <w:iCs/>
          <w:szCs w:val="22"/>
        </w:rPr>
        <w:t>.</w:t>
      </w:r>
    </w:p>
    <w:p w:rsidR="007757C7" w:rsidRPr="00557F4C" w:rsidRDefault="007757C7" w:rsidP="007757C7">
      <w:pPr>
        <w:autoSpaceDE w:val="0"/>
        <w:autoSpaceDN w:val="0"/>
        <w:adjustRightInd w:val="0"/>
        <w:spacing w:after="0" w:line="240" w:lineRule="auto"/>
        <w:rPr>
          <w:rFonts w:ascii="Calibri" w:hAnsi="Calibri" w:cs="Arial"/>
          <w:bCs/>
          <w:iCs/>
          <w:szCs w:val="22"/>
        </w:rPr>
      </w:pPr>
      <w:r w:rsidRPr="00557F4C">
        <w:rPr>
          <w:rFonts w:ascii="Calibri" w:hAnsi="Calibri" w:cs="Arial"/>
          <w:bCs/>
          <w:iCs/>
          <w:szCs w:val="22"/>
        </w:rPr>
        <w:t>De bestuursorganen van de scholengroep moeten de vraag om informatie van de schoolraad binnen een redelijke termijn beantwoorden</w:t>
      </w:r>
      <w:r w:rsidRPr="00557F4C">
        <w:rPr>
          <w:rStyle w:val="Voetnootmarkering"/>
          <w:rFonts w:ascii="Calibri" w:hAnsi="Calibri" w:cs="Arial"/>
          <w:bCs/>
          <w:szCs w:val="22"/>
        </w:rPr>
        <w:footnoteReference w:id="11"/>
      </w:r>
      <w:r w:rsidRPr="00557F4C">
        <w:rPr>
          <w:rFonts w:ascii="Calibri" w:hAnsi="Calibri" w:cs="Arial"/>
          <w:bCs/>
          <w:iCs/>
          <w:szCs w:val="22"/>
        </w:rPr>
        <w:t>.</w:t>
      </w:r>
    </w:p>
    <w:p w:rsidR="007757C7" w:rsidRPr="00557F4C" w:rsidRDefault="007757C7" w:rsidP="007757C7">
      <w:pPr>
        <w:autoSpaceDE w:val="0"/>
        <w:autoSpaceDN w:val="0"/>
        <w:adjustRightInd w:val="0"/>
        <w:spacing w:after="0" w:line="240" w:lineRule="auto"/>
        <w:rPr>
          <w:rFonts w:ascii="Calibri" w:hAnsi="Calibri" w:cs="Arial"/>
          <w:szCs w:val="22"/>
        </w:rPr>
      </w:pPr>
      <w:r w:rsidRPr="00557F4C">
        <w:rPr>
          <w:rFonts w:ascii="Calibri" w:hAnsi="Calibri" w:cs="Arial"/>
          <w:szCs w:val="22"/>
        </w:rPr>
        <w:t>Aan de leden van de schoolraad is het verboden vertrouwelijke informatie, die zij vernemen uit hoofde van hun mandaat, mede te delen aan derden. Deze verplichting blijft bestaan ook als aan hun mandaat een einde is gekomen.</w:t>
      </w:r>
    </w:p>
    <w:p w:rsidR="007757C7" w:rsidRPr="00557F4C" w:rsidRDefault="007757C7" w:rsidP="007757C7">
      <w:pPr>
        <w:rPr>
          <w:szCs w:val="22"/>
        </w:rPr>
      </w:pPr>
    </w:p>
    <w:p w:rsidR="00227A5F" w:rsidRPr="0017339A" w:rsidRDefault="00227A5F" w:rsidP="00227A5F">
      <w:pPr>
        <w:pStyle w:val="Kop1"/>
      </w:pPr>
      <w:bookmarkStart w:id="8" w:name="_Toc428370014"/>
      <w:r w:rsidRPr="0017339A">
        <w:t>Agenda, uitnodiging en voorbereiding van de vergadering</w:t>
      </w:r>
      <w:bookmarkEnd w:id="8"/>
    </w:p>
    <w:p w:rsidR="00E31919" w:rsidRDefault="00E31919" w:rsidP="00B60375">
      <w:pPr>
        <w:autoSpaceDE w:val="0"/>
        <w:autoSpaceDN w:val="0"/>
        <w:adjustRightInd w:val="0"/>
        <w:spacing w:after="0" w:line="240" w:lineRule="auto"/>
        <w:rPr>
          <w:szCs w:val="22"/>
        </w:rPr>
      </w:pPr>
      <w:r w:rsidRPr="00B60375">
        <w:rPr>
          <w:szCs w:val="22"/>
        </w:rPr>
        <w:t>De schoolraad vergadert op uitnodiging van de voorzitter, telkens als hij het nuttig of nodig acht.</w:t>
      </w:r>
    </w:p>
    <w:p w:rsidR="00CE64C2" w:rsidRPr="00B60375" w:rsidRDefault="00CE64C2" w:rsidP="00B60375">
      <w:pPr>
        <w:autoSpaceDE w:val="0"/>
        <w:autoSpaceDN w:val="0"/>
        <w:adjustRightInd w:val="0"/>
        <w:spacing w:after="0" w:line="240" w:lineRule="auto"/>
        <w:rPr>
          <w:szCs w:val="22"/>
        </w:rPr>
      </w:pPr>
    </w:p>
    <w:p w:rsidR="00227A5F" w:rsidRPr="00832E13" w:rsidRDefault="00227A5F" w:rsidP="00B60375">
      <w:pPr>
        <w:autoSpaceDE w:val="0"/>
        <w:autoSpaceDN w:val="0"/>
        <w:adjustRightInd w:val="0"/>
        <w:spacing w:after="0" w:line="240" w:lineRule="auto"/>
        <w:rPr>
          <w:szCs w:val="22"/>
        </w:rPr>
      </w:pPr>
      <w:r w:rsidRPr="00832E13">
        <w:rPr>
          <w:szCs w:val="22"/>
        </w:rPr>
        <w:t>De voorzitter roept de schoolraad eveneens samen op verzoek van:</w:t>
      </w:r>
    </w:p>
    <w:p w:rsidR="00227A5F" w:rsidRPr="00832E13" w:rsidRDefault="00227A5F" w:rsidP="00127D11">
      <w:pPr>
        <w:pStyle w:val="Lijstalinea"/>
        <w:numPr>
          <w:ilvl w:val="0"/>
          <w:numId w:val="34"/>
        </w:numPr>
        <w:autoSpaceDE w:val="0"/>
        <w:autoSpaceDN w:val="0"/>
        <w:adjustRightInd w:val="0"/>
        <w:rPr>
          <w:rFonts w:cs="Arial"/>
          <w:sz w:val="22"/>
          <w:szCs w:val="22"/>
        </w:rPr>
      </w:pPr>
      <w:r w:rsidRPr="00832E13">
        <w:rPr>
          <w:rFonts w:cs="Arial"/>
          <w:sz w:val="22"/>
          <w:szCs w:val="22"/>
        </w:rPr>
        <w:t>ten minste één derde van de stemgerechtigde leden;</w:t>
      </w:r>
    </w:p>
    <w:p w:rsidR="00227A5F" w:rsidRPr="00832E13" w:rsidRDefault="00227A5F" w:rsidP="00E36B4D">
      <w:pPr>
        <w:pStyle w:val="Lijstalinea"/>
        <w:numPr>
          <w:ilvl w:val="0"/>
          <w:numId w:val="34"/>
        </w:numPr>
        <w:autoSpaceDE w:val="0"/>
        <w:autoSpaceDN w:val="0"/>
        <w:adjustRightInd w:val="0"/>
        <w:rPr>
          <w:rFonts w:ascii="Calibri" w:hAnsi="Calibri" w:cs="Arial"/>
          <w:sz w:val="22"/>
          <w:szCs w:val="22"/>
        </w:rPr>
      </w:pPr>
      <w:r w:rsidRPr="00832E13">
        <w:rPr>
          <w:rFonts w:cs="Arial"/>
          <w:sz w:val="22"/>
          <w:szCs w:val="22"/>
        </w:rPr>
        <w:t xml:space="preserve">een directeur van een school, </w:t>
      </w:r>
      <w:r w:rsidR="00DD26EF" w:rsidRPr="00832E13">
        <w:rPr>
          <w:rFonts w:cs="Arial"/>
          <w:sz w:val="22"/>
          <w:szCs w:val="22"/>
        </w:rPr>
        <w:t xml:space="preserve">waarvoor de schoolraad bevoegd is </w:t>
      </w:r>
      <w:r w:rsidRPr="00832E13">
        <w:rPr>
          <w:rFonts w:cs="Arial"/>
          <w:sz w:val="22"/>
          <w:szCs w:val="22"/>
        </w:rPr>
        <w:t>of de</w:t>
      </w:r>
      <w:r w:rsidR="00DD26EF" w:rsidRPr="00832E13">
        <w:rPr>
          <w:rFonts w:cs="Arial"/>
          <w:sz w:val="22"/>
          <w:szCs w:val="22"/>
        </w:rPr>
        <w:t xml:space="preserve"> </w:t>
      </w:r>
      <w:r w:rsidRPr="00832E13">
        <w:rPr>
          <w:rFonts w:ascii="Calibri" w:hAnsi="Calibri" w:cs="Arial"/>
          <w:sz w:val="22"/>
          <w:szCs w:val="22"/>
        </w:rPr>
        <w:t>algemeen directeur;</w:t>
      </w:r>
    </w:p>
    <w:p w:rsidR="00227A5F" w:rsidRPr="00832E13" w:rsidRDefault="00227A5F" w:rsidP="00E36B4D">
      <w:pPr>
        <w:pStyle w:val="Lijstalinea"/>
        <w:numPr>
          <w:ilvl w:val="0"/>
          <w:numId w:val="34"/>
        </w:numPr>
        <w:autoSpaceDE w:val="0"/>
        <w:autoSpaceDN w:val="0"/>
        <w:adjustRightInd w:val="0"/>
        <w:rPr>
          <w:rFonts w:ascii="Calibri" w:hAnsi="Calibri" w:cs="Arial"/>
          <w:sz w:val="22"/>
          <w:szCs w:val="22"/>
        </w:rPr>
      </w:pPr>
      <w:r w:rsidRPr="00832E13">
        <w:rPr>
          <w:rFonts w:ascii="Calibri" w:hAnsi="Calibri" w:cs="Arial"/>
          <w:sz w:val="22"/>
          <w:szCs w:val="22"/>
        </w:rPr>
        <w:t>ten minste de helft van het personeel van een school,</w:t>
      </w:r>
      <w:r w:rsidR="00DD26EF" w:rsidRPr="00832E13">
        <w:rPr>
          <w:rFonts w:ascii="Calibri" w:hAnsi="Calibri" w:cs="Arial"/>
          <w:sz w:val="22"/>
          <w:szCs w:val="22"/>
        </w:rPr>
        <w:t xml:space="preserve"> waarvoor de schoolraad bevoegd is</w:t>
      </w:r>
      <w:r w:rsidRPr="00832E13">
        <w:rPr>
          <w:rFonts w:ascii="Calibri" w:hAnsi="Calibri" w:cs="Arial"/>
          <w:sz w:val="22"/>
          <w:szCs w:val="22"/>
        </w:rPr>
        <w:t>;</w:t>
      </w:r>
    </w:p>
    <w:p w:rsidR="00227A5F" w:rsidRPr="00832E13" w:rsidRDefault="00227A5F" w:rsidP="00127D11">
      <w:pPr>
        <w:pStyle w:val="Lijstalinea"/>
        <w:numPr>
          <w:ilvl w:val="0"/>
          <w:numId w:val="34"/>
        </w:numPr>
        <w:autoSpaceDE w:val="0"/>
        <w:autoSpaceDN w:val="0"/>
        <w:adjustRightInd w:val="0"/>
        <w:rPr>
          <w:rFonts w:ascii="Calibri" w:hAnsi="Calibri" w:cs="Arial"/>
          <w:sz w:val="22"/>
          <w:szCs w:val="22"/>
        </w:rPr>
      </w:pPr>
      <w:r w:rsidRPr="00832E13">
        <w:rPr>
          <w:rFonts w:ascii="Calibri" w:hAnsi="Calibri" w:cs="Arial"/>
          <w:sz w:val="22"/>
          <w:szCs w:val="22"/>
        </w:rPr>
        <w:t>de raad van bestuur.</w:t>
      </w:r>
    </w:p>
    <w:p w:rsidR="00127D11" w:rsidRPr="00832E13" w:rsidRDefault="00127D11" w:rsidP="00227A5F">
      <w:pPr>
        <w:autoSpaceDE w:val="0"/>
        <w:autoSpaceDN w:val="0"/>
        <w:adjustRightInd w:val="0"/>
        <w:spacing w:after="0" w:line="240" w:lineRule="auto"/>
        <w:rPr>
          <w:rFonts w:ascii="Calibri" w:hAnsi="Calibri" w:cs="Arial"/>
          <w:szCs w:val="22"/>
        </w:rPr>
      </w:pPr>
    </w:p>
    <w:p w:rsidR="00227A5F" w:rsidRPr="00832E13" w:rsidRDefault="00227A5F" w:rsidP="00227A5F">
      <w:pPr>
        <w:autoSpaceDE w:val="0"/>
        <w:autoSpaceDN w:val="0"/>
        <w:adjustRightInd w:val="0"/>
        <w:spacing w:after="0" w:line="240" w:lineRule="auto"/>
        <w:rPr>
          <w:rFonts w:ascii="Calibri" w:hAnsi="Calibri" w:cs="Arial"/>
          <w:szCs w:val="22"/>
        </w:rPr>
      </w:pPr>
      <w:r w:rsidRPr="00832E13">
        <w:rPr>
          <w:rFonts w:ascii="Calibri" w:hAnsi="Calibri" w:cs="Arial"/>
          <w:szCs w:val="22"/>
        </w:rPr>
        <w:t>De leerlingenraad en de erkende oudervereniging van een</w:t>
      </w:r>
      <w:r w:rsidR="00DD26EF" w:rsidRPr="00832E13">
        <w:rPr>
          <w:rFonts w:ascii="Calibri" w:hAnsi="Calibri" w:cs="Arial"/>
          <w:szCs w:val="22"/>
        </w:rPr>
        <w:t xml:space="preserve"> school waarvoor de schoolraad bevoegd is</w:t>
      </w:r>
      <w:r w:rsidRPr="00832E13">
        <w:rPr>
          <w:rFonts w:ascii="Calibri" w:hAnsi="Calibri" w:cs="Arial"/>
          <w:szCs w:val="22"/>
        </w:rPr>
        <w:t xml:space="preserve">, kunnen vragen dat </w:t>
      </w:r>
      <w:r w:rsidR="00272315" w:rsidRPr="00832E13">
        <w:rPr>
          <w:rFonts w:ascii="Calibri" w:hAnsi="Calibri" w:cs="Arial"/>
          <w:szCs w:val="22"/>
        </w:rPr>
        <w:t xml:space="preserve">deze </w:t>
      </w:r>
      <w:r w:rsidRPr="00832E13">
        <w:rPr>
          <w:rFonts w:ascii="Calibri" w:hAnsi="Calibri" w:cs="Arial"/>
          <w:szCs w:val="22"/>
        </w:rPr>
        <w:t>wordt samengeroepen.</w:t>
      </w:r>
    </w:p>
    <w:p w:rsidR="00CE64C2" w:rsidRPr="00557F4C" w:rsidRDefault="00CE64C2" w:rsidP="00227A5F">
      <w:pPr>
        <w:autoSpaceDE w:val="0"/>
        <w:autoSpaceDN w:val="0"/>
        <w:adjustRightInd w:val="0"/>
        <w:spacing w:after="0" w:line="240" w:lineRule="auto"/>
        <w:rPr>
          <w:rFonts w:ascii="Calibri" w:hAnsi="Calibri" w:cs="Arial"/>
          <w:szCs w:val="22"/>
        </w:rPr>
      </w:pPr>
    </w:p>
    <w:p w:rsidR="00227A5F" w:rsidRPr="00557F4C" w:rsidRDefault="00227A5F" w:rsidP="00227A5F">
      <w:pPr>
        <w:autoSpaceDE w:val="0"/>
        <w:autoSpaceDN w:val="0"/>
        <w:adjustRightInd w:val="0"/>
        <w:spacing w:after="0" w:line="240" w:lineRule="auto"/>
        <w:rPr>
          <w:rFonts w:ascii="Calibri" w:hAnsi="Calibri" w:cs="Arial"/>
          <w:szCs w:val="22"/>
        </w:rPr>
      </w:pPr>
      <w:r w:rsidRPr="00557F4C">
        <w:rPr>
          <w:rFonts w:ascii="Calibri" w:hAnsi="Calibri" w:cs="Arial"/>
          <w:szCs w:val="22"/>
        </w:rPr>
        <w:t>Elk verzoek is schriftelijk en gericht aan de voorzitter van de schoolraad. Het bevat</w:t>
      </w:r>
      <w:r w:rsidR="00127D11" w:rsidRPr="00557F4C">
        <w:rPr>
          <w:rFonts w:ascii="Calibri" w:hAnsi="Calibri" w:cs="Arial"/>
          <w:szCs w:val="22"/>
        </w:rPr>
        <w:t xml:space="preserve"> </w:t>
      </w:r>
      <w:r w:rsidRPr="00557F4C">
        <w:rPr>
          <w:rFonts w:ascii="Calibri" w:hAnsi="Calibri" w:cs="Arial"/>
          <w:szCs w:val="22"/>
        </w:rPr>
        <w:t>een opgave en een duidelijke uiteenzetting van de te behandelen agendapunten.</w:t>
      </w:r>
      <w:r w:rsidR="00127D11" w:rsidRPr="00557F4C">
        <w:rPr>
          <w:rFonts w:ascii="Calibri" w:hAnsi="Calibri" w:cs="Arial"/>
          <w:szCs w:val="22"/>
        </w:rPr>
        <w:t xml:space="preserve"> </w:t>
      </w:r>
      <w:r w:rsidRPr="00557F4C">
        <w:rPr>
          <w:rFonts w:ascii="Calibri" w:hAnsi="Calibri" w:cs="Arial"/>
          <w:szCs w:val="22"/>
        </w:rPr>
        <w:t>Deze moeten verband houden met de materies waarvoor de schoolraad bevoegd is.</w:t>
      </w:r>
    </w:p>
    <w:p w:rsidR="00127D11" w:rsidRPr="00557F4C" w:rsidRDefault="00127D11" w:rsidP="00227A5F">
      <w:pPr>
        <w:autoSpaceDE w:val="0"/>
        <w:autoSpaceDN w:val="0"/>
        <w:adjustRightInd w:val="0"/>
        <w:spacing w:after="0" w:line="240" w:lineRule="auto"/>
        <w:rPr>
          <w:rFonts w:ascii="Calibri" w:hAnsi="Calibri" w:cs="Arial"/>
          <w:szCs w:val="22"/>
        </w:rPr>
      </w:pPr>
    </w:p>
    <w:p w:rsidR="00227A5F" w:rsidRPr="00557F4C" w:rsidRDefault="00227A5F" w:rsidP="00227A5F">
      <w:pPr>
        <w:autoSpaceDE w:val="0"/>
        <w:autoSpaceDN w:val="0"/>
        <w:adjustRightInd w:val="0"/>
        <w:spacing w:after="0" w:line="240" w:lineRule="auto"/>
        <w:rPr>
          <w:rFonts w:ascii="Calibri" w:hAnsi="Calibri" w:cs="Arial"/>
          <w:szCs w:val="22"/>
        </w:rPr>
      </w:pPr>
      <w:r w:rsidRPr="00557F4C">
        <w:rPr>
          <w:rFonts w:ascii="Calibri" w:hAnsi="Calibri" w:cs="Arial"/>
          <w:szCs w:val="22"/>
        </w:rPr>
        <w:t>De voorzitter stelt, in samenspraak met de directeur(s), de agenda op.</w:t>
      </w:r>
    </w:p>
    <w:p w:rsidR="00127D11" w:rsidRPr="00557F4C" w:rsidRDefault="00127D11" w:rsidP="00227A5F">
      <w:pPr>
        <w:autoSpaceDE w:val="0"/>
        <w:autoSpaceDN w:val="0"/>
        <w:adjustRightInd w:val="0"/>
        <w:spacing w:after="0" w:line="240" w:lineRule="auto"/>
        <w:rPr>
          <w:rFonts w:ascii="Calibri" w:hAnsi="Calibri" w:cs="Arial"/>
          <w:szCs w:val="22"/>
        </w:rPr>
      </w:pPr>
    </w:p>
    <w:p w:rsidR="00227A5F" w:rsidRPr="00557F4C" w:rsidRDefault="00227A5F" w:rsidP="00227A5F">
      <w:pPr>
        <w:autoSpaceDE w:val="0"/>
        <w:autoSpaceDN w:val="0"/>
        <w:adjustRightInd w:val="0"/>
        <w:spacing w:after="0" w:line="240" w:lineRule="auto"/>
        <w:rPr>
          <w:rFonts w:ascii="Calibri" w:hAnsi="Calibri" w:cs="Arial"/>
          <w:szCs w:val="22"/>
        </w:rPr>
      </w:pPr>
      <w:r w:rsidRPr="00557F4C">
        <w:rPr>
          <w:rFonts w:ascii="Calibri" w:hAnsi="Calibri" w:cs="Arial"/>
          <w:szCs w:val="22"/>
        </w:rPr>
        <w:t>De uitnodiging vermeldt de agendapunten.</w:t>
      </w:r>
    </w:p>
    <w:p w:rsidR="00127D11" w:rsidRPr="00557F4C" w:rsidRDefault="00127D11" w:rsidP="00227A5F">
      <w:pPr>
        <w:autoSpaceDE w:val="0"/>
        <w:autoSpaceDN w:val="0"/>
        <w:adjustRightInd w:val="0"/>
        <w:spacing w:after="0" w:line="240" w:lineRule="auto"/>
        <w:rPr>
          <w:rFonts w:ascii="Calibri" w:hAnsi="Calibri" w:cs="Arial"/>
          <w:szCs w:val="22"/>
        </w:rPr>
      </w:pPr>
    </w:p>
    <w:p w:rsidR="00227A5F" w:rsidRPr="00832E13" w:rsidRDefault="00227A5F" w:rsidP="00227A5F">
      <w:pPr>
        <w:autoSpaceDE w:val="0"/>
        <w:autoSpaceDN w:val="0"/>
        <w:adjustRightInd w:val="0"/>
        <w:spacing w:after="0" w:line="240" w:lineRule="auto"/>
        <w:rPr>
          <w:rFonts w:ascii="Calibri" w:hAnsi="Calibri" w:cs="Arial"/>
          <w:szCs w:val="22"/>
        </w:rPr>
      </w:pPr>
      <w:r w:rsidRPr="00832E13">
        <w:rPr>
          <w:rFonts w:ascii="Calibri" w:hAnsi="Calibri" w:cs="Arial"/>
          <w:szCs w:val="22"/>
        </w:rPr>
        <w:t>De agenda wordt voor kennisneming medegedeeld aan het personeel, de erkende</w:t>
      </w:r>
      <w:r w:rsidR="00127D11" w:rsidRPr="00832E13">
        <w:rPr>
          <w:rFonts w:ascii="Calibri" w:hAnsi="Calibri" w:cs="Arial"/>
          <w:szCs w:val="22"/>
        </w:rPr>
        <w:t xml:space="preserve"> </w:t>
      </w:r>
      <w:r w:rsidRPr="00832E13">
        <w:rPr>
          <w:rFonts w:ascii="Calibri" w:hAnsi="Calibri" w:cs="Arial"/>
          <w:szCs w:val="22"/>
        </w:rPr>
        <w:t xml:space="preserve">oudervereniging, de leerlingenraad en de cursisten van het </w:t>
      </w:r>
      <w:r w:rsidR="00E36B4D" w:rsidRPr="00832E13">
        <w:rPr>
          <w:rFonts w:ascii="Calibri" w:hAnsi="Calibri" w:cs="Arial"/>
          <w:szCs w:val="22"/>
        </w:rPr>
        <w:t>volwassenenonderwijs</w:t>
      </w:r>
      <w:r w:rsidR="00E92FCD" w:rsidRPr="00832E13">
        <w:rPr>
          <w:rFonts w:ascii="Calibri" w:hAnsi="Calibri" w:cs="Arial"/>
          <w:szCs w:val="22"/>
        </w:rPr>
        <w:t xml:space="preserve"> </w:t>
      </w:r>
      <w:r w:rsidRPr="00832E13">
        <w:rPr>
          <w:rFonts w:ascii="Calibri" w:hAnsi="Calibri" w:cs="Arial"/>
          <w:szCs w:val="22"/>
        </w:rPr>
        <w:t>en het deeltijds kunstonderwijs.</w:t>
      </w:r>
    </w:p>
    <w:p w:rsidR="00127D11" w:rsidRPr="00557F4C" w:rsidRDefault="00127D11" w:rsidP="00227A5F">
      <w:pPr>
        <w:autoSpaceDE w:val="0"/>
        <w:autoSpaceDN w:val="0"/>
        <w:adjustRightInd w:val="0"/>
        <w:spacing w:after="0" w:line="240" w:lineRule="auto"/>
        <w:rPr>
          <w:rFonts w:ascii="Calibri" w:hAnsi="Calibri" w:cs="Arial"/>
          <w:szCs w:val="22"/>
        </w:rPr>
      </w:pPr>
    </w:p>
    <w:p w:rsidR="00227A5F" w:rsidRPr="00557F4C" w:rsidRDefault="00227A5F" w:rsidP="00227A5F">
      <w:pPr>
        <w:autoSpaceDE w:val="0"/>
        <w:autoSpaceDN w:val="0"/>
        <w:adjustRightInd w:val="0"/>
        <w:spacing w:after="0" w:line="240" w:lineRule="auto"/>
        <w:rPr>
          <w:rFonts w:ascii="Calibri" w:hAnsi="Calibri" w:cs="Arial"/>
          <w:szCs w:val="22"/>
        </w:rPr>
      </w:pPr>
      <w:r w:rsidRPr="00557F4C">
        <w:rPr>
          <w:rFonts w:ascii="Calibri" w:hAnsi="Calibri" w:cs="Arial"/>
          <w:szCs w:val="22"/>
        </w:rPr>
        <w:t>De voorzitter bereidt, in samenspraak met de directeur(s), de vergadering voor.</w:t>
      </w:r>
    </w:p>
    <w:p w:rsidR="00551172" w:rsidRPr="00557F4C" w:rsidRDefault="00551172" w:rsidP="00272658">
      <w:pPr>
        <w:autoSpaceDE w:val="0"/>
        <w:autoSpaceDN w:val="0"/>
        <w:adjustRightInd w:val="0"/>
        <w:spacing w:after="0" w:line="240" w:lineRule="auto"/>
        <w:rPr>
          <w:rFonts w:ascii="Arial" w:hAnsi="Arial" w:cs="Arial"/>
          <w:b/>
          <w:bCs/>
          <w:i/>
          <w:iCs/>
          <w:szCs w:val="22"/>
        </w:rPr>
      </w:pPr>
    </w:p>
    <w:p w:rsidR="00272658" w:rsidRPr="0017339A" w:rsidRDefault="00272658" w:rsidP="00272658">
      <w:pPr>
        <w:pStyle w:val="Kop1"/>
      </w:pPr>
      <w:bookmarkStart w:id="9" w:name="_Toc428370015"/>
      <w:r w:rsidRPr="0017339A">
        <w:lastRenderedPageBreak/>
        <w:t>Verloop van de vergadering, besluitvorming, stemming</w:t>
      </w:r>
      <w:bookmarkEnd w:id="9"/>
    </w:p>
    <w:p w:rsidR="00272658" w:rsidRPr="00557F4C" w:rsidRDefault="00272658" w:rsidP="00272658">
      <w:pPr>
        <w:autoSpaceDE w:val="0"/>
        <w:autoSpaceDN w:val="0"/>
        <w:adjustRightInd w:val="0"/>
        <w:spacing w:after="0" w:line="240" w:lineRule="auto"/>
        <w:rPr>
          <w:rFonts w:ascii="Calibri" w:hAnsi="Calibri" w:cs="Arial"/>
          <w:szCs w:val="22"/>
        </w:rPr>
      </w:pPr>
      <w:r w:rsidRPr="00557F4C">
        <w:rPr>
          <w:rFonts w:ascii="Calibri" w:hAnsi="Calibri" w:cs="Arial"/>
          <w:szCs w:val="22"/>
        </w:rPr>
        <w:t>De vergadering verloopt volgens de agenda. Zij is niet openbaar. Aan de agenda</w:t>
      </w:r>
      <w:r w:rsidR="00441116" w:rsidRPr="00557F4C">
        <w:rPr>
          <w:rFonts w:ascii="Calibri" w:hAnsi="Calibri" w:cs="Arial"/>
          <w:szCs w:val="22"/>
        </w:rPr>
        <w:t xml:space="preserve"> </w:t>
      </w:r>
      <w:r w:rsidRPr="00557F4C">
        <w:rPr>
          <w:rFonts w:ascii="Calibri" w:hAnsi="Calibri" w:cs="Arial"/>
          <w:szCs w:val="22"/>
        </w:rPr>
        <w:t>kan ter zitting geen punt worden toegevoegd, tenzij de leden van de schoolraad dit</w:t>
      </w:r>
      <w:r w:rsidR="00441116" w:rsidRPr="00557F4C">
        <w:rPr>
          <w:rFonts w:ascii="Calibri" w:hAnsi="Calibri" w:cs="Arial"/>
          <w:szCs w:val="22"/>
        </w:rPr>
        <w:t xml:space="preserve"> </w:t>
      </w:r>
      <w:r w:rsidRPr="00557F4C">
        <w:rPr>
          <w:rFonts w:ascii="Calibri" w:hAnsi="Calibri" w:cs="Arial"/>
          <w:szCs w:val="22"/>
        </w:rPr>
        <w:t>bij unanimiteit aanvaarden.</w:t>
      </w:r>
    </w:p>
    <w:p w:rsidR="00272658" w:rsidRPr="00557F4C" w:rsidRDefault="00272658" w:rsidP="00272658">
      <w:pPr>
        <w:autoSpaceDE w:val="0"/>
        <w:autoSpaceDN w:val="0"/>
        <w:adjustRightInd w:val="0"/>
        <w:spacing w:after="0" w:line="240" w:lineRule="auto"/>
        <w:rPr>
          <w:rFonts w:ascii="Calibri" w:hAnsi="Calibri" w:cs="Arial"/>
          <w:bCs/>
          <w:iCs/>
          <w:szCs w:val="22"/>
        </w:rPr>
      </w:pPr>
      <w:r w:rsidRPr="00557F4C">
        <w:rPr>
          <w:rFonts w:ascii="Calibri" w:hAnsi="Calibri" w:cs="Arial"/>
          <w:bCs/>
          <w:iCs/>
          <w:szCs w:val="22"/>
        </w:rPr>
        <w:t xml:space="preserve">De schoolraad adviseert </w:t>
      </w:r>
      <w:r w:rsidRPr="00557F4C">
        <w:rPr>
          <w:rFonts w:ascii="Calibri" w:hAnsi="Calibri" w:cs="Arial"/>
          <w:szCs w:val="22"/>
        </w:rPr>
        <w:t xml:space="preserve">of beslist </w:t>
      </w:r>
      <w:r w:rsidRPr="00557F4C">
        <w:rPr>
          <w:rFonts w:ascii="Calibri" w:hAnsi="Calibri" w:cs="Arial"/>
          <w:bCs/>
          <w:iCs/>
          <w:szCs w:val="22"/>
        </w:rPr>
        <w:t>slechts geldig over een agendapunt indien</w:t>
      </w:r>
      <w:r w:rsidR="00441116" w:rsidRPr="00557F4C">
        <w:rPr>
          <w:rFonts w:ascii="Calibri" w:hAnsi="Calibri" w:cs="Arial"/>
          <w:bCs/>
          <w:iCs/>
          <w:szCs w:val="22"/>
        </w:rPr>
        <w:t xml:space="preserve"> </w:t>
      </w:r>
      <w:r w:rsidRPr="00557F4C">
        <w:rPr>
          <w:rFonts w:ascii="Calibri" w:hAnsi="Calibri" w:cs="Arial"/>
          <w:bCs/>
          <w:iCs/>
          <w:szCs w:val="22"/>
        </w:rPr>
        <w:t>meer dan de helft van de stemgerechtigde leden aanwezig is</w:t>
      </w:r>
      <w:r w:rsidRPr="00557F4C">
        <w:rPr>
          <w:rStyle w:val="Voetnootmarkering"/>
          <w:rFonts w:ascii="Calibri" w:hAnsi="Calibri" w:cs="Arial"/>
          <w:bCs/>
          <w:szCs w:val="22"/>
        </w:rPr>
        <w:footnoteReference w:id="12"/>
      </w:r>
      <w:r w:rsidRPr="00557F4C">
        <w:rPr>
          <w:rFonts w:ascii="Calibri" w:hAnsi="Calibri" w:cs="Arial"/>
          <w:bCs/>
          <w:iCs/>
          <w:szCs w:val="22"/>
        </w:rPr>
        <w:t>.</w:t>
      </w:r>
    </w:p>
    <w:p w:rsidR="00272658" w:rsidRPr="00557F4C" w:rsidRDefault="00272658" w:rsidP="00272658">
      <w:pPr>
        <w:autoSpaceDE w:val="0"/>
        <w:autoSpaceDN w:val="0"/>
        <w:adjustRightInd w:val="0"/>
        <w:spacing w:after="0" w:line="240" w:lineRule="auto"/>
        <w:rPr>
          <w:rFonts w:ascii="Calibri" w:hAnsi="Calibri" w:cs="Arial"/>
          <w:bCs/>
          <w:iCs/>
          <w:szCs w:val="22"/>
        </w:rPr>
      </w:pPr>
      <w:r w:rsidRPr="00557F4C">
        <w:rPr>
          <w:rFonts w:ascii="Calibri" w:hAnsi="Calibri" w:cs="Arial"/>
          <w:bCs/>
          <w:iCs/>
          <w:szCs w:val="22"/>
        </w:rPr>
        <w:t xml:space="preserve">De schoolraad formuleert zijn advies </w:t>
      </w:r>
      <w:r w:rsidRPr="00557F4C">
        <w:rPr>
          <w:rFonts w:ascii="Calibri" w:hAnsi="Calibri" w:cs="Arial"/>
          <w:szCs w:val="22"/>
        </w:rPr>
        <w:t>of beslissing</w:t>
      </w:r>
      <w:r w:rsidRPr="00557F4C">
        <w:rPr>
          <w:rStyle w:val="Voetnootmarkering"/>
          <w:rFonts w:ascii="Calibri" w:hAnsi="Calibri" w:cs="Arial"/>
          <w:bCs/>
          <w:szCs w:val="22"/>
        </w:rPr>
        <w:footnoteReference w:id="13"/>
      </w:r>
      <w:r w:rsidRPr="00557F4C">
        <w:rPr>
          <w:rFonts w:ascii="Calibri" w:hAnsi="Calibri" w:cs="Arial"/>
          <w:szCs w:val="22"/>
        </w:rPr>
        <w:t xml:space="preserve"> </w:t>
      </w:r>
      <w:r w:rsidRPr="00557F4C">
        <w:rPr>
          <w:rFonts w:ascii="Calibri" w:hAnsi="Calibri" w:cs="Arial"/>
          <w:bCs/>
          <w:iCs/>
          <w:szCs w:val="22"/>
        </w:rPr>
        <w:t>bij gewone meerderheid.</w:t>
      </w:r>
      <w:r w:rsidR="00441116" w:rsidRPr="00557F4C">
        <w:rPr>
          <w:rFonts w:ascii="Calibri" w:hAnsi="Calibri" w:cs="Arial"/>
          <w:bCs/>
          <w:iCs/>
          <w:szCs w:val="22"/>
        </w:rPr>
        <w:t xml:space="preserve"> </w:t>
      </w:r>
      <w:r w:rsidRPr="00557F4C">
        <w:rPr>
          <w:rFonts w:ascii="Calibri" w:hAnsi="Calibri" w:cs="Arial"/>
          <w:bCs/>
          <w:iCs/>
          <w:szCs w:val="22"/>
        </w:rPr>
        <w:t>De onthoudingen, ongeldige en blanco stemmen worden niet meegeteld voor</w:t>
      </w:r>
      <w:r w:rsidR="00441116" w:rsidRPr="00557F4C">
        <w:rPr>
          <w:rFonts w:ascii="Calibri" w:hAnsi="Calibri" w:cs="Arial"/>
          <w:bCs/>
          <w:iCs/>
          <w:szCs w:val="22"/>
        </w:rPr>
        <w:t xml:space="preserve"> </w:t>
      </w:r>
      <w:r w:rsidRPr="00557F4C">
        <w:rPr>
          <w:rFonts w:ascii="Calibri" w:hAnsi="Calibri" w:cs="Arial"/>
          <w:bCs/>
          <w:iCs/>
          <w:szCs w:val="22"/>
        </w:rPr>
        <w:t>het bereiken van het</w:t>
      </w:r>
      <w:r w:rsidR="00E36B4D" w:rsidRPr="00557F4C">
        <w:rPr>
          <w:rFonts w:ascii="Calibri" w:hAnsi="Calibri" w:cs="Arial"/>
          <w:bCs/>
          <w:iCs/>
          <w:szCs w:val="22"/>
        </w:rPr>
        <w:t xml:space="preserve"> </w:t>
      </w:r>
      <w:r w:rsidRPr="00557F4C">
        <w:rPr>
          <w:rFonts w:ascii="Calibri" w:hAnsi="Calibri" w:cs="Arial"/>
          <w:bCs/>
          <w:iCs/>
          <w:szCs w:val="22"/>
        </w:rPr>
        <w:t>meerderheidsquorum</w:t>
      </w:r>
      <w:r w:rsidRPr="00557F4C">
        <w:rPr>
          <w:rStyle w:val="Voetnootmarkering"/>
          <w:rFonts w:ascii="Calibri" w:hAnsi="Calibri" w:cs="Arial"/>
          <w:bCs/>
          <w:szCs w:val="22"/>
        </w:rPr>
        <w:footnoteReference w:id="14"/>
      </w:r>
      <w:r w:rsidRPr="00557F4C">
        <w:rPr>
          <w:rFonts w:ascii="Calibri" w:hAnsi="Calibri" w:cs="Arial"/>
          <w:bCs/>
          <w:iCs/>
          <w:szCs w:val="22"/>
        </w:rPr>
        <w:t>.</w:t>
      </w:r>
    </w:p>
    <w:p w:rsidR="00272658" w:rsidRPr="00557F4C" w:rsidRDefault="00272658" w:rsidP="00272658">
      <w:pPr>
        <w:autoSpaceDE w:val="0"/>
        <w:autoSpaceDN w:val="0"/>
        <w:adjustRightInd w:val="0"/>
        <w:spacing w:after="0" w:line="240" w:lineRule="auto"/>
        <w:rPr>
          <w:rFonts w:ascii="Calibri" w:hAnsi="Calibri" w:cs="Arial"/>
          <w:szCs w:val="22"/>
        </w:rPr>
      </w:pPr>
      <w:r w:rsidRPr="00557F4C">
        <w:rPr>
          <w:rFonts w:ascii="Calibri" w:hAnsi="Calibri" w:cs="Arial"/>
          <w:szCs w:val="22"/>
        </w:rPr>
        <w:t>De stemming is geheim hetzij op verzoek van de voorzitter, hetzij op verzoek van</w:t>
      </w:r>
      <w:r w:rsidR="00E36B4D" w:rsidRPr="00557F4C">
        <w:rPr>
          <w:rFonts w:ascii="Calibri" w:hAnsi="Calibri" w:cs="Arial"/>
          <w:szCs w:val="22"/>
        </w:rPr>
        <w:t xml:space="preserve"> </w:t>
      </w:r>
      <w:r w:rsidRPr="00557F4C">
        <w:rPr>
          <w:rFonts w:ascii="Calibri" w:hAnsi="Calibri" w:cs="Arial"/>
          <w:szCs w:val="22"/>
        </w:rPr>
        <w:t>ten minste drie stemgerechtigde leden.</w:t>
      </w:r>
    </w:p>
    <w:p w:rsidR="00B20189" w:rsidRPr="00933EC9" w:rsidRDefault="00B20189" w:rsidP="00272658">
      <w:pPr>
        <w:autoSpaceDE w:val="0"/>
        <w:autoSpaceDN w:val="0"/>
        <w:adjustRightInd w:val="0"/>
        <w:spacing w:after="0" w:line="240" w:lineRule="auto"/>
        <w:rPr>
          <w:rFonts w:ascii="Calibri" w:hAnsi="Calibri" w:cs="Arial"/>
          <w:sz w:val="24"/>
        </w:rPr>
      </w:pPr>
    </w:p>
    <w:p w:rsidR="00272658" w:rsidRPr="0017339A" w:rsidRDefault="00272658" w:rsidP="00272658">
      <w:pPr>
        <w:pStyle w:val="Kop1"/>
      </w:pPr>
      <w:bookmarkStart w:id="10" w:name="_Toc428370016"/>
      <w:r w:rsidRPr="0017339A">
        <w:t>Administratieve afhandeling van overleg, adviezen en beslissingen.</w:t>
      </w:r>
      <w:bookmarkEnd w:id="10"/>
    </w:p>
    <w:p w:rsidR="00272658" w:rsidRPr="0017339A" w:rsidRDefault="00272658" w:rsidP="00441116">
      <w:pPr>
        <w:pStyle w:val="Kop2"/>
      </w:pPr>
      <w:bookmarkStart w:id="11" w:name="_Toc428370017"/>
      <w:r w:rsidRPr="0017339A">
        <w:t>Adviezen</w:t>
      </w:r>
      <w:bookmarkEnd w:id="11"/>
    </w:p>
    <w:p w:rsidR="00272658" w:rsidRPr="00557F4C" w:rsidRDefault="00272658" w:rsidP="00272658">
      <w:pPr>
        <w:autoSpaceDE w:val="0"/>
        <w:autoSpaceDN w:val="0"/>
        <w:adjustRightInd w:val="0"/>
        <w:spacing w:after="0" w:line="240" w:lineRule="auto"/>
        <w:rPr>
          <w:rFonts w:ascii="Calibri" w:hAnsi="Calibri" w:cs="Arial"/>
          <w:szCs w:val="22"/>
        </w:rPr>
      </w:pPr>
      <w:r w:rsidRPr="00557F4C">
        <w:rPr>
          <w:rFonts w:ascii="Calibri" w:hAnsi="Calibri" w:cs="Arial"/>
          <w:szCs w:val="22"/>
        </w:rPr>
        <w:t>De adviezen worden binnen de drie werkdagen schriftelijk bezorgd aan</w:t>
      </w:r>
      <w:r w:rsidR="00441116" w:rsidRPr="00557F4C">
        <w:rPr>
          <w:rFonts w:ascii="Calibri" w:hAnsi="Calibri" w:cs="Arial"/>
          <w:szCs w:val="22"/>
        </w:rPr>
        <w:t xml:space="preserve"> </w:t>
      </w:r>
      <w:r w:rsidRPr="00557F4C">
        <w:rPr>
          <w:rFonts w:ascii="Calibri" w:hAnsi="Calibri" w:cs="Arial"/>
          <w:szCs w:val="22"/>
        </w:rPr>
        <w:t>de directeur, de raad van bestuur of de algemeen directeur, naar gelang het</w:t>
      </w:r>
      <w:r w:rsidR="00441116" w:rsidRPr="00557F4C">
        <w:rPr>
          <w:rFonts w:ascii="Calibri" w:hAnsi="Calibri" w:cs="Arial"/>
          <w:szCs w:val="22"/>
        </w:rPr>
        <w:t xml:space="preserve"> </w:t>
      </w:r>
      <w:r w:rsidRPr="00557F4C">
        <w:rPr>
          <w:rFonts w:ascii="Calibri" w:hAnsi="Calibri" w:cs="Arial"/>
          <w:szCs w:val="22"/>
        </w:rPr>
        <w:t>geval.</w:t>
      </w:r>
    </w:p>
    <w:p w:rsidR="00272658" w:rsidRPr="00832E13" w:rsidRDefault="00272658" w:rsidP="00272658">
      <w:pPr>
        <w:autoSpaceDE w:val="0"/>
        <w:autoSpaceDN w:val="0"/>
        <w:adjustRightInd w:val="0"/>
        <w:spacing w:after="0" w:line="240" w:lineRule="auto"/>
        <w:rPr>
          <w:rFonts w:ascii="Calibri" w:hAnsi="Calibri" w:cs="Arial"/>
          <w:szCs w:val="22"/>
        </w:rPr>
      </w:pPr>
      <w:r w:rsidRPr="00832E13">
        <w:rPr>
          <w:rFonts w:ascii="Calibri" w:hAnsi="Calibri" w:cs="Arial"/>
          <w:szCs w:val="22"/>
        </w:rPr>
        <w:t>De adviezen worden ter informatie medegedeeld aan het personeel, de</w:t>
      </w:r>
      <w:r w:rsidR="00441116" w:rsidRPr="00832E13">
        <w:rPr>
          <w:rFonts w:ascii="Calibri" w:hAnsi="Calibri" w:cs="Arial"/>
          <w:szCs w:val="22"/>
        </w:rPr>
        <w:t xml:space="preserve"> </w:t>
      </w:r>
      <w:r w:rsidRPr="00832E13">
        <w:rPr>
          <w:rFonts w:ascii="Calibri" w:hAnsi="Calibri" w:cs="Arial"/>
          <w:szCs w:val="22"/>
        </w:rPr>
        <w:t>erkende ouderverenigingen, de leerlingenraad, en de cursisten van het</w:t>
      </w:r>
      <w:r w:rsidR="00441116" w:rsidRPr="00832E13">
        <w:rPr>
          <w:rFonts w:ascii="Calibri" w:hAnsi="Calibri" w:cs="Arial"/>
          <w:szCs w:val="22"/>
        </w:rPr>
        <w:t xml:space="preserve"> </w:t>
      </w:r>
      <w:r w:rsidR="00E36B4D" w:rsidRPr="00832E13">
        <w:rPr>
          <w:rFonts w:ascii="Calibri" w:hAnsi="Calibri" w:cs="Arial"/>
          <w:szCs w:val="22"/>
        </w:rPr>
        <w:t>volwassenen</w:t>
      </w:r>
      <w:r w:rsidRPr="00832E13">
        <w:rPr>
          <w:rFonts w:ascii="Calibri" w:hAnsi="Calibri" w:cs="Arial"/>
          <w:szCs w:val="22"/>
        </w:rPr>
        <w:t>onderwijs</w:t>
      </w:r>
      <w:r w:rsidR="00E92FCD" w:rsidRPr="00832E13">
        <w:rPr>
          <w:rFonts w:ascii="Calibri" w:hAnsi="Calibri" w:cs="Arial"/>
          <w:szCs w:val="22"/>
        </w:rPr>
        <w:t xml:space="preserve"> </w:t>
      </w:r>
      <w:r w:rsidRPr="00832E13">
        <w:rPr>
          <w:rFonts w:ascii="Calibri" w:hAnsi="Calibri" w:cs="Arial"/>
          <w:szCs w:val="22"/>
        </w:rPr>
        <w:t>en het deeltijds kunstonderwijs van de</w:t>
      </w:r>
      <w:r w:rsidR="00441116" w:rsidRPr="00832E13">
        <w:rPr>
          <w:rFonts w:ascii="Calibri" w:hAnsi="Calibri" w:cs="Arial"/>
          <w:szCs w:val="22"/>
        </w:rPr>
        <w:t xml:space="preserve"> </w:t>
      </w:r>
      <w:proofErr w:type="spellStart"/>
      <w:r w:rsidRPr="00832E13">
        <w:rPr>
          <w:rFonts w:ascii="Calibri" w:hAnsi="Calibri" w:cs="Arial"/>
          <w:szCs w:val="22"/>
        </w:rPr>
        <w:t>scho</w:t>
      </w:r>
      <w:proofErr w:type="spellEnd"/>
      <w:r w:rsidRPr="00832E13">
        <w:rPr>
          <w:rFonts w:ascii="Calibri" w:hAnsi="Calibri" w:cs="Arial"/>
          <w:szCs w:val="22"/>
        </w:rPr>
        <w:t>(o)l(en) waarvoor de schoolraad bevoegd is.</w:t>
      </w:r>
    </w:p>
    <w:p w:rsidR="00272658" w:rsidRPr="00557F4C" w:rsidRDefault="00272658" w:rsidP="00272658">
      <w:pPr>
        <w:autoSpaceDE w:val="0"/>
        <w:autoSpaceDN w:val="0"/>
        <w:adjustRightInd w:val="0"/>
        <w:spacing w:after="0" w:line="240" w:lineRule="auto"/>
        <w:rPr>
          <w:rFonts w:ascii="Calibri" w:hAnsi="Calibri" w:cs="Arial"/>
          <w:bCs/>
          <w:iCs/>
          <w:szCs w:val="22"/>
        </w:rPr>
      </w:pPr>
      <w:r w:rsidRPr="00557F4C">
        <w:rPr>
          <w:rFonts w:ascii="Calibri" w:hAnsi="Calibri" w:cs="Arial"/>
          <w:bCs/>
          <w:iCs/>
          <w:szCs w:val="22"/>
        </w:rPr>
        <w:t>De organen van het gemeenschapsonderwijs die bevoegd zijn</w:t>
      </w:r>
      <w:r w:rsidR="00441116" w:rsidRPr="00557F4C">
        <w:rPr>
          <w:rFonts w:ascii="Calibri" w:hAnsi="Calibri" w:cs="Arial"/>
          <w:bCs/>
          <w:iCs/>
          <w:szCs w:val="22"/>
        </w:rPr>
        <w:t xml:space="preserve"> </w:t>
      </w:r>
      <w:r w:rsidRPr="00557F4C">
        <w:rPr>
          <w:rFonts w:ascii="Calibri" w:hAnsi="Calibri" w:cs="Arial"/>
          <w:bCs/>
          <w:iCs/>
          <w:szCs w:val="22"/>
        </w:rPr>
        <w:t>beslissingen te nemen in de art</w:t>
      </w:r>
      <w:r w:rsidR="00E36B4D" w:rsidRPr="00557F4C">
        <w:rPr>
          <w:rFonts w:ascii="Calibri" w:hAnsi="Calibri" w:cs="Arial"/>
          <w:bCs/>
          <w:iCs/>
          <w:szCs w:val="22"/>
        </w:rPr>
        <w:t>ikel</w:t>
      </w:r>
      <w:r w:rsidRPr="00557F4C">
        <w:rPr>
          <w:rFonts w:ascii="Calibri" w:hAnsi="Calibri" w:cs="Arial"/>
          <w:bCs/>
          <w:iCs/>
          <w:szCs w:val="22"/>
        </w:rPr>
        <w:t xml:space="preserve"> 11, §1 van het bijzonder decreet</w:t>
      </w:r>
      <w:r w:rsidR="00441116" w:rsidRPr="00557F4C">
        <w:rPr>
          <w:rFonts w:ascii="Calibri" w:hAnsi="Calibri" w:cs="Arial"/>
          <w:bCs/>
          <w:iCs/>
          <w:szCs w:val="22"/>
        </w:rPr>
        <w:t xml:space="preserve"> </w:t>
      </w:r>
      <w:r w:rsidRPr="00557F4C">
        <w:rPr>
          <w:rFonts w:ascii="Calibri" w:hAnsi="Calibri" w:cs="Arial"/>
          <w:bCs/>
          <w:iCs/>
          <w:szCs w:val="22"/>
        </w:rPr>
        <w:t>betreffende het gemeenschapsonderwijs genoemde aangelegenheden,</w:t>
      </w:r>
      <w:r w:rsidR="00441116" w:rsidRPr="00557F4C">
        <w:rPr>
          <w:rFonts w:ascii="Calibri" w:hAnsi="Calibri" w:cs="Arial"/>
          <w:bCs/>
          <w:iCs/>
          <w:szCs w:val="22"/>
        </w:rPr>
        <w:t xml:space="preserve"> </w:t>
      </w:r>
      <w:r w:rsidRPr="00557F4C">
        <w:rPr>
          <w:rFonts w:ascii="Calibri" w:hAnsi="Calibri" w:cs="Arial"/>
          <w:bCs/>
          <w:iCs/>
          <w:szCs w:val="22"/>
        </w:rPr>
        <w:t>kunnen slechts rechtsgeldig beslissen indien het advies van de</w:t>
      </w:r>
      <w:r w:rsidR="00441116" w:rsidRPr="00557F4C">
        <w:rPr>
          <w:rFonts w:ascii="Calibri" w:hAnsi="Calibri" w:cs="Arial"/>
          <w:bCs/>
          <w:iCs/>
          <w:szCs w:val="22"/>
        </w:rPr>
        <w:t xml:space="preserve"> </w:t>
      </w:r>
      <w:r w:rsidRPr="00557F4C">
        <w:rPr>
          <w:rFonts w:ascii="Calibri" w:hAnsi="Calibri" w:cs="Arial"/>
          <w:bCs/>
          <w:iCs/>
          <w:szCs w:val="22"/>
        </w:rPr>
        <w:t>schoolraad is gegeven. Indien de schoolraad in de aangelegenheden</w:t>
      </w:r>
      <w:r w:rsidR="00441116" w:rsidRPr="00557F4C">
        <w:rPr>
          <w:rFonts w:ascii="Calibri" w:hAnsi="Calibri" w:cs="Arial"/>
          <w:bCs/>
          <w:iCs/>
          <w:szCs w:val="22"/>
        </w:rPr>
        <w:t xml:space="preserve"> </w:t>
      </w:r>
      <w:r w:rsidRPr="00557F4C">
        <w:rPr>
          <w:rFonts w:ascii="Calibri" w:hAnsi="Calibri" w:cs="Arial"/>
          <w:bCs/>
          <w:iCs/>
          <w:szCs w:val="22"/>
        </w:rPr>
        <w:t>bedoeld in art</w:t>
      </w:r>
      <w:r w:rsidR="00E36B4D" w:rsidRPr="00557F4C">
        <w:rPr>
          <w:rFonts w:ascii="Calibri" w:hAnsi="Calibri" w:cs="Arial"/>
          <w:bCs/>
          <w:iCs/>
          <w:szCs w:val="22"/>
        </w:rPr>
        <w:t>ikel</w:t>
      </w:r>
      <w:r w:rsidRPr="00557F4C">
        <w:rPr>
          <w:rFonts w:ascii="Calibri" w:hAnsi="Calibri" w:cs="Arial"/>
          <w:bCs/>
          <w:iCs/>
          <w:szCs w:val="22"/>
        </w:rPr>
        <w:t>.11 §1, 1° en 2° van het bijzonder decreet, geen advies geeft</w:t>
      </w:r>
      <w:r w:rsidR="00441116" w:rsidRPr="00557F4C">
        <w:rPr>
          <w:rFonts w:ascii="Calibri" w:hAnsi="Calibri" w:cs="Arial"/>
          <w:bCs/>
          <w:iCs/>
          <w:szCs w:val="22"/>
        </w:rPr>
        <w:t xml:space="preserve"> </w:t>
      </w:r>
      <w:r w:rsidRPr="00557F4C">
        <w:rPr>
          <w:rFonts w:ascii="Calibri" w:hAnsi="Calibri" w:cs="Arial"/>
          <w:bCs/>
          <w:iCs/>
          <w:szCs w:val="22"/>
        </w:rPr>
        <w:t>binnen een termijn van 21 kalenderdagen, te rekenen vanaf de datum van</w:t>
      </w:r>
      <w:r w:rsidR="00441116" w:rsidRPr="00557F4C">
        <w:rPr>
          <w:rFonts w:ascii="Calibri" w:hAnsi="Calibri" w:cs="Arial"/>
          <w:bCs/>
          <w:iCs/>
          <w:szCs w:val="22"/>
        </w:rPr>
        <w:t xml:space="preserve"> </w:t>
      </w:r>
      <w:r w:rsidRPr="00557F4C">
        <w:rPr>
          <w:rFonts w:ascii="Calibri" w:hAnsi="Calibri" w:cs="Arial"/>
          <w:bCs/>
          <w:iCs/>
          <w:szCs w:val="22"/>
        </w:rPr>
        <w:t>ontvangst van de vraag om advies, kan het bevoegde orgaan vrij een</w:t>
      </w:r>
      <w:r w:rsidR="00441116" w:rsidRPr="00557F4C">
        <w:rPr>
          <w:rFonts w:ascii="Calibri" w:hAnsi="Calibri" w:cs="Arial"/>
          <w:bCs/>
          <w:iCs/>
          <w:szCs w:val="22"/>
        </w:rPr>
        <w:t xml:space="preserve"> </w:t>
      </w:r>
      <w:r w:rsidRPr="00557F4C">
        <w:rPr>
          <w:rFonts w:ascii="Calibri" w:hAnsi="Calibri" w:cs="Arial"/>
          <w:bCs/>
          <w:iCs/>
          <w:szCs w:val="22"/>
        </w:rPr>
        <w:t>beslissing nemen</w:t>
      </w:r>
      <w:r w:rsidRPr="00557F4C">
        <w:rPr>
          <w:rStyle w:val="Voetnootmarkering"/>
          <w:rFonts w:ascii="Calibri" w:hAnsi="Calibri" w:cs="Arial"/>
          <w:bCs/>
          <w:szCs w:val="22"/>
        </w:rPr>
        <w:footnoteReference w:id="15"/>
      </w:r>
      <w:r w:rsidRPr="00557F4C">
        <w:rPr>
          <w:rFonts w:ascii="Calibri" w:hAnsi="Calibri" w:cs="Arial"/>
          <w:bCs/>
          <w:iCs/>
          <w:szCs w:val="22"/>
        </w:rPr>
        <w:t>.</w:t>
      </w:r>
    </w:p>
    <w:p w:rsidR="00272658" w:rsidRPr="00557F4C" w:rsidRDefault="00272658" w:rsidP="00272658">
      <w:pPr>
        <w:autoSpaceDE w:val="0"/>
        <w:autoSpaceDN w:val="0"/>
        <w:adjustRightInd w:val="0"/>
        <w:spacing w:after="0" w:line="240" w:lineRule="auto"/>
        <w:rPr>
          <w:rFonts w:ascii="Calibri" w:hAnsi="Calibri" w:cs="Arial"/>
          <w:bCs/>
          <w:iCs/>
          <w:szCs w:val="22"/>
        </w:rPr>
      </w:pPr>
      <w:r w:rsidRPr="00557F4C">
        <w:rPr>
          <w:rFonts w:ascii="Calibri" w:hAnsi="Calibri" w:cs="Arial"/>
          <w:bCs/>
          <w:iCs/>
          <w:szCs w:val="22"/>
        </w:rPr>
        <w:t>De schoolraad kan op eigen initiatief een advies geven aan de</w:t>
      </w:r>
      <w:r w:rsidR="00441116" w:rsidRPr="00557F4C">
        <w:rPr>
          <w:rFonts w:ascii="Calibri" w:hAnsi="Calibri" w:cs="Arial"/>
          <w:bCs/>
          <w:iCs/>
          <w:szCs w:val="22"/>
        </w:rPr>
        <w:t xml:space="preserve"> </w:t>
      </w:r>
      <w:r w:rsidRPr="00557F4C">
        <w:rPr>
          <w:rFonts w:ascii="Calibri" w:hAnsi="Calibri" w:cs="Arial"/>
          <w:bCs/>
          <w:iCs/>
          <w:szCs w:val="22"/>
        </w:rPr>
        <w:t>directeur, de raad van bestuur en de algemeen directeur</w:t>
      </w:r>
      <w:r w:rsidRPr="00557F4C">
        <w:rPr>
          <w:rStyle w:val="Voetnootmarkering"/>
          <w:rFonts w:ascii="Calibri" w:hAnsi="Calibri" w:cs="Arial"/>
          <w:bCs/>
          <w:szCs w:val="22"/>
        </w:rPr>
        <w:footnoteReference w:id="16"/>
      </w:r>
      <w:r w:rsidRPr="00557F4C">
        <w:rPr>
          <w:rFonts w:ascii="Calibri" w:hAnsi="Calibri" w:cs="Arial"/>
          <w:bCs/>
          <w:iCs/>
          <w:szCs w:val="22"/>
        </w:rPr>
        <w:t>.</w:t>
      </w:r>
    </w:p>
    <w:p w:rsidR="00272658" w:rsidRPr="0017339A" w:rsidRDefault="00272658" w:rsidP="00441116">
      <w:pPr>
        <w:pStyle w:val="Kop2"/>
      </w:pPr>
      <w:bookmarkStart w:id="12" w:name="_Toc428370018"/>
      <w:r>
        <w:t>Notul</w:t>
      </w:r>
      <w:r w:rsidRPr="0017339A">
        <w:t>en</w:t>
      </w:r>
      <w:bookmarkEnd w:id="12"/>
    </w:p>
    <w:p w:rsidR="00272658" w:rsidRPr="00557F4C" w:rsidRDefault="00272658" w:rsidP="00272658">
      <w:pPr>
        <w:autoSpaceDE w:val="0"/>
        <w:autoSpaceDN w:val="0"/>
        <w:adjustRightInd w:val="0"/>
        <w:spacing w:after="0" w:line="240" w:lineRule="auto"/>
        <w:rPr>
          <w:rFonts w:cs="Arial"/>
          <w:szCs w:val="22"/>
        </w:rPr>
      </w:pPr>
      <w:r w:rsidRPr="00557F4C">
        <w:rPr>
          <w:rFonts w:cs="Arial"/>
          <w:szCs w:val="22"/>
        </w:rPr>
        <w:t>Van iedere vergadering worden notulen gemaakt.</w:t>
      </w:r>
    </w:p>
    <w:p w:rsidR="00272658" w:rsidRPr="00557F4C" w:rsidRDefault="00272658" w:rsidP="00272658">
      <w:pPr>
        <w:autoSpaceDE w:val="0"/>
        <w:autoSpaceDN w:val="0"/>
        <w:adjustRightInd w:val="0"/>
        <w:spacing w:after="0" w:line="240" w:lineRule="auto"/>
        <w:rPr>
          <w:rFonts w:cs="Arial"/>
          <w:szCs w:val="22"/>
        </w:rPr>
      </w:pPr>
      <w:r w:rsidRPr="00557F4C">
        <w:rPr>
          <w:rFonts w:cs="Arial"/>
          <w:szCs w:val="22"/>
        </w:rPr>
        <w:t>Indien een lid het uitdrukkelijk vraagt, wordt zijn standpunt genotuleerd.</w:t>
      </w:r>
    </w:p>
    <w:p w:rsidR="00272658" w:rsidRPr="00557F4C" w:rsidRDefault="00272658" w:rsidP="00272658">
      <w:pPr>
        <w:autoSpaceDE w:val="0"/>
        <w:autoSpaceDN w:val="0"/>
        <w:adjustRightInd w:val="0"/>
        <w:spacing w:after="0" w:line="240" w:lineRule="auto"/>
        <w:rPr>
          <w:rFonts w:cs="Arial"/>
          <w:szCs w:val="22"/>
        </w:rPr>
      </w:pPr>
      <w:r w:rsidRPr="00557F4C">
        <w:rPr>
          <w:rFonts w:cs="Arial"/>
          <w:szCs w:val="22"/>
        </w:rPr>
        <w:t>De notulen worden zo spoedig mogelijk toegestuurd aan de leden van de</w:t>
      </w:r>
      <w:r w:rsidR="00950A12" w:rsidRPr="00557F4C">
        <w:rPr>
          <w:rFonts w:cs="Arial"/>
          <w:szCs w:val="22"/>
        </w:rPr>
        <w:t xml:space="preserve"> </w:t>
      </w:r>
      <w:r w:rsidRPr="00557F4C">
        <w:rPr>
          <w:rFonts w:cs="Arial"/>
          <w:szCs w:val="22"/>
        </w:rPr>
        <w:t>schoolraad.</w:t>
      </w:r>
    </w:p>
    <w:p w:rsidR="00272658" w:rsidRPr="00557F4C" w:rsidRDefault="00272658" w:rsidP="00272658">
      <w:pPr>
        <w:autoSpaceDE w:val="0"/>
        <w:autoSpaceDN w:val="0"/>
        <w:adjustRightInd w:val="0"/>
        <w:spacing w:after="0" w:line="240" w:lineRule="auto"/>
        <w:rPr>
          <w:rFonts w:cs="Arial"/>
          <w:szCs w:val="22"/>
        </w:rPr>
      </w:pPr>
      <w:r w:rsidRPr="00557F4C">
        <w:rPr>
          <w:rFonts w:cs="Arial"/>
          <w:szCs w:val="22"/>
        </w:rPr>
        <w:t>De notulen worden definitief nadat zij goedgekeurd zijn door de</w:t>
      </w:r>
      <w:r w:rsidR="00950A12" w:rsidRPr="00557F4C">
        <w:rPr>
          <w:rFonts w:cs="Arial"/>
          <w:szCs w:val="22"/>
        </w:rPr>
        <w:t xml:space="preserve"> </w:t>
      </w:r>
      <w:r w:rsidRPr="00557F4C">
        <w:rPr>
          <w:rFonts w:cs="Arial"/>
          <w:szCs w:val="22"/>
        </w:rPr>
        <w:t>schoolraad.</w:t>
      </w:r>
    </w:p>
    <w:p w:rsidR="00272658" w:rsidRPr="00557F4C" w:rsidRDefault="00272658" w:rsidP="00272658">
      <w:pPr>
        <w:autoSpaceDE w:val="0"/>
        <w:autoSpaceDN w:val="0"/>
        <w:adjustRightInd w:val="0"/>
        <w:spacing w:after="0" w:line="240" w:lineRule="auto"/>
        <w:rPr>
          <w:rFonts w:cs="Arial"/>
          <w:szCs w:val="22"/>
        </w:rPr>
      </w:pPr>
      <w:r w:rsidRPr="00557F4C">
        <w:rPr>
          <w:rFonts w:cs="Arial"/>
          <w:szCs w:val="22"/>
        </w:rPr>
        <w:t>De voorzitter en de secretaris ondertekenen de beslissingen, de</w:t>
      </w:r>
      <w:r w:rsidR="00950A12" w:rsidRPr="00557F4C">
        <w:rPr>
          <w:rFonts w:cs="Arial"/>
          <w:szCs w:val="22"/>
        </w:rPr>
        <w:t xml:space="preserve"> </w:t>
      </w:r>
      <w:r w:rsidRPr="00557F4C">
        <w:rPr>
          <w:rFonts w:cs="Arial"/>
          <w:szCs w:val="22"/>
        </w:rPr>
        <w:t>adviezen en de notulen van de schoolraad.</w:t>
      </w:r>
    </w:p>
    <w:p w:rsidR="00272658" w:rsidRPr="0017339A" w:rsidRDefault="00272658" w:rsidP="00441116">
      <w:pPr>
        <w:pStyle w:val="Kop2"/>
      </w:pPr>
      <w:bookmarkStart w:id="13" w:name="_Toc428370019"/>
      <w:r w:rsidRPr="0017339A">
        <w:lastRenderedPageBreak/>
        <w:t>Archief</w:t>
      </w:r>
      <w:bookmarkEnd w:id="13"/>
    </w:p>
    <w:p w:rsidR="00272658" w:rsidRPr="00557F4C" w:rsidRDefault="00272658" w:rsidP="00272658">
      <w:pPr>
        <w:autoSpaceDE w:val="0"/>
        <w:autoSpaceDN w:val="0"/>
        <w:adjustRightInd w:val="0"/>
        <w:spacing w:after="0" w:line="240" w:lineRule="auto"/>
        <w:rPr>
          <w:rFonts w:ascii="Calibri" w:hAnsi="Calibri" w:cs="Arial"/>
          <w:szCs w:val="22"/>
        </w:rPr>
      </w:pPr>
      <w:r w:rsidRPr="00557F4C">
        <w:rPr>
          <w:rFonts w:ascii="Calibri" w:hAnsi="Calibri" w:cs="Arial"/>
          <w:szCs w:val="22"/>
        </w:rPr>
        <w:t>Een exemplaar van de beslissingen, de adviezen en de notulen, worden</w:t>
      </w:r>
      <w:r w:rsidR="00950A12" w:rsidRPr="00557F4C">
        <w:rPr>
          <w:rFonts w:ascii="Calibri" w:hAnsi="Calibri" w:cs="Arial"/>
          <w:szCs w:val="22"/>
        </w:rPr>
        <w:t xml:space="preserve"> </w:t>
      </w:r>
      <w:r w:rsidRPr="00557F4C">
        <w:rPr>
          <w:rFonts w:ascii="Calibri" w:hAnsi="Calibri" w:cs="Arial"/>
          <w:szCs w:val="22"/>
        </w:rPr>
        <w:t>gedurende vijf jaar bewaard op het secretariaat van de schoolraad. De adviezen en</w:t>
      </w:r>
      <w:r w:rsidR="00950A12" w:rsidRPr="00557F4C">
        <w:rPr>
          <w:rFonts w:ascii="Calibri" w:hAnsi="Calibri" w:cs="Arial"/>
          <w:szCs w:val="22"/>
        </w:rPr>
        <w:t xml:space="preserve"> </w:t>
      </w:r>
      <w:r w:rsidRPr="00557F4C">
        <w:rPr>
          <w:rFonts w:ascii="Calibri" w:hAnsi="Calibri" w:cs="Arial"/>
          <w:szCs w:val="22"/>
        </w:rPr>
        <w:t>beslissingen zijn gedurende deze periode ter inzage van de leden van de</w:t>
      </w:r>
      <w:r w:rsidR="00950A12" w:rsidRPr="00557F4C">
        <w:rPr>
          <w:rFonts w:ascii="Calibri" w:hAnsi="Calibri" w:cs="Arial"/>
          <w:szCs w:val="22"/>
        </w:rPr>
        <w:t xml:space="preserve"> </w:t>
      </w:r>
      <w:r w:rsidRPr="00557F4C">
        <w:rPr>
          <w:rFonts w:ascii="Calibri" w:hAnsi="Calibri" w:cs="Arial"/>
          <w:szCs w:val="22"/>
        </w:rPr>
        <w:t xml:space="preserve">schoolraad, van het personeel, de leerlingenraad, de erkende oudervereniging en </w:t>
      </w:r>
      <w:r w:rsidRPr="00832E13">
        <w:rPr>
          <w:rFonts w:ascii="Calibri" w:hAnsi="Calibri" w:cs="Arial"/>
          <w:szCs w:val="22"/>
        </w:rPr>
        <w:t>de</w:t>
      </w:r>
      <w:r w:rsidR="00950A12" w:rsidRPr="00832E13">
        <w:rPr>
          <w:rFonts w:ascii="Calibri" w:hAnsi="Calibri" w:cs="Arial"/>
          <w:szCs w:val="22"/>
        </w:rPr>
        <w:t xml:space="preserve"> </w:t>
      </w:r>
      <w:r w:rsidRPr="00832E13">
        <w:rPr>
          <w:rFonts w:ascii="Calibri" w:hAnsi="Calibri" w:cs="Arial"/>
          <w:szCs w:val="22"/>
        </w:rPr>
        <w:t xml:space="preserve">cursisten deeltijds kunstonderwijs en </w:t>
      </w:r>
      <w:r w:rsidR="00B504EC" w:rsidRPr="00832E13">
        <w:rPr>
          <w:rFonts w:ascii="Calibri" w:hAnsi="Calibri" w:cs="Arial"/>
          <w:szCs w:val="22"/>
        </w:rPr>
        <w:t>volwassenen</w:t>
      </w:r>
      <w:r w:rsidRPr="00832E13">
        <w:rPr>
          <w:rFonts w:ascii="Calibri" w:hAnsi="Calibri" w:cs="Arial"/>
          <w:szCs w:val="22"/>
        </w:rPr>
        <w:t>onderwijs</w:t>
      </w:r>
      <w:r w:rsidR="00F928F9" w:rsidRPr="00557F4C">
        <w:rPr>
          <w:rFonts w:ascii="Calibri" w:hAnsi="Calibri" w:cs="Arial"/>
          <w:szCs w:val="22"/>
        </w:rPr>
        <w:t>.</w:t>
      </w:r>
    </w:p>
    <w:p w:rsidR="00B20189" w:rsidRDefault="00B20189" w:rsidP="00272658">
      <w:pPr>
        <w:autoSpaceDE w:val="0"/>
        <w:autoSpaceDN w:val="0"/>
        <w:adjustRightInd w:val="0"/>
        <w:spacing w:after="0" w:line="240" w:lineRule="auto"/>
        <w:rPr>
          <w:rFonts w:ascii="Calibri" w:hAnsi="Calibri" w:cs="Arial"/>
          <w:sz w:val="24"/>
        </w:rPr>
      </w:pPr>
    </w:p>
    <w:p w:rsidR="00B20189" w:rsidRDefault="00B20189" w:rsidP="00272658">
      <w:pPr>
        <w:autoSpaceDE w:val="0"/>
        <w:autoSpaceDN w:val="0"/>
        <w:adjustRightInd w:val="0"/>
        <w:spacing w:after="0" w:line="240" w:lineRule="auto"/>
        <w:rPr>
          <w:rFonts w:ascii="Calibri" w:hAnsi="Calibri" w:cs="Arial"/>
          <w:sz w:val="24"/>
        </w:rPr>
      </w:pPr>
    </w:p>
    <w:p w:rsidR="00B20189" w:rsidRDefault="00B20189" w:rsidP="00B20189">
      <w:pPr>
        <w:pStyle w:val="Kop1"/>
      </w:pPr>
      <w:bookmarkStart w:id="14" w:name="_Toc428370020"/>
      <w:r>
        <w:t>Communicatie</w:t>
      </w:r>
      <w:bookmarkEnd w:id="14"/>
    </w:p>
    <w:p w:rsidR="00F928F9" w:rsidRPr="00520013" w:rsidRDefault="00F928F9" w:rsidP="004A56FC">
      <w:pPr>
        <w:pStyle w:val="VVKSOTekst"/>
        <w:tabs>
          <w:tab w:val="left" w:pos="851"/>
        </w:tabs>
        <w:spacing w:after="120"/>
        <w:rPr>
          <w:rFonts w:asciiTheme="minorHAnsi" w:hAnsiTheme="minorHAnsi"/>
          <w:sz w:val="22"/>
          <w:szCs w:val="22"/>
        </w:rPr>
      </w:pPr>
      <w:r w:rsidRPr="00520013">
        <w:rPr>
          <w:rFonts w:asciiTheme="minorHAnsi" w:hAnsiTheme="minorHAnsi"/>
          <w:sz w:val="22"/>
          <w:szCs w:val="22"/>
        </w:rPr>
        <w:t xml:space="preserve">De schoolraad informeert de personeelsleden, ouders en leerlingen over zijn werkzaamheden op de volgende manier: via website/ad </w:t>
      </w:r>
      <w:proofErr w:type="spellStart"/>
      <w:r w:rsidRPr="00520013">
        <w:rPr>
          <w:rFonts w:asciiTheme="minorHAnsi" w:hAnsiTheme="minorHAnsi"/>
          <w:sz w:val="22"/>
          <w:szCs w:val="22"/>
        </w:rPr>
        <w:t>valvas</w:t>
      </w:r>
      <w:proofErr w:type="spellEnd"/>
      <w:r w:rsidRPr="00520013">
        <w:rPr>
          <w:rFonts w:asciiTheme="minorHAnsi" w:hAnsiTheme="minorHAnsi"/>
          <w:sz w:val="22"/>
          <w:szCs w:val="22"/>
        </w:rPr>
        <w:t>/schoolkrant, …</w:t>
      </w:r>
    </w:p>
    <w:p w:rsidR="00F928F9" w:rsidRPr="00520013" w:rsidRDefault="00F928F9" w:rsidP="00F928F9">
      <w:pPr>
        <w:pStyle w:val="VVKSOTekst"/>
        <w:tabs>
          <w:tab w:val="left" w:pos="851"/>
        </w:tabs>
        <w:spacing w:after="120"/>
        <w:rPr>
          <w:rFonts w:asciiTheme="minorHAnsi" w:hAnsiTheme="minorHAnsi"/>
          <w:sz w:val="22"/>
          <w:szCs w:val="22"/>
        </w:rPr>
      </w:pPr>
      <w:r w:rsidRPr="00520013">
        <w:rPr>
          <w:rFonts w:asciiTheme="minorHAnsi" w:hAnsiTheme="minorHAnsi"/>
          <w:sz w:val="22"/>
          <w:szCs w:val="22"/>
        </w:rPr>
        <w:t>De schoolraad zorgt ervoor dat de personeelsleden, leerlingen en ouders weten wie hen vertegenwoordigt in de schoolraad en op welke manier zij hen kunnen contacteren.</w:t>
      </w:r>
    </w:p>
    <w:p w:rsidR="00B20189" w:rsidRDefault="00B20189" w:rsidP="00272658">
      <w:pPr>
        <w:autoSpaceDE w:val="0"/>
        <w:autoSpaceDN w:val="0"/>
        <w:adjustRightInd w:val="0"/>
        <w:spacing w:after="0" w:line="240" w:lineRule="auto"/>
        <w:rPr>
          <w:rFonts w:ascii="Calibri" w:hAnsi="Calibri" w:cs="Arial"/>
          <w:sz w:val="24"/>
        </w:rPr>
      </w:pPr>
    </w:p>
    <w:p w:rsidR="00FE261E" w:rsidRPr="00AD6ADF" w:rsidRDefault="00FE261E" w:rsidP="00AD6ADF">
      <w:pPr>
        <w:pStyle w:val="Kop1"/>
      </w:pPr>
      <w:bookmarkStart w:id="15" w:name="_Toc428370021"/>
      <w:r w:rsidRPr="00AD6ADF">
        <w:t>Aanvaarding, begin, opvolging en einde mandaat</w:t>
      </w:r>
      <w:bookmarkEnd w:id="15"/>
    </w:p>
    <w:p w:rsidR="00E31919" w:rsidRPr="00832E13" w:rsidRDefault="00E31919" w:rsidP="00B60375">
      <w:pPr>
        <w:rPr>
          <w:szCs w:val="22"/>
        </w:rPr>
      </w:pPr>
      <w:r w:rsidRPr="00832E13">
        <w:rPr>
          <w:szCs w:val="22"/>
        </w:rPr>
        <w:t>De schoolraden worden verkozen voor een periode van vier jaar</w:t>
      </w:r>
      <w:r w:rsidRPr="00832E13">
        <w:rPr>
          <w:rStyle w:val="Voetnootmarkering"/>
          <w:szCs w:val="22"/>
        </w:rPr>
        <w:footnoteReference w:id="17"/>
      </w:r>
      <w:r w:rsidRPr="00832E13">
        <w:rPr>
          <w:szCs w:val="22"/>
        </w:rPr>
        <w:t>.</w:t>
      </w:r>
    </w:p>
    <w:p w:rsidR="00FE261E" w:rsidRPr="000767C0" w:rsidRDefault="00FE261E" w:rsidP="00557F4C">
      <w:pPr>
        <w:rPr>
          <w:szCs w:val="22"/>
        </w:rPr>
      </w:pPr>
      <w:r w:rsidRPr="000767C0">
        <w:rPr>
          <w:szCs w:val="22"/>
        </w:rPr>
        <w:t>Vooraleer het lidmaatschap van de schoolraad te kunnen opnemen moet elk lid</w:t>
      </w:r>
      <w:r w:rsidR="00933EC9" w:rsidRPr="000767C0">
        <w:rPr>
          <w:szCs w:val="22"/>
        </w:rPr>
        <w:t xml:space="preserve"> </w:t>
      </w:r>
      <w:r w:rsidR="00950A12" w:rsidRPr="000767C0">
        <w:rPr>
          <w:szCs w:val="22"/>
        </w:rPr>
        <w:t xml:space="preserve">het </w:t>
      </w:r>
      <w:r w:rsidRPr="000767C0">
        <w:rPr>
          <w:szCs w:val="22"/>
        </w:rPr>
        <w:t>lidmaatschap aanvaarden.</w:t>
      </w:r>
      <w:r w:rsidR="00950A12" w:rsidRPr="000767C0">
        <w:rPr>
          <w:szCs w:val="22"/>
        </w:rPr>
        <w:t xml:space="preserve"> </w:t>
      </w:r>
      <w:r w:rsidR="00AD6ADF" w:rsidRPr="000767C0">
        <w:rPr>
          <w:szCs w:val="22"/>
        </w:rPr>
        <w:t xml:space="preserve"> </w:t>
      </w:r>
      <w:r w:rsidRPr="000767C0">
        <w:rPr>
          <w:szCs w:val="22"/>
        </w:rPr>
        <w:t>Bij aanvaarding van het lidmaatschap ondertekent het lid de verklaring van</w:t>
      </w:r>
      <w:r w:rsidR="00950A12" w:rsidRPr="000767C0">
        <w:rPr>
          <w:szCs w:val="22"/>
        </w:rPr>
        <w:t xml:space="preserve"> </w:t>
      </w:r>
      <w:r w:rsidRPr="000767C0">
        <w:rPr>
          <w:szCs w:val="22"/>
        </w:rPr>
        <w:t>gehechtheid aan het gemeenschapsonderwijs, de neutraliteitsverklaring, het</w:t>
      </w:r>
      <w:r w:rsidR="00950A12" w:rsidRPr="000767C0">
        <w:rPr>
          <w:szCs w:val="22"/>
        </w:rPr>
        <w:t xml:space="preserve"> </w:t>
      </w:r>
      <w:r w:rsidRPr="000767C0">
        <w:rPr>
          <w:szCs w:val="22"/>
        </w:rPr>
        <w:t>pedagogisch project van het gemeenschapsonderwijs en een verklaring dat het</w:t>
      </w:r>
      <w:r w:rsidR="00950A12" w:rsidRPr="000767C0">
        <w:rPr>
          <w:szCs w:val="22"/>
        </w:rPr>
        <w:t xml:space="preserve"> </w:t>
      </w:r>
      <w:r w:rsidRPr="000767C0">
        <w:rPr>
          <w:szCs w:val="22"/>
        </w:rPr>
        <w:t>zich niet in een toestand van onverenigbaarheid bevindt</w:t>
      </w:r>
      <w:r w:rsidRPr="000767C0">
        <w:rPr>
          <w:rStyle w:val="Voetnootmarkering"/>
          <w:rFonts w:ascii="Calibri" w:hAnsi="Calibri" w:cs="Arial"/>
          <w:b/>
          <w:bCs/>
          <w:szCs w:val="22"/>
        </w:rPr>
        <w:footnoteReference w:id="18"/>
      </w:r>
      <w:r w:rsidRPr="000767C0">
        <w:rPr>
          <w:szCs w:val="22"/>
        </w:rPr>
        <w:t>.</w:t>
      </w:r>
    </w:p>
    <w:p w:rsidR="00FE261E" w:rsidRPr="000767C0" w:rsidRDefault="00FE261E" w:rsidP="00557F4C">
      <w:pPr>
        <w:rPr>
          <w:szCs w:val="22"/>
        </w:rPr>
      </w:pPr>
      <w:r w:rsidRPr="000767C0">
        <w:rPr>
          <w:szCs w:val="22"/>
        </w:rPr>
        <w:t xml:space="preserve">De schoolraden moeten samengesteld zijn </w:t>
      </w:r>
      <w:proofErr w:type="spellStart"/>
      <w:r w:rsidRPr="000767C0">
        <w:rPr>
          <w:szCs w:val="22"/>
        </w:rPr>
        <w:t>vòòr</w:t>
      </w:r>
      <w:proofErr w:type="spellEnd"/>
      <w:r w:rsidRPr="000767C0">
        <w:rPr>
          <w:szCs w:val="22"/>
        </w:rPr>
        <w:t xml:space="preserve"> 1 april van de kiesperiode</w:t>
      </w:r>
      <w:r w:rsidRPr="000767C0">
        <w:rPr>
          <w:rStyle w:val="Voetnootmarkering"/>
          <w:rFonts w:ascii="Calibri" w:hAnsi="Calibri" w:cs="Arial"/>
          <w:b/>
          <w:bCs/>
          <w:szCs w:val="22"/>
        </w:rPr>
        <w:footnoteReference w:id="19"/>
      </w:r>
      <w:r w:rsidRPr="000767C0">
        <w:rPr>
          <w:szCs w:val="22"/>
        </w:rPr>
        <w:t>.</w:t>
      </w:r>
      <w:r w:rsidR="00950A12" w:rsidRPr="000767C0">
        <w:rPr>
          <w:szCs w:val="22"/>
        </w:rPr>
        <w:br/>
      </w:r>
      <w:r w:rsidR="0011502F">
        <w:rPr>
          <w:szCs w:val="22"/>
        </w:rPr>
        <w:br/>
      </w:r>
      <w:r w:rsidRPr="000767C0">
        <w:rPr>
          <w:szCs w:val="22"/>
        </w:rPr>
        <w:t>Vanaf 1 april van de kiesperiode nemen de schoolraden de hun toegewezen</w:t>
      </w:r>
      <w:r w:rsidR="008627BA">
        <w:rPr>
          <w:szCs w:val="22"/>
        </w:rPr>
        <w:t xml:space="preserve"> </w:t>
      </w:r>
      <w:r w:rsidRPr="000767C0">
        <w:rPr>
          <w:szCs w:val="22"/>
        </w:rPr>
        <w:t>bevoegdheden op.</w:t>
      </w:r>
    </w:p>
    <w:p w:rsidR="00FE261E" w:rsidRPr="000767C0" w:rsidRDefault="00FE261E" w:rsidP="00557F4C">
      <w:pPr>
        <w:rPr>
          <w:szCs w:val="22"/>
        </w:rPr>
      </w:pPr>
      <w:r w:rsidRPr="000767C0">
        <w:rPr>
          <w:szCs w:val="22"/>
        </w:rPr>
        <w:t>Wie in een toestand van onverenigbaarheid komt, verliest onmiddellijk zijn</w:t>
      </w:r>
      <w:r w:rsidR="0011502F">
        <w:rPr>
          <w:szCs w:val="22"/>
        </w:rPr>
        <w:t xml:space="preserve"> </w:t>
      </w:r>
      <w:r w:rsidRPr="000767C0">
        <w:rPr>
          <w:szCs w:val="22"/>
        </w:rPr>
        <w:t>lidmaatschap van de schoolraad</w:t>
      </w:r>
      <w:r w:rsidRPr="000767C0">
        <w:rPr>
          <w:rStyle w:val="Voetnootmarkering"/>
          <w:rFonts w:ascii="Calibri" w:hAnsi="Calibri" w:cs="Arial"/>
          <w:bCs/>
          <w:szCs w:val="22"/>
        </w:rPr>
        <w:footnoteReference w:id="20"/>
      </w:r>
      <w:r w:rsidRPr="000767C0">
        <w:rPr>
          <w:szCs w:val="22"/>
        </w:rPr>
        <w:t>.</w:t>
      </w:r>
    </w:p>
    <w:p w:rsidR="00FE261E" w:rsidRPr="00832E13" w:rsidRDefault="00FE261E" w:rsidP="00557F4C">
      <w:pPr>
        <w:rPr>
          <w:szCs w:val="22"/>
          <w:lang w:val="nl-BE"/>
        </w:rPr>
      </w:pPr>
      <w:r w:rsidRPr="00832E13">
        <w:rPr>
          <w:szCs w:val="22"/>
        </w:rPr>
        <w:t>De stemgerechtigde leden, rechtstreeks verkozen door en uit het personeel,</w:t>
      </w:r>
      <w:r w:rsidR="00172895" w:rsidRPr="00832E13">
        <w:rPr>
          <w:szCs w:val="22"/>
        </w:rPr>
        <w:t xml:space="preserve"> </w:t>
      </w:r>
      <w:r w:rsidRPr="00832E13">
        <w:rPr>
          <w:szCs w:val="22"/>
        </w:rPr>
        <w:t>tewerkgesteld in een onder de schoolraad ressorterende school, beëindigen</w:t>
      </w:r>
      <w:r w:rsidR="00950A12" w:rsidRPr="00832E13">
        <w:rPr>
          <w:szCs w:val="22"/>
        </w:rPr>
        <w:t xml:space="preserve"> </w:t>
      </w:r>
      <w:r w:rsidRPr="00832E13">
        <w:rPr>
          <w:szCs w:val="22"/>
        </w:rPr>
        <w:t>van rechtswege hun mandaat wanneer ze niet langer tewerkgesteld zijn in een</w:t>
      </w:r>
      <w:r w:rsidR="00950A12" w:rsidRPr="00832E13">
        <w:rPr>
          <w:szCs w:val="22"/>
        </w:rPr>
        <w:t xml:space="preserve"> </w:t>
      </w:r>
      <w:r w:rsidRPr="00832E13">
        <w:rPr>
          <w:szCs w:val="22"/>
        </w:rPr>
        <w:t>onderwijsinstelling die onder de schoolraad ressorteert</w:t>
      </w:r>
      <w:r w:rsidRPr="00832E13">
        <w:rPr>
          <w:rStyle w:val="Voetnootmarkering"/>
          <w:rFonts w:ascii="Calibri" w:hAnsi="Calibri" w:cs="Arial"/>
          <w:b/>
          <w:bCs/>
          <w:szCs w:val="22"/>
        </w:rPr>
        <w:footnoteReference w:id="21"/>
      </w:r>
      <w:r w:rsidRPr="00832E13">
        <w:rPr>
          <w:szCs w:val="22"/>
        </w:rPr>
        <w:t>.</w:t>
      </w:r>
      <w:r w:rsidR="00175C3A" w:rsidRPr="00832E13">
        <w:rPr>
          <w:szCs w:val="22"/>
        </w:rPr>
        <w:t xml:space="preserve"> </w:t>
      </w:r>
      <w:r w:rsidR="00175C3A" w:rsidRPr="00832E13">
        <w:rPr>
          <w:szCs w:val="22"/>
          <w:lang w:val="nl-BE"/>
        </w:rPr>
        <w:t xml:space="preserve">Het mandaat van de leerling eindigt van rechtswege </w:t>
      </w:r>
      <w:r w:rsidR="008165A4">
        <w:rPr>
          <w:szCs w:val="22"/>
          <w:lang w:val="nl-BE"/>
        </w:rPr>
        <w:t>wanneer</w:t>
      </w:r>
      <w:bookmarkStart w:id="16" w:name="_GoBack"/>
      <w:bookmarkEnd w:id="16"/>
      <w:r w:rsidR="00175C3A" w:rsidRPr="00832E13">
        <w:rPr>
          <w:szCs w:val="22"/>
          <w:lang w:val="nl-BE"/>
        </w:rPr>
        <w:t xml:space="preserve"> de leerling de school verlaat.</w:t>
      </w:r>
      <w:r w:rsidR="00175C3A" w:rsidRPr="00832E13">
        <w:rPr>
          <w:szCs w:val="22"/>
          <w:lang w:val="nl-BE"/>
        </w:rPr>
        <w:br/>
      </w:r>
    </w:p>
    <w:p w:rsidR="00FE261E" w:rsidRPr="00832E13" w:rsidRDefault="00FE261E" w:rsidP="00557F4C">
      <w:pPr>
        <w:rPr>
          <w:szCs w:val="22"/>
        </w:rPr>
      </w:pPr>
      <w:r w:rsidRPr="00832E13">
        <w:rPr>
          <w:szCs w:val="22"/>
        </w:rPr>
        <w:lastRenderedPageBreak/>
        <w:t>Een verkozen lid van de schoolraad dat zijn mandaat voortijdig beëindigt,</w:t>
      </w:r>
      <w:r w:rsidR="00950A12" w:rsidRPr="00832E13">
        <w:rPr>
          <w:szCs w:val="22"/>
        </w:rPr>
        <w:t xml:space="preserve"> </w:t>
      </w:r>
      <w:r w:rsidRPr="00832E13">
        <w:rPr>
          <w:szCs w:val="22"/>
        </w:rPr>
        <w:t>wordt opgevolgd door diegene die bij de laatste verkiezing de eerste niet</w:t>
      </w:r>
      <w:r w:rsidR="00950A12" w:rsidRPr="00832E13">
        <w:rPr>
          <w:szCs w:val="22"/>
        </w:rPr>
        <w:t xml:space="preserve"> </w:t>
      </w:r>
      <w:r w:rsidRPr="00832E13">
        <w:rPr>
          <w:szCs w:val="22"/>
        </w:rPr>
        <w:t>verkozen kand</w:t>
      </w:r>
      <w:r w:rsidR="00950A12" w:rsidRPr="00832E13">
        <w:rPr>
          <w:szCs w:val="22"/>
        </w:rPr>
        <w:t>i</w:t>
      </w:r>
      <w:r w:rsidRPr="00832E13">
        <w:rPr>
          <w:szCs w:val="22"/>
        </w:rPr>
        <w:t xml:space="preserve">daat was. Bij </w:t>
      </w:r>
      <w:r w:rsidR="00172895" w:rsidRPr="00832E13">
        <w:rPr>
          <w:szCs w:val="22"/>
        </w:rPr>
        <w:t xml:space="preserve"> v</w:t>
      </w:r>
      <w:r w:rsidRPr="00832E13">
        <w:rPr>
          <w:szCs w:val="22"/>
        </w:rPr>
        <w:t>oortijdige beëindiging van een mandaat van een</w:t>
      </w:r>
      <w:r w:rsidR="00950A12" w:rsidRPr="00832E13">
        <w:rPr>
          <w:szCs w:val="22"/>
        </w:rPr>
        <w:t xml:space="preserve"> </w:t>
      </w:r>
      <w:r w:rsidRPr="00832E13">
        <w:rPr>
          <w:szCs w:val="22"/>
        </w:rPr>
        <w:t>gecoöpteerd lid, gebeurt er een nieuwe coöptatie. Het aldus verkozen of</w:t>
      </w:r>
      <w:r w:rsidR="00950A12" w:rsidRPr="00832E13">
        <w:rPr>
          <w:szCs w:val="22"/>
        </w:rPr>
        <w:t xml:space="preserve"> </w:t>
      </w:r>
      <w:r w:rsidRPr="00832E13">
        <w:rPr>
          <w:szCs w:val="22"/>
        </w:rPr>
        <w:t>gecoöpteerd lid voleindigt het mandaat</w:t>
      </w:r>
      <w:r w:rsidRPr="00832E13">
        <w:rPr>
          <w:rStyle w:val="Voetnootmarkering"/>
          <w:rFonts w:ascii="Calibri" w:hAnsi="Calibri" w:cs="Arial"/>
          <w:b/>
          <w:bCs/>
          <w:szCs w:val="22"/>
        </w:rPr>
        <w:footnoteReference w:id="22"/>
      </w:r>
      <w:r w:rsidRPr="00832E13">
        <w:rPr>
          <w:szCs w:val="22"/>
        </w:rPr>
        <w:t>.</w:t>
      </w:r>
      <w:r w:rsidR="00736A85" w:rsidRPr="00832E13">
        <w:rPr>
          <w:szCs w:val="22"/>
        </w:rPr>
        <w:t xml:space="preserve"> Bij voortijdige beëindiging van een mandaat van een </w:t>
      </w:r>
      <w:r w:rsidR="00CD1EC4" w:rsidRPr="00832E13">
        <w:rPr>
          <w:szCs w:val="22"/>
        </w:rPr>
        <w:t>door</w:t>
      </w:r>
      <w:r w:rsidR="00736A85" w:rsidRPr="00832E13">
        <w:rPr>
          <w:szCs w:val="22"/>
        </w:rPr>
        <w:t xml:space="preserve"> de leerlingenraad aangewezen lid, gebeurt een nieuwe aanwijzing.</w:t>
      </w:r>
    </w:p>
    <w:p w:rsidR="00AE5845" w:rsidRDefault="00AE5845" w:rsidP="00AE5845">
      <w:pPr>
        <w:rPr>
          <w:szCs w:val="22"/>
          <w:lang w:val="nl-BE"/>
        </w:rPr>
      </w:pPr>
    </w:p>
    <w:p w:rsidR="00733E32" w:rsidRPr="00AE5845" w:rsidRDefault="00733E32" w:rsidP="004A56FC">
      <w:pPr>
        <w:autoSpaceDE w:val="0"/>
        <w:autoSpaceDN w:val="0"/>
        <w:adjustRightInd w:val="0"/>
        <w:spacing w:after="0" w:line="240" w:lineRule="auto"/>
        <w:jc w:val="both"/>
        <w:rPr>
          <w:sz w:val="24"/>
          <w:lang w:val="nl-BE"/>
        </w:rPr>
      </w:pPr>
    </w:p>
    <w:p w:rsidR="00733E32" w:rsidRDefault="00733E32" w:rsidP="00272658">
      <w:pPr>
        <w:autoSpaceDE w:val="0"/>
        <w:autoSpaceDN w:val="0"/>
        <w:adjustRightInd w:val="0"/>
        <w:spacing w:after="0" w:line="240" w:lineRule="auto"/>
        <w:rPr>
          <w:rFonts w:ascii="Arial" w:hAnsi="Arial"/>
        </w:rPr>
      </w:pPr>
    </w:p>
    <w:p w:rsidR="00733E32" w:rsidRDefault="00733E32" w:rsidP="00733E32">
      <w:pPr>
        <w:pStyle w:val="Kop1"/>
      </w:pPr>
      <w:bookmarkStart w:id="17" w:name="_Toc428370022"/>
      <w:r>
        <w:t>Orde en tucht</w:t>
      </w:r>
      <w:bookmarkEnd w:id="17"/>
    </w:p>
    <w:p w:rsidR="00272658" w:rsidRPr="00876A78" w:rsidRDefault="00272658" w:rsidP="00933EC9">
      <w:pPr>
        <w:pStyle w:val="Kop2"/>
        <w:rPr>
          <w:rFonts w:cs="Arial"/>
        </w:rPr>
      </w:pPr>
      <w:bookmarkStart w:id="18" w:name="_Toc428370023"/>
      <w:r w:rsidRPr="00876A78">
        <w:t>Orde tijdens de vergaderingen van de schoolraad</w:t>
      </w:r>
      <w:bookmarkEnd w:id="18"/>
    </w:p>
    <w:p w:rsidR="00733E32" w:rsidRPr="000767C0" w:rsidRDefault="00272658" w:rsidP="00272658">
      <w:pPr>
        <w:rPr>
          <w:szCs w:val="22"/>
        </w:rPr>
      </w:pPr>
      <w:r w:rsidRPr="000767C0">
        <w:rPr>
          <w:szCs w:val="22"/>
        </w:rPr>
        <w:t>De voorzitter oefent namens de schoolraad toezicht uit op de orde tijdens de vergaderingen.</w:t>
      </w:r>
    </w:p>
    <w:p w:rsidR="00272658" w:rsidRPr="000767C0" w:rsidRDefault="00272658" w:rsidP="00272658">
      <w:pPr>
        <w:rPr>
          <w:szCs w:val="22"/>
        </w:rPr>
      </w:pPr>
      <w:r w:rsidRPr="000767C0">
        <w:rPr>
          <w:szCs w:val="22"/>
        </w:rPr>
        <w:t xml:space="preserve">Leden van de schoolraad die de orde verstoren worden door de voorzitter tot de orde geroepen, hiervan wordt melding gemaakt in de notulen van de vergadering. </w:t>
      </w:r>
    </w:p>
    <w:p w:rsidR="00272658" w:rsidRPr="000767C0" w:rsidRDefault="00272658" w:rsidP="00272658">
      <w:pPr>
        <w:rPr>
          <w:szCs w:val="22"/>
        </w:rPr>
      </w:pPr>
      <w:r w:rsidRPr="000767C0">
        <w:rPr>
          <w:szCs w:val="22"/>
        </w:rPr>
        <w:t>In erge gevallen kan de voorzitter het besluit nemen om het lid van de schoolraad, dat de orde verstoort, uit te sluiten uit de vergadering.</w:t>
      </w:r>
    </w:p>
    <w:p w:rsidR="00272658" w:rsidRPr="000767C0" w:rsidRDefault="00272658" w:rsidP="00272658">
      <w:pPr>
        <w:rPr>
          <w:szCs w:val="22"/>
        </w:rPr>
      </w:pPr>
      <w:r w:rsidRPr="000767C0">
        <w:rPr>
          <w:szCs w:val="22"/>
        </w:rPr>
        <w:t>Indien de voorzitter afwezig is, oefent de ondervoorzitter het toezicht uit op de orde tijdens de vergaderingen.</w:t>
      </w:r>
    </w:p>
    <w:p w:rsidR="00272658" w:rsidRDefault="00272658" w:rsidP="00933EC9">
      <w:pPr>
        <w:pStyle w:val="Kop2"/>
      </w:pPr>
      <w:bookmarkStart w:id="19" w:name="_Toc428370024"/>
      <w:r>
        <w:t>Tucht</w:t>
      </w:r>
      <w:bookmarkEnd w:id="19"/>
    </w:p>
    <w:p w:rsidR="00272658" w:rsidRPr="000767C0" w:rsidRDefault="00272658" w:rsidP="00272658">
      <w:pPr>
        <w:rPr>
          <w:rFonts w:ascii="Calibri" w:hAnsi="Calibri"/>
          <w:szCs w:val="22"/>
        </w:rPr>
      </w:pPr>
      <w:r w:rsidRPr="000767C0">
        <w:rPr>
          <w:rFonts w:ascii="Calibri" w:hAnsi="Calibri"/>
          <w:szCs w:val="22"/>
        </w:rPr>
        <w:t>De raad van bestuur van de scholengroep kan een lid van de schoolraad schorsen of afzetten wegens kennelijk wangedrag of grove nalatigheid.</w:t>
      </w:r>
    </w:p>
    <w:p w:rsidR="00272658" w:rsidRDefault="00272658" w:rsidP="00950A12">
      <w:pPr>
        <w:pStyle w:val="Kop2"/>
      </w:pPr>
      <w:bookmarkStart w:id="20" w:name="_Toc428370025"/>
      <w:r w:rsidRPr="00876A78">
        <w:t>De tuchtprocedure</w:t>
      </w:r>
      <w:bookmarkEnd w:id="20"/>
    </w:p>
    <w:p w:rsidR="00272658" w:rsidRPr="000767C0" w:rsidRDefault="00272658" w:rsidP="00272658">
      <w:pPr>
        <w:rPr>
          <w:rFonts w:ascii="Calibri" w:hAnsi="Calibri"/>
          <w:szCs w:val="22"/>
        </w:rPr>
      </w:pPr>
      <w:r w:rsidRPr="000767C0">
        <w:rPr>
          <w:rFonts w:ascii="Calibri" w:hAnsi="Calibri"/>
          <w:szCs w:val="22"/>
        </w:rPr>
        <w:t>Indien 2/3 van de leden van de schoolraad hiermee akkoord gaat, dient de voorzitter van de schoolraad, via de algemeen directeur, de raad van bestuur van de scholengroep te verzoeken een lid van de schoolraad te schorsen of af te zetten.</w:t>
      </w:r>
    </w:p>
    <w:p w:rsidR="00272658" w:rsidRPr="000767C0" w:rsidRDefault="00272658" w:rsidP="00272658">
      <w:pPr>
        <w:rPr>
          <w:rFonts w:ascii="Calibri" w:hAnsi="Calibri"/>
          <w:szCs w:val="22"/>
        </w:rPr>
      </w:pPr>
      <w:r w:rsidRPr="000767C0">
        <w:rPr>
          <w:rFonts w:ascii="Calibri" w:hAnsi="Calibri"/>
          <w:szCs w:val="22"/>
        </w:rPr>
        <w:t>Ingeval 2/3 van de leden van de schoolraad van oordeel is dat de voorzitter dient geschorst of afgezet te worden, dient de ondervoorzitter, via de algemeen directeur, de raad van bestuur van de scholengroep te verzoeken de voorzitter te schorsen of af te zetten.</w:t>
      </w:r>
    </w:p>
    <w:p w:rsidR="00272658" w:rsidRPr="000767C0" w:rsidRDefault="00272658" w:rsidP="00272658">
      <w:pPr>
        <w:rPr>
          <w:rFonts w:ascii="Calibri" w:hAnsi="Calibri"/>
          <w:szCs w:val="22"/>
        </w:rPr>
      </w:pPr>
      <w:r w:rsidRPr="000767C0">
        <w:rPr>
          <w:rFonts w:ascii="Calibri" w:hAnsi="Calibri"/>
          <w:szCs w:val="22"/>
        </w:rPr>
        <w:t>De algemeen directeur plaatst het verzoek tot schorsing of afzetting als agendapunt op de eerst nuttige zitting van de raad van bestuur van de scholengroep.</w:t>
      </w:r>
    </w:p>
    <w:p w:rsidR="00272658" w:rsidRPr="000767C0" w:rsidRDefault="00272658" w:rsidP="00272658">
      <w:pPr>
        <w:rPr>
          <w:rFonts w:ascii="Calibri" w:hAnsi="Calibri"/>
          <w:szCs w:val="22"/>
        </w:rPr>
      </w:pPr>
      <w:r w:rsidRPr="000767C0">
        <w:rPr>
          <w:rFonts w:ascii="Calibri" w:hAnsi="Calibri"/>
          <w:szCs w:val="22"/>
        </w:rPr>
        <w:t>Het lid van de schoolraad dat dient te verschijnen voor de raad van bestuur wordt bij aangetekend schrijven op de hoogte gebracht van de dag waarop en de feiten waarover hij of zij  zal gehoord worden door de raad van bestuur van de scholengroep.</w:t>
      </w:r>
    </w:p>
    <w:p w:rsidR="00272658" w:rsidRPr="000767C0" w:rsidRDefault="00272658" w:rsidP="00272658">
      <w:pPr>
        <w:rPr>
          <w:rFonts w:ascii="Calibri" w:hAnsi="Calibri"/>
          <w:szCs w:val="22"/>
        </w:rPr>
      </w:pPr>
      <w:r w:rsidRPr="000767C0">
        <w:rPr>
          <w:rFonts w:ascii="Calibri" w:hAnsi="Calibri"/>
          <w:szCs w:val="22"/>
        </w:rPr>
        <w:t>Het lid van de schoolraad dat gehoord wordt</w:t>
      </w:r>
      <w:r w:rsidR="007245D9">
        <w:rPr>
          <w:rFonts w:ascii="Calibri" w:hAnsi="Calibri"/>
          <w:szCs w:val="22"/>
        </w:rPr>
        <w:t>,</w:t>
      </w:r>
      <w:r w:rsidR="000D11A5">
        <w:rPr>
          <w:rFonts w:ascii="Calibri" w:hAnsi="Calibri"/>
          <w:szCs w:val="22"/>
        </w:rPr>
        <w:t xml:space="preserve"> </w:t>
      </w:r>
      <w:r w:rsidRPr="000767C0">
        <w:rPr>
          <w:rFonts w:ascii="Calibri" w:hAnsi="Calibri"/>
          <w:szCs w:val="22"/>
        </w:rPr>
        <w:t xml:space="preserve"> mag zich bij zijn verdediging laten bijstaan door een raadsman.</w:t>
      </w:r>
    </w:p>
    <w:p w:rsidR="00272658" w:rsidRPr="000767C0" w:rsidRDefault="00272658" w:rsidP="00272658">
      <w:pPr>
        <w:rPr>
          <w:rFonts w:ascii="Calibri" w:hAnsi="Calibri"/>
          <w:szCs w:val="22"/>
        </w:rPr>
      </w:pPr>
      <w:r w:rsidRPr="000767C0">
        <w:rPr>
          <w:rFonts w:ascii="Calibri" w:hAnsi="Calibri"/>
          <w:szCs w:val="22"/>
        </w:rPr>
        <w:lastRenderedPageBreak/>
        <w:t>Nadat het lid van de schoolraad gehoord is, wordt hij of zij binnen de acht dagen bij aangetekend schrijven op de hoogte gebracht van de gemotiveerde beslissing die genomen werd door de raad van bestuur van de scholengroep.</w:t>
      </w:r>
    </w:p>
    <w:p w:rsidR="00272658" w:rsidRPr="000767C0" w:rsidRDefault="00272658" w:rsidP="00272658">
      <w:pPr>
        <w:rPr>
          <w:rFonts w:ascii="Calibri" w:hAnsi="Calibri"/>
          <w:szCs w:val="22"/>
        </w:rPr>
      </w:pPr>
      <w:r w:rsidRPr="000767C0">
        <w:rPr>
          <w:rFonts w:ascii="Calibri" w:hAnsi="Calibri"/>
          <w:szCs w:val="22"/>
        </w:rPr>
        <w:t>De raad van bestuur van de scholengroep bepaalt in haar beslissing wanneer de maatregel inwerking treedt, in geval van schorsing bepaalt zij eveneens de einddatum van de schorsing.</w:t>
      </w:r>
    </w:p>
    <w:p w:rsidR="00272658" w:rsidRPr="000767C0" w:rsidRDefault="00272658" w:rsidP="00272658">
      <w:pPr>
        <w:rPr>
          <w:rFonts w:ascii="Calibri" w:hAnsi="Calibri"/>
          <w:szCs w:val="22"/>
        </w:rPr>
      </w:pPr>
      <w:r w:rsidRPr="000767C0">
        <w:rPr>
          <w:rFonts w:ascii="Calibri" w:hAnsi="Calibri"/>
          <w:szCs w:val="22"/>
        </w:rPr>
        <w:t>De raad van bestuur vermeldt dat tegen haar beslissing een beroep tot nietigverklaring kan worden ingesteld binnen een termijn van 60 dagen met ingang van ontvangst van de kennisgeving. Het verzoekschrift dient per aangetekend schrijven gericht te worden aan de voorzitter van de Raad van State, Wetenschapsstraat 33, 1040 Brussel.</w:t>
      </w:r>
    </w:p>
    <w:p w:rsidR="001B3F24" w:rsidRPr="000767C0" w:rsidRDefault="001B3F24" w:rsidP="00272658">
      <w:pPr>
        <w:rPr>
          <w:rFonts w:ascii="Calibri" w:hAnsi="Calibri"/>
          <w:szCs w:val="22"/>
        </w:rPr>
      </w:pPr>
    </w:p>
    <w:p w:rsidR="000767C0" w:rsidRDefault="000767C0" w:rsidP="001B3F24">
      <w:pPr>
        <w:pStyle w:val="VVKSOTekst"/>
        <w:rPr>
          <w:rFonts w:ascii="Calibri" w:hAnsi="Calibri"/>
          <w:sz w:val="22"/>
          <w:szCs w:val="22"/>
        </w:rPr>
      </w:pPr>
    </w:p>
    <w:p w:rsidR="000767C0" w:rsidRDefault="000767C0" w:rsidP="001B3F24">
      <w:pPr>
        <w:pStyle w:val="VVKSOTekst"/>
        <w:rPr>
          <w:rFonts w:ascii="Calibri" w:hAnsi="Calibri"/>
          <w:sz w:val="22"/>
          <w:szCs w:val="22"/>
        </w:rPr>
      </w:pPr>
    </w:p>
    <w:p w:rsidR="001B3F24" w:rsidRPr="000767C0" w:rsidRDefault="001B3F24" w:rsidP="001B3F24">
      <w:pPr>
        <w:pStyle w:val="VVKSOTekst"/>
        <w:rPr>
          <w:rFonts w:ascii="Calibri" w:hAnsi="Calibri"/>
          <w:sz w:val="22"/>
          <w:szCs w:val="22"/>
        </w:rPr>
      </w:pPr>
      <w:r w:rsidRPr="000767C0">
        <w:rPr>
          <w:rFonts w:ascii="Calibri" w:hAnsi="Calibri"/>
          <w:sz w:val="22"/>
          <w:szCs w:val="22"/>
        </w:rPr>
        <w:t>Gedaan te [plaats], op [datum]</w:t>
      </w:r>
    </w:p>
    <w:p w:rsidR="001B3F24" w:rsidRPr="000767C0" w:rsidRDefault="001B3F24" w:rsidP="001B3F24">
      <w:pPr>
        <w:pStyle w:val="VVKSOTekst"/>
        <w:rPr>
          <w:rFonts w:ascii="Calibri" w:hAnsi="Calibri"/>
          <w:sz w:val="22"/>
          <w:szCs w:val="22"/>
        </w:rPr>
      </w:pPr>
    </w:p>
    <w:p w:rsidR="001B3F24" w:rsidRPr="000767C0" w:rsidRDefault="001B3F24" w:rsidP="001B3F24">
      <w:pPr>
        <w:pStyle w:val="VVKSOTekst"/>
        <w:rPr>
          <w:rFonts w:ascii="Calibri" w:hAnsi="Calibri"/>
          <w:sz w:val="22"/>
          <w:szCs w:val="22"/>
        </w:rPr>
      </w:pPr>
      <w:r w:rsidRPr="000767C0">
        <w:rPr>
          <w:rFonts w:ascii="Calibri" w:hAnsi="Calibri"/>
          <w:sz w:val="22"/>
          <w:szCs w:val="22"/>
        </w:rPr>
        <w:t>Voor de schoolraad</w:t>
      </w:r>
    </w:p>
    <w:p w:rsidR="001B3F24" w:rsidRPr="000767C0" w:rsidRDefault="001B3F24" w:rsidP="001B3F24">
      <w:pPr>
        <w:rPr>
          <w:rFonts w:ascii="Calibri" w:hAnsi="Calibri"/>
          <w:color w:val="FF0000"/>
          <w:szCs w:val="22"/>
        </w:rPr>
      </w:pPr>
      <w:r w:rsidRPr="000767C0">
        <w:rPr>
          <w:rFonts w:ascii="Calibri" w:hAnsi="Calibri"/>
          <w:szCs w:val="22"/>
        </w:rPr>
        <w:t>[handtekening van de leden van de schoolraad</w:t>
      </w:r>
      <w:r w:rsidR="000767C0">
        <w:rPr>
          <w:rFonts w:ascii="Calibri" w:hAnsi="Calibri"/>
          <w:szCs w:val="22"/>
        </w:rPr>
        <w:t>]</w:t>
      </w:r>
    </w:p>
    <w:p w:rsidR="001B3F24" w:rsidRPr="000767C0" w:rsidRDefault="001B3F24" w:rsidP="00272658">
      <w:pPr>
        <w:rPr>
          <w:rFonts w:ascii="Calibri" w:hAnsi="Calibri"/>
          <w:szCs w:val="22"/>
        </w:rPr>
      </w:pPr>
    </w:p>
    <w:sectPr w:rsidR="001B3F24" w:rsidRPr="000767C0" w:rsidSect="00143C62">
      <w:headerReference w:type="default" r:id="rId14"/>
      <w:footerReference w:type="default" r:id="rId15"/>
      <w:headerReference w:type="first" r:id="rId16"/>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C71" w:rsidRDefault="00E17C71" w:rsidP="00143C62">
      <w:r>
        <w:separator/>
      </w:r>
    </w:p>
  </w:endnote>
  <w:endnote w:type="continuationSeparator" w:id="0">
    <w:p w:rsidR="00E17C71" w:rsidRDefault="00E17C71" w:rsidP="0014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71" w:rsidRPr="00F32598" w:rsidRDefault="00E17C71" w:rsidP="00143C62">
    <w:pPr>
      <w:pStyle w:val="Voettekst"/>
      <w:tabs>
        <w:tab w:val="right" w:pos="9356"/>
      </w:tabs>
      <w:rPr>
        <w:szCs w:val="18"/>
        <w:lang w:val="nl-BE"/>
      </w:rPr>
    </w:pPr>
    <w:r>
      <w:rPr>
        <w:noProof/>
        <w:szCs w:val="18"/>
        <w:lang w:val="nl-BE" w:eastAsia="nl-BE"/>
      </w:rPr>
      <mc:AlternateContent>
        <mc:Choice Requires="wps">
          <w:drawing>
            <wp:anchor distT="0" distB="0" distL="114300" distR="114300" simplePos="0" relativeHeight="251658240" behindDoc="0" locked="0" layoutInCell="1" allowOverlap="1" wp14:anchorId="5CDE3CE5" wp14:editId="54D2F35C">
              <wp:simplePos x="0" y="0"/>
              <wp:positionH relativeFrom="column">
                <wp:posOffset>5627370</wp:posOffset>
              </wp:positionH>
              <wp:positionV relativeFrom="paragraph">
                <wp:posOffset>-160020</wp:posOffset>
              </wp:positionV>
              <wp:extent cx="1677670" cy="1423670"/>
              <wp:effectExtent l="38100" t="38100" r="36830" b="4318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margin-left:443.1pt;margin-top:-12.6pt;width:132.1pt;height:112.1pt;rotation:-17463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" filled="f" strokecolor="#c3004a [3215]" strokeweight="1pt"/>
          </w:pict>
        </mc:Fallback>
      </mc:AlternateContent>
    </w:r>
    <w:r>
      <w:rPr>
        <w:noProof/>
        <w:szCs w:val="18"/>
        <w:lang w:val="nl-BE" w:eastAsia="nl-BE"/>
      </w:rPr>
      <mc:AlternateContent>
        <mc:Choice Requires="wps">
          <w:drawing>
            <wp:anchor distT="0" distB="0" distL="114300" distR="114300" simplePos="0" relativeHeight="251659264" behindDoc="0" locked="0" layoutInCell="1" allowOverlap="1" wp14:anchorId="3BCEE5EA" wp14:editId="0B572584">
              <wp:simplePos x="0" y="0"/>
              <wp:positionH relativeFrom="column">
                <wp:posOffset>5567045</wp:posOffset>
              </wp:positionH>
              <wp:positionV relativeFrom="paragraph">
                <wp:posOffset>-88265</wp:posOffset>
              </wp:positionV>
              <wp:extent cx="1677670" cy="1423670"/>
              <wp:effectExtent l="38100" t="38100" r="36830" b="431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38.35pt;margin-top:-6.95pt;width:132.1pt;height:112.1pt;rotation:-17463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" filled="f" strokecolor="#f08800 [3205]" strokeweight="1pt"/>
          </w:pict>
        </mc:Fallback>
      </mc:AlternateContent>
    </w:r>
    <w:sdt>
      <w:sdtPr>
        <w:rPr>
          <w:szCs w:val="18"/>
        </w:rPr>
        <w:alias w:val="Titel"/>
        <w:tag w:val="Titel"/>
        <w:id w:val="2129116"/>
        <w:dataBinding w:prefixMappings="xmlns:ns0='http://schemas.openxmlformats.org/package/2006/metadata/core-properties' xmlns:ns1='http://purl.org/dc/elements/1.1/'" w:xpath="/ns0:coreProperties[1]/ns1:title[1]" w:storeItemID="{6C3C8BC8-F283-45AE-878A-BAB7291924A1}"/>
        <w:text/>
      </w:sdtPr>
      <w:sdtEndPr/>
      <w:sdtContent>
        <w:r>
          <w:rPr>
            <w:szCs w:val="18"/>
          </w:rPr>
          <w:t>m</w:t>
        </w:r>
        <w:proofErr w:type="spellStart"/>
        <w:r>
          <w:rPr>
            <w:szCs w:val="18"/>
            <w:lang w:val="nl-BE"/>
          </w:rPr>
          <w:t>odel</w:t>
        </w:r>
        <w:proofErr w:type="spellEnd"/>
        <w:r>
          <w:rPr>
            <w:szCs w:val="18"/>
            <w:lang w:val="nl-BE"/>
          </w:rPr>
          <w:t xml:space="preserve"> huishoudelijk reglement voor de schoolraad</w:t>
        </w:r>
      </w:sdtContent>
    </w:sdt>
    <w:r w:rsidRPr="00F32598">
      <w:rPr>
        <w:szCs w:val="18"/>
        <w:lang w:val="nl-BE"/>
      </w:rPr>
      <w:tab/>
    </w:r>
    <w:r>
      <w:fldChar w:fldCharType="begin"/>
    </w:r>
    <w:r>
      <w:instrText xml:space="preserve"> PAGE  \* Arabic  \* MERGEFORMAT </w:instrText>
    </w:r>
    <w:r>
      <w:fldChar w:fldCharType="separate"/>
    </w:r>
    <w:r w:rsidR="008165A4" w:rsidRPr="008165A4">
      <w:rPr>
        <w:noProof/>
        <w:szCs w:val="18"/>
        <w:lang w:val="nl-BE"/>
      </w:rPr>
      <w:t>5</w:t>
    </w:r>
    <w:r>
      <w:rPr>
        <w:noProof/>
        <w:szCs w:val="18"/>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C71" w:rsidRDefault="00E17C71" w:rsidP="00143C62">
      <w:r>
        <w:separator/>
      </w:r>
    </w:p>
  </w:footnote>
  <w:footnote w:type="continuationSeparator" w:id="0">
    <w:p w:rsidR="00E17C71" w:rsidRDefault="00E17C71" w:rsidP="00143C62">
      <w:r>
        <w:continuationSeparator/>
      </w:r>
    </w:p>
  </w:footnote>
  <w:footnote w:id="1">
    <w:p w:rsidR="00E17C71" w:rsidRPr="008F4F91" w:rsidRDefault="00E17C71" w:rsidP="008F4F91">
      <w:pPr>
        <w:rPr>
          <w:sz w:val="18"/>
          <w:szCs w:val="18"/>
        </w:rPr>
      </w:pPr>
      <w:r>
        <w:rPr>
          <w:rStyle w:val="Voetnootmarkering"/>
        </w:rPr>
        <w:footnoteRef/>
      </w:r>
      <w:r>
        <w:t xml:space="preserve"> </w:t>
      </w:r>
      <w:r w:rsidRPr="008F4F91">
        <w:rPr>
          <w:sz w:val="18"/>
          <w:szCs w:val="18"/>
        </w:rPr>
        <w:t>b</w:t>
      </w:r>
      <w:proofErr w:type="spellStart"/>
      <w:r w:rsidRPr="008F4F91">
        <w:rPr>
          <w:sz w:val="18"/>
          <w:szCs w:val="18"/>
          <w:lang w:val="nl-BE"/>
        </w:rPr>
        <w:t>ijzonder</w:t>
      </w:r>
      <w:proofErr w:type="spellEnd"/>
      <w:r w:rsidRPr="008F4F91">
        <w:rPr>
          <w:sz w:val="18"/>
          <w:szCs w:val="18"/>
          <w:lang w:val="nl-BE"/>
        </w:rPr>
        <w:t xml:space="preserve"> decreet betreffende het gemeenschapsonderwijs van 14 juli 1998 artikelen 5 tot en met 12</w:t>
      </w:r>
    </w:p>
  </w:footnote>
  <w:footnote w:id="2">
    <w:p w:rsidR="00E17C71" w:rsidRPr="008C6C2C" w:rsidRDefault="00E17C71" w:rsidP="00272658">
      <w:pPr>
        <w:pStyle w:val="Voetnoottekst"/>
        <w:rPr>
          <w:rFonts w:asciiTheme="minorHAnsi" w:hAnsiTheme="minorHAnsi"/>
          <w:sz w:val="18"/>
          <w:szCs w:val="18"/>
        </w:rPr>
      </w:pPr>
      <w:r w:rsidRPr="008C6C2C">
        <w:rPr>
          <w:rStyle w:val="Voetnootmarkering"/>
          <w:rFonts w:asciiTheme="minorHAnsi" w:hAnsiTheme="minorHAnsi"/>
          <w:sz w:val="18"/>
          <w:szCs w:val="18"/>
        </w:rPr>
        <w:footnoteRef/>
      </w:r>
      <w:r w:rsidRPr="008C6C2C">
        <w:rPr>
          <w:rFonts w:asciiTheme="minorHAnsi" w:hAnsiTheme="minorHAnsi"/>
          <w:sz w:val="18"/>
          <w:szCs w:val="18"/>
        </w:rPr>
        <w:t xml:space="preserve"> </w:t>
      </w:r>
      <w:r w:rsidRPr="008C6C2C">
        <w:rPr>
          <w:rFonts w:asciiTheme="minorHAnsi" w:hAnsiTheme="minorHAnsi" w:cs="Arial"/>
          <w:sz w:val="18"/>
          <w:szCs w:val="18"/>
        </w:rPr>
        <w:t>bijzonder decreet betreffende het gemeenschapsonderwijs artikel 7, §1, 1°</w:t>
      </w:r>
    </w:p>
  </w:footnote>
  <w:footnote w:id="3">
    <w:p w:rsidR="00E17C71" w:rsidRPr="008C6C2C" w:rsidRDefault="00E17C71" w:rsidP="00272658">
      <w:pPr>
        <w:pStyle w:val="Voetnoottekst"/>
        <w:rPr>
          <w:rFonts w:asciiTheme="minorHAnsi" w:hAnsiTheme="minorHAnsi"/>
          <w:sz w:val="18"/>
          <w:szCs w:val="18"/>
        </w:rPr>
      </w:pPr>
      <w:r w:rsidRPr="008C6C2C">
        <w:rPr>
          <w:rStyle w:val="Voetnootmarkering"/>
          <w:rFonts w:asciiTheme="minorHAnsi" w:hAnsiTheme="minorHAnsi"/>
          <w:sz w:val="18"/>
          <w:szCs w:val="18"/>
        </w:rPr>
        <w:footnoteRef/>
      </w:r>
      <w:r w:rsidRPr="008C6C2C">
        <w:rPr>
          <w:rFonts w:asciiTheme="minorHAnsi" w:hAnsiTheme="minorHAnsi"/>
          <w:sz w:val="18"/>
          <w:szCs w:val="18"/>
        </w:rPr>
        <w:t xml:space="preserve"> </w:t>
      </w:r>
      <w:r w:rsidRPr="008C6C2C">
        <w:rPr>
          <w:rFonts w:asciiTheme="minorHAnsi" w:hAnsiTheme="minorHAnsi" w:cs="Arial"/>
          <w:sz w:val="18"/>
          <w:szCs w:val="18"/>
        </w:rPr>
        <w:t>bijzonder decreet betreffende het gemeenschapsonderwijs artikel 7, §1, 2°</w:t>
      </w:r>
    </w:p>
  </w:footnote>
  <w:footnote w:id="4">
    <w:p w:rsidR="00E17C71" w:rsidRPr="008C6C2C" w:rsidRDefault="00E17C71" w:rsidP="00272658">
      <w:pPr>
        <w:pStyle w:val="Voetnoottekst"/>
        <w:rPr>
          <w:rFonts w:asciiTheme="minorHAnsi" w:hAnsiTheme="minorHAnsi"/>
          <w:sz w:val="18"/>
          <w:szCs w:val="18"/>
        </w:rPr>
      </w:pPr>
      <w:r w:rsidRPr="008C6C2C">
        <w:rPr>
          <w:rStyle w:val="Voetnootmarkering"/>
          <w:rFonts w:asciiTheme="minorHAnsi" w:hAnsiTheme="minorHAnsi"/>
          <w:sz w:val="18"/>
          <w:szCs w:val="18"/>
        </w:rPr>
        <w:footnoteRef/>
      </w:r>
      <w:r w:rsidRPr="008C6C2C">
        <w:rPr>
          <w:rFonts w:asciiTheme="minorHAnsi" w:hAnsiTheme="minorHAnsi"/>
          <w:sz w:val="18"/>
          <w:szCs w:val="18"/>
        </w:rPr>
        <w:t xml:space="preserve"> </w:t>
      </w:r>
      <w:r w:rsidRPr="008C6C2C">
        <w:rPr>
          <w:rFonts w:asciiTheme="minorHAnsi" w:hAnsiTheme="minorHAnsi" w:cs="Arial"/>
          <w:sz w:val="18"/>
          <w:szCs w:val="18"/>
        </w:rPr>
        <w:t>bijzonder decreet betreffende het gemeenschapsonderwijs artikel 7, §1, 3°</w:t>
      </w:r>
    </w:p>
  </w:footnote>
  <w:footnote w:id="5">
    <w:p w:rsidR="00E17C71" w:rsidRPr="008C6C2C" w:rsidRDefault="00E17C71" w:rsidP="008C6C2C">
      <w:pPr>
        <w:pStyle w:val="Voetnoottekst"/>
        <w:rPr>
          <w:sz w:val="18"/>
          <w:szCs w:val="18"/>
        </w:rPr>
      </w:pPr>
      <w:r>
        <w:rPr>
          <w:rStyle w:val="Voetnootmarkering"/>
        </w:rPr>
        <w:footnoteRef/>
      </w:r>
      <w:r>
        <w:t xml:space="preserve"> </w:t>
      </w:r>
      <w:r w:rsidRPr="008C6C2C">
        <w:rPr>
          <w:rFonts w:asciiTheme="minorHAnsi" w:hAnsiTheme="minorHAnsi" w:cs="Arial"/>
          <w:sz w:val="18"/>
          <w:szCs w:val="18"/>
        </w:rPr>
        <w:t xml:space="preserve">bijzonder decreet betreffende het gemeenschapsonderwijs artikel 7, §1, </w:t>
      </w:r>
      <w:r>
        <w:rPr>
          <w:rFonts w:asciiTheme="minorHAnsi" w:hAnsiTheme="minorHAnsi" w:cs="Arial"/>
          <w:sz w:val="18"/>
          <w:szCs w:val="18"/>
        </w:rPr>
        <w:t>5</w:t>
      </w:r>
      <w:r w:rsidRPr="008C6C2C">
        <w:rPr>
          <w:rFonts w:asciiTheme="minorHAnsi" w:hAnsiTheme="minorHAnsi" w:cs="Arial"/>
          <w:sz w:val="18"/>
          <w:szCs w:val="18"/>
        </w:rPr>
        <w:t>°</w:t>
      </w:r>
      <w:r>
        <w:rPr>
          <w:rFonts w:asciiTheme="minorHAnsi" w:hAnsiTheme="minorHAnsi" w:cs="Arial"/>
          <w:sz w:val="18"/>
          <w:szCs w:val="18"/>
        </w:rPr>
        <w:t xml:space="preserve"> : In het secundair onderwijs twee stemgerechtigde leden, aangewezen door de leerlingenraad. </w:t>
      </w:r>
      <w:r w:rsidRPr="008C6C2C">
        <w:rPr>
          <w:sz w:val="18"/>
          <w:szCs w:val="18"/>
        </w:rPr>
        <w:t>Indien er geen leerlingenraad bestaat of indien de leerlingenraad ervoor kiest geen gebruik te maken van die mogelijkheid, dan worden de leden rechtstreeks verkozen door en uit de leerlingen. In het buitengewoon secundair onderwijs oordeelt de directeur in overleg met de pedagogische raad over de opportuniteit van één of meer leerlingen in de schoolraad, rekening houdend met de mogelijkheden en de draagkracht van de leerlingen. Wanneer de school opleidingsvorm 4 aanbiedt, is de opname van een of meer leerlingen verplicht.</w:t>
      </w:r>
    </w:p>
  </w:footnote>
  <w:footnote w:id="6">
    <w:p w:rsidR="00E17C71" w:rsidRPr="008C6C2C" w:rsidRDefault="00E17C71" w:rsidP="00175C3A">
      <w:pPr>
        <w:pStyle w:val="Voetnoottekst"/>
        <w:rPr>
          <w:rFonts w:asciiTheme="minorHAnsi" w:hAnsiTheme="minorHAnsi"/>
          <w:sz w:val="18"/>
          <w:szCs w:val="18"/>
        </w:rPr>
      </w:pPr>
      <w:r w:rsidRPr="008C6C2C">
        <w:rPr>
          <w:rStyle w:val="Voetnootmarkering"/>
          <w:rFonts w:asciiTheme="minorHAnsi" w:hAnsiTheme="minorHAnsi"/>
          <w:sz w:val="18"/>
          <w:szCs w:val="18"/>
        </w:rPr>
        <w:footnoteRef/>
      </w:r>
      <w:r w:rsidRPr="008C6C2C">
        <w:rPr>
          <w:rFonts w:asciiTheme="minorHAnsi" w:hAnsiTheme="minorHAnsi"/>
          <w:sz w:val="18"/>
          <w:szCs w:val="18"/>
        </w:rPr>
        <w:t xml:space="preserve"> </w:t>
      </w:r>
      <w:r w:rsidRPr="008C6C2C">
        <w:rPr>
          <w:rFonts w:asciiTheme="minorHAnsi" w:hAnsiTheme="minorHAnsi" w:cs="Arial"/>
          <w:sz w:val="18"/>
          <w:szCs w:val="18"/>
        </w:rPr>
        <w:t>bijzonder decreet betreffende het gemeenschapsonderwijs artikel 7, §1, 4°</w:t>
      </w:r>
    </w:p>
  </w:footnote>
  <w:footnote w:id="7">
    <w:p w:rsidR="00E17C71" w:rsidRDefault="00E17C71" w:rsidP="007757C7">
      <w:pPr>
        <w:pStyle w:val="Voetnoottekst"/>
      </w:pPr>
      <w:r w:rsidRPr="00E6484F">
        <w:rPr>
          <w:rStyle w:val="Voetnootmarkering"/>
        </w:rPr>
        <w:footnoteRef/>
      </w:r>
      <w:r>
        <w:t xml:space="preserve"> </w:t>
      </w:r>
      <w:r w:rsidRPr="0017339A">
        <w:rPr>
          <w:rFonts w:ascii="Arial" w:hAnsi="Arial" w:cs="Arial"/>
        </w:rPr>
        <w:t>bijzonder decreet betreffende het gemeenschapsonderwijs artikel 11, §1, 1°</w:t>
      </w:r>
    </w:p>
  </w:footnote>
  <w:footnote w:id="8">
    <w:p w:rsidR="00E17C71" w:rsidRDefault="00E17C71" w:rsidP="007757C7">
      <w:pPr>
        <w:pStyle w:val="Voetnoottekst"/>
      </w:pPr>
      <w:r w:rsidRPr="00E6484F">
        <w:rPr>
          <w:rStyle w:val="Voetnootmarkering"/>
        </w:rPr>
        <w:footnoteRef/>
      </w:r>
      <w:r>
        <w:t xml:space="preserve"> </w:t>
      </w:r>
      <w:r w:rsidRPr="0017339A">
        <w:rPr>
          <w:rFonts w:ascii="Arial" w:hAnsi="Arial" w:cs="Arial"/>
        </w:rPr>
        <w:t>bijzonder decreet betreffende het gemeenschapsonderwijs artikel 11, §1, 2°</w:t>
      </w:r>
    </w:p>
  </w:footnote>
  <w:footnote w:id="9">
    <w:p w:rsidR="00E17C71" w:rsidRDefault="00E17C71" w:rsidP="007757C7">
      <w:pPr>
        <w:pStyle w:val="Voetnoottekst"/>
      </w:pPr>
      <w:r w:rsidRPr="00E6484F">
        <w:rPr>
          <w:rStyle w:val="Voetnootmarkering"/>
        </w:rPr>
        <w:footnoteRef/>
      </w:r>
      <w:r>
        <w:t xml:space="preserve"> </w:t>
      </w:r>
      <w:r w:rsidRPr="0017339A">
        <w:rPr>
          <w:rFonts w:ascii="Arial" w:hAnsi="Arial" w:cs="Arial"/>
        </w:rPr>
        <w:t>bijzonder decreet betreffende het gemeenschapsonderwijs artikel 11, §1, 3°</w:t>
      </w:r>
    </w:p>
  </w:footnote>
  <w:footnote w:id="10">
    <w:p w:rsidR="00E17C71" w:rsidRPr="00BC1EF6" w:rsidRDefault="00E17C71" w:rsidP="007757C7">
      <w:pPr>
        <w:pStyle w:val="Voetnoottekst"/>
        <w:rPr>
          <w:rFonts w:asciiTheme="majorHAnsi" w:hAnsiTheme="majorHAnsi"/>
          <w:sz w:val="18"/>
          <w:szCs w:val="18"/>
        </w:rPr>
      </w:pPr>
      <w:r w:rsidRPr="00BC1EF6">
        <w:rPr>
          <w:rStyle w:val="Voetnootmarkering"/>
          <w:rFonts w:asciiTheme="majorHAnsi" w:hAnsiTheme="majorHAnsi"/>
          <w:sz w:val="18"/>
          <w:szCs w:val="18"/>
        </w:rPr>
        <w:footnoteRef/>
      </w:r>
      <w:r w:rsidRPr="00BC1EF6">
        <w:rPr>
          <w:rFonts w:asciiTheme="majorHAnsi" w:hAnsiTheme="majorHAnsi"/>
          <w:sz w:val="18"/>
          <w:szCs w:val="18"/>
        </w:rPr>
        <w:t xml:space="preserve"> </w:t>
      </w:r>
      <w:r w:rsidRPr="00BC1EF6">
        <w:rPr>
          <w:rFonts w:asciiTheme="majorHAnsi" w:hAnsiTheme="majorHAnsi" w:cs="Arial"/>
          <w:sz w:val="18"/>
          <w:szCs w:val="18"/>
        </w:rPr>
        <w:t>bijzonder decreet betreffende het gemeenschapsonderwijs artikel 12, §1</w:t>
      </w:r>
    </w:p>
  </w:footnote>
  <w:footnote w:id="11">
    <w:p w:rsidR="00E17C71" w:rsidRPr="00BC1EF6" w:rsidRDefault="00E17C71" w:rsidP="007757C7">
      <w:pPr>
        <w:pStyle w:val="Voetnoottekst"/>
        <w:rPr>
          <w:rFonts w:asciiTheme="majorHAnsi" w:hAnsiTheme="majorHAnsi"/>
          <w:sz w:val="18"/>
          <w:szCs w:val="18"/>
        </w:rPr>
      </w:pPr>
      <w:r w:rsidRPr="00BC1EF6">
        <w:rPr>
          <w:rStyle w:val="Voetnootmarkering"/>
          <w:rFonts w:asciiTheme="majorHAnsi" w:hAnsiTheme="majorHAnsi"/>
          <w:sz w:val="18"/>
          <w:szCs w:val="18"/>
        </w:rPr>
        <w:footnoteRef/>
      </w:r>
      <w:r w:rsidRPr="00BC1EF6">
        <w:rPr>
          <w:rFonts w:asciiTheme="majorHAnsi" w:hAnsiTheme="majorHAnsi"/>
          <w:sz w:val="18"/>
          <w:szCs w:val="18"/>
        </w:rPr>
        <w:t xml:space="preserve"> </w:t>
      </w:r>
      <w:r w:rsidRPr="00BC1EF6">
        <w:rPr>
          <w:rFonts w:asciiTheme="majorHAnsi" w:hAnsiTheme="majorHAnsi" w:cs="Arial"/>
          <w:sz w:val="18"/>
          <w:szCs w:val="18"/>
        </w:rPr>
        <w:t>bijzonder decreet betreffende het gemeenschapsonderwijs artikel 12, § 2</w:t>
      </w:r>
    </w:p>
  </w:footnote>
  <w:footnote w:id="12">
    <w:p w:rsidR="00E17C71" w:rsidRPr="00B504EC" w:rsidRDefault="00E17C71" w:rsidP="00272658">
      <w:pPr>
        <w:pStyle w:val="Voetnoottekst"/>
        <w:rPr>
          <w:rFonts w:asciiTheme="minorHAnsi" w:hAnsiTheme="minorHAnsi"/>
          <w:sz w:val="18"/>
          <w:szCs w:val="18"/>
        </w:rPr>
      </w:pPr>
      <w:r w:rsidRPr="00E6484F">
        <w:rPr>
          <w:rStyle w:val="Voetnootmarkering"/>
        </w:rPr>
        <w:footnoteRef/>
      </w:r>
      <w:r>
        <w:t xml:space="preserve"> </w:t>
      </w:r>
      <w:r w:rsidRPr="00B504EC">
        <w:rPr>
          <w:rFonts w:asciiTheme="minorHAnsi" w:hAnsiTheme="minorHAnsi" w:cs="Arial"/>
          <w:sz w:val="18"/>
          <w:szCs w:val="18"/>
        </w:rPr>
        <w:t>bijzonder decreet betreffende het gemeenschapsonderwijs artikel 13</w:t>
      </w:r>
    </w:p>
  </w:footnote>
  <w:footnote w:id="13">
    <w:p w:rsidR="00E17C71" w:rsidRPr="00AF1375" w:rsidRDefault="00E17C71" w:rsidP="00272658">
      <w:pPr>
        <w:pStyle w:val="Voetnoottekst"/>
        <w:rPr>
          <w:rFonts w:asciiTheme="majorHAnsi" w:hAnsiTheme="majorHAnsi" w:cs="Arial"/>
          <w:sz w:val="18"/>
          <w:szCs w:val="18"/>
        </w:rPr>
      </w:pPr>
      <w:r w:rsidRPr="00E6484F">
        <w:rPr>
          <w:rStyle w:val="Voetnootmarkering"/>
        </w:rPr>
        <w:footnoteRef/>
      </w:r>
      <w:r>
        <w:t xml:space="preserve"> </w:t>
      </w:r>
      <w:r w:rsidRPr="00AF1375">
        <w:rPr>
          <w:rFonts w:asciiTheme="majorHAnsi" w:hAnsiTheme="majorHAnsi" w:cs="Arial"/>
          <w:sz w:val="18"/>
          <w:szCs w:val="18"/>
        </w:rPr>
        <w:t>Met “beslissen” wordt verwezen naar de drie materies waarin de schoolraad een beslissingsbevoegdheid heeft : verkiezing voorzitter en ondervoorzitter van de schoolraad, bepalen van de wijze waarop de leerlingen worden betrokken bij de werking van de schoolraad, samenvoegen van schoolraden. In essentie is de schoolraad een advies- en overlegorgaan. versie 5/10/2001</w:t>
      </w:r>
    </w:p>
  </w:footnote>
  <w:footnote w:id="14">
    <w:p w:rsidR="00E17C71" w:rsidRPr="00AF1375" w:rsidRDefault="00E17C71" w:rsidP="00272658">
      <w:pPr>
        <w:pStyle w:val="Voetnoottekst"/>
        <w:rPr>
          <w:rFonts w:asciiTheme="majorHAnsi" w:hAnsiTheme="majorHAnsi"/>
          <w:sz w:val="18"/>
          <w:szCs w:val="18"/>
        </w:rPr>
      </w:pPr>
      <w:r w:rsidRPr="00AF1375">
        <w:rPr>
          <w:rStyle w:val="Voetnootmarkering"/>
          <w:rFonts w:asciiTheme="majorHAnsi" w:hAnsiTheme="majorHAnsi"/>
          <w:sz w:val="18"/>
          <w:szCs w:val="18"/>
        </w:rPr>
        <w:footnoteRef/>
      </w:r>
      <w:r w:rsidRPr="00AF1375">
        <w:rPr>
          <w:rFonts w:asciiTheme="majorHAnsi" w:hAnsiTheme="majorHAnsi"/>
          <w:sz w:val="18"/>
          <w:szCs w:val="18"/>
        </w:rPr>
        <w:t xml:space="preserve"> </w:t>
      </w:r>
      <w:r w:rsidRPr="00AF1375">
        <w:rPr>
          <w:rFonts w:asciiTheme="majorHAnsi" w:hAnsiTheme="majorHAnsi" w:cs="Arial"/>
          <w:sz w:val="18"/>
          <w:szCs w:val="18"/>
        </w:rPr>
        <w:t>bijzonder decreet betreffende het gemeenschapsonderwijs artikel 13</w:t>
      </w:r>
    </w:p>
  </w:footnote>
  <w:footnote w:id="15">
    <w:p w:rsidR="00E17C71" w:rsidRPr="00AF1375" w:rsidRDefault="00E17C71" w:rsidP="00272658">
      <w:pPr>
        <w:pStyle w:val="Voetnoottekst"/>
        <w:rPr>
          <w:rFonts w:asciiTheme="majorHAnsi" w:hAnsiTheme="majorHAnsi"/>
          <w:sz w:val="18"/>
          <w:szCs w:val="18"/>
        </w:rPr>
      </w:pPr>
      <w:r w:rsidRPr="00AF1375">
        <w:rPr>
          <w:rStyle w:val="Voetnootmarkering"/>
          <w:rFonts w:asciiTheme="majorHAnsi" w:hAnsiTheme="majorHAnsi"/>
          <w:sz w:val="18"/>
          <w:szCs w:val="18"/>
        </w:rPr>
        <w:footnoteRef/>
      </w:r>
      <w:r w:rsidRPr="00AF1375">
        <w:rPr>
          <w:rFonts w:asciiTheme="majorHAnsi" w:hAnsiTheme="majorHAnsi"/>
          <w:sz w:val="18"/>
          <w:szCs w:val="18"/>
        </w:rPr>
        <w:t xml:space="preserve"> </w:t>
      </w:r>
      <w:r w:rsidRPr="00AF1375">
        <w:rPr>
          <w:rFonts w:asciiTheme="majorHAnsi" w:hAnsiTheme="majorHAnsi" w:cs="Arial"/>
          <w:sz w:val="18"/>
          <w:szCs w:val="18"/>
        </w:rPr>
        <w:t>bijzonder decreet betreffende het gemeenschapsonderwijs artikel 11, §3</w:t>
      </w:r>
    </w:p>
  </w:footnote>
  <w:footnote w:id="16">
    <w:p w:rsidR="00E17C71" w:rsidRPr="00AF1375" w:rsidRDefault="00E17C71" w:rsidP="00272658">
      <w:pPr>
        <w:pStyle w:val="Voetnoottekst"/>
        <w:rPr>
          <w:rFonts w:asciiTheme="majorHAnsi" w:hAnsiTheme="majorHAnsi"/>
          <w:sz w:val="18"/>
          <w:szCs w:val="18"/>
        </w:rPr>
      </w:pPr>
      <w:r w:rsidRPr="00AF1375">
        <w:rPr>
          <w:rStyle w:val="Voetnootmarkering"/>
          <w:rFonts w:asciiTheme="majorHAnsi" w:hAnsiTheme="majorHAnsi"/>
          <w:sz w:val="18"/>
          <w:szCs w:val="18"/>
        </w:rPr>
        <w:footnoteRef/>
      </w:r>
      <w:r w:rsidRPr="00AF1375">
        <w:rPr>
          <w:rFonts w:asciiTheme="majorHAnsi" w:hAnsiTheme="majorHAnsi"/>
          <w:sz w:val="18"/>
          <w:szCs w:val="18"/>
        </w:rPr>
        <w:t xml:space="preserve"> </w:t>
      </w:r>
      <w:r w:rsidRPr="00AF1375">
        <w:rPr>
          <w:rFonts w:asciiTheme="majorHAnsi" w:hAnsiTheme="majorHAnsi" w:cs="Arial"/>
          <w:sz w:val="18"/>
          <w:szCs w:val="18"/>
        </w:rPr>
        <w:t xml:space="preserve">bijzonder decreet betreffende het gemeenschapsonderwijs artikel 11, §4 </w:t>
      </w:r>
    </w:p>
  </w:footnote>
  <w:footnote w:id="17">
    <w:p w:rsidR="00E17C71" w:rsidRPr="00AF1375" w:rsidRDefault="00E17C71" w:rsidP="00E31919">
      <w:pPr>
        <w:pStyle w:val="Voetnoottekst"/>
        <w:rPr>
          <w:rFonts w:asciiTheme="majorHAnsi" w:hAnsiTheme="majorHAnsi"/>
          <w:sz w:val="18"/>
          <w:szCs w:val="18"/>
        </w:rPr>
      </w:pPr>
      <w:r w:rsidRPr="00C8623A">
        <w:rPr>
          <w:rStyle w:val="Voetnootmarkering"/>
          <w:rFonts w:asciiTheme="majorHAnsi" w:hAnsiTheme="majorHAnsi"/>
          <w:sz w:val="18"/>
          <w:szCs w:val="18"/>
        </w:rPr>
        <w:footnoteRef/>
      </w:r>
      <w:r w:rsidRPr="00C8623A">
        <w:rPr>
          <w:rFonts w:asciiTheme="majorHAnsi" w:hAnsiTheme="majorHAnsi"/>
          <w:sz w:val="18"/>
          <w:szCs w:val="18"/>
        </w:rPr>
        <w:t xml:space="preserve"> </w:t>
      </w:r>
      <w:r w:rsidRPr="00AF1375">
        <w:rPr>
          <w:rFonts w:asciiTheme="majorHAnsi" w:hAnsiTheme="majorHAnsi" w:cs="Arial"/>
          <w:sz w:val="18"/>
          <w:szCs w:val="18"/>
        </w:rPr>
        <w:t>bijzonder decreet betreffende het gemeen</w:t>
      </w:r>
      <w:r>
        <w:rPr>
          <w:rFonts w:asciiTheme="majorHAnsi" w:hAnsiTheme="majorHAnsi" w:cs="Arial"/>
          <w:sz w:val="18"/>
          <w:szCs w:val="18"/>
        </w:rPr>
        <w:t>schapsonderwijs artikel 7, §5</w:t>
      </w:r>
    </w:p>
  </w:footnote>
  <w:footnote w:id="18">
    <w:p w:rsidR="00E17C71" w:rsidRPr="00AF1375" w:rsidRDefault="00E17C71" w:rsidP="00FE261E">
      <w:pPr>
        <w:pStyle w:val="Voetnoottekst"/>
        <w:rPr>
          <w:rFonts w:asciiTheme="majorHAnsi" w:hAnsiTheme="majorHAnsi"/>
          <w:sz w:val="18"/>
          <w:szCs w:val="18"/>
        </w:rPr>
      </w:pPr>
      <w:r w:rsidRPr="00AF1375">
        <w:rPr>
          <w:rStyle w:val="Voetnootmarkering"/>
          <w:rFonts w:asciiTheme="majorHAnsi" w:hAnsiTheme="majorHAnsi"/>
          <w:sz w:val="18"/>
          <w:szCs w:val="18"/>
        </w:rPr>
        <w:footnoteRef/>
      </w:r>
      <w:r w:rsidRPr="00AF1375">
        <w:rPr>
          <w:rFonts w:asciiTheme="majorHAnsi" w:hAnsiTheme="majorHAnsi"/>
          <w:sz w:val="18"/>
          <w:szCs w:val="18"/>
        </w:rPr>
        <w:t xml:space="preserve"> </w:t>
      </w:r>
      <w:r w:rsidRPr="00AF1375">
        <w:rPr>
          <w:rFonts w:asciiTheme="majorHAnsi" w:hAnsiTheme="majorHAnsi" w:cs="Arial"/>
          <w:sz w:val="18"/>
          <w:szCs w:val="18"/>
        </w:rPr>
        <w:t>bijzonder decreet betreffende het gemeenschapsonderwijs artik</w:t>
      </w:r>
      <w:r>
        <w:rPr>
          <w:rFonts w:asciiTheme="majorHAnsi" w:hAnsiTheme="majorHAnsi" w:cs="Arial"/>
          <w:sz w:val="18"/>
          <w:szCs w:val="18"/>
        </w:rPr>
        <w:t>el 6, §1</w:t>
      </w:r>
    </w:p>
  </w:footnote>
  <w:footnote w:id="19">
    <w:p w:rsidR="00E17C71" w:rsidRPr="00AF1375" w:rsidRDefault="00E17C71" w:rsidP="00FE261E">
      <w:pPr>
        <w:pStyle w:val="Voetnoottekst"/>
        <w:rPr>
          <w:rFonts w:asciiTheme="majorHAnsi" w:hAnsiTheme="majorHAnsi"/>
          <w:sz w:val="18"/>
          <w:szCs w:val="18"/>
        </w:rPr>
      </w:pPr>
      <w:r w:rsidRPr="00AF1375">
        <w:rPr>
          <w:rStyle w:val="Voetnootmarkering"/>
          <w:rFonts w:asciiTheme="majorHAnsi" w:hAnsiTheme="majorHAnsi"/>
          <w:sz w:val="18"/>
          <w:szCs w:val="18"/>
        </w:rPr>
        <w:footnoteRef/>
      </w:r>
      <w:r w:rsidRPr="00AF1375">
        <w:rPr>
          <w:rFonts w:asciiTheme="majorHAnsi" w:hAnsiTheme="majorHAnsi"/>
          <w:sz w:val="18"/>
          <w:szCs w:val="18"/>
        </w:rPr>
        <w:t xml:space="preserve"> </w:t>
      </w:r>
      <w:r w:rsidRPr="00AF1375">
        <w:rPr>
          <w:rFonts w:asciiTheme="majorHAnsi" w:hAnsiTheme="majorHAnsi" w:cs="Arial"/>
          <w:sz w:val="18"/>
          <w:szCs w:val="18"/>
        </w:rPr>
        <w:t>bijzonder decreet betreffende het gemeenschapsonderwijs artikelen</w:t>
      </w:r>
      <w:r>
        <w:rPr>
          <w:rFonts w:asciiTheme="majorHAnsi" w:hAnsiTheme="majorHAnsi" w:cs="Arial"/>
          <w:sz w:val="18"/>
          <w:szCs w:val="18"/>
        </w:rPr>
        <w:t xml:space="preserve"> 71 en 7, §5</w:t>
      </w:r>
    </w:p>
  </w:footnote>
  <w:footnote w:id="20">
    <w:p w:rsidR="00E17C71" w:rsidRPr="00AF1375" w:rsidRDefault="00E17C71" w:rsidP="00FE261E">
      <w:pPr>
        <w:pStyle w:val="Voetnoottekst"/>
        <w:rPr>
          <w:rFonts w:asciiTheme="majorHAnsi" w:hAnsiTheme="majorHAnsi"/>
          <w:sz w:val="18"/>
          <w:szCs w:val="18"/>
        </w:rPr>
      </w:pPr>
      <w:r w:rsidRPr="00AF1375">
        <w:rPr>
          <w:rStyle w:val="Voetnootmarkering"/>
          <w:rFonts w:asciiTheme="majorHAnsi" w:hAnsiTheme="majorHAnsi"/>
          <w:sz w:val="18"/>
          <w:szCs w:val="18"/>
        </w:rPr>
        <w:footnoteRef/>
      </w:r>
      <w:r w:rsidRPr="00AF1375">
        <w:rPr>
          <w:rFonts w:asciiTheme="majorHAnsi" w:hAnsiTheme="majorHAnsi"/>
          <w:sz w:val="18"/>
          <w:szCs w:val="18"/>
        </w:rPr>
        <w:t xml:space="preserve"> </w:t>
      </w:r>
      <w:r w:rsidRPr="00AF1375">
        <w:rPr>
          <w:rFonts w:asciiTheme="majorHAnsi" w:hAnsiTheme="majorHAnsi" w:cs="Arial"/>
          <w:sz w:val="18"/>
          <w:szCs w:val="18"/>
        </w:rPr>
        <w:t>bijzonder decreet betreffende het gemeenschap</w:t>
      </w:r>
      <w:r>
        <w:rPr>
          <w:rFonts w:asciiTheme="majorHAnsi" w:hAnsiTheme="majorHAnsi" w:cs="Arial"/>
          <w:sz w:val="18"/>
          <w:szCs w:val="18"/>
        </w:rPr>
        <w:t>sonderwijs artikel 9</w:t>
      </w:r>
    </w:p>
  </w:footnote>
  <w:footnote w:id="21">
    <w:p w:rsidR="00E17C71" w:rsidRPr="00AF1375" w:rsidRDefault="00E17C71" w:rsidP="00FE261E">
      <w:pPr>
        <w:pStyle w:val="Voetnoottekst"/>
        <w:rPr>
          <w:rFonts w:asciiTheme="minorHAnsi" w:hAnsiTheme="minorHAnsi"/>
          <w:sz w:val="18"/>
          <w:szCs w:val="18"/>
        </w:rPr>
      </w:pPr>
      <w:r w:rsidRPr="00E6484F">
        <w:rPr>
          <w:rStyle w:val="Voetnootmarkering"/>
        </w:rPr>
        <w:footnoteRef/>
      </w:r>
      <w:r>
        <w:t xml:space="preserve"> </w:t>
      </w:r>
      <w:r w:rsidRPr="00AF1375">
        <w:rPr>
          <w:rFonts w:asciiTheme="minorHAnsi" w:hAnsiTheme="minorHAnsi" w:cs="Arial"/>
          <w:sz w:val="18"/>
          <w:szCs w:val="18"/>
        </w:rPr>
        <w:t>bijzonder decreet betreffende het gemeenschapsonderwijs artikel 7, § 4</w:t>
      </w:r>
    </w:p>
  </w:footnote>
  <w:footnote w:id="22">
    <w:p w:rsidR="00E17C71" w:rsidRPr="00AF1375" w:rsidRDefault="00E17C71" w:rsidP="00FE261E">
      <w:pPr>
        <w:pStyle w:val="Voetnoottekst"/>
        <w:rPr>
          <w:rFonts w:asciiTheme="minorHAnsi" w:hAnsiTheme="minorHAnsi"/>
          <w:sz w:val="18"/>
          <w:szCs w:val="18"/>
        </w:rPr>
      </w:pPr>
      <w:r w:rsidRPr="00AF1375">
        <w:rPr>
          <w:rStyle w:val="Voetnootmarkering"/>
          <w:rFonts w:asciiTheme="minorHAnsi" w:hAnsiTheme="minorHAnsi"/>
          <w:sz w:val="18"/>
          <w:szCs w:val="18"/>
        </w:rPr>
        <w:footnoteRef/>
      </w:r>
      <w:r w:rsidRPr="00AF1375">
        <w:rPr>
          <w:rFonts w:asciiTheme="minorHAnsi" w:hAnsiTheme="minorHAnsi"/>
          <w:sz w:val="18"/>
          <w:szCs w:val="18"/>
        </w:rPr>
        <w:t xml:space="preserve"> </w:t>
      </w:r>
      <w:r w:rsidRPr="00AF1375">
        <w:rPr>
          <w:rFonts w:asciiTheme="minorHAnsi" w:hAnsiTheme="minorHAnsi" w:cs="Arial"/>
          <w:sz w:val="18"/>
          <w:szCs w:val="18"/>
        </w:rPr>
        <w:t>bijzonder decreet betreffende het gemeenschapson</w:t>
      </w:r>
      <w:r>
        <w:rPr>
          <w:rFonts w:asciiTheme="minorHAnsi" w:hAnsiTheme="minorHAnsi" w:cs="Arial"/>
          <w:sz w:val="18"/>
          <w:szCs w:val="18"/>
        </w:rPr>
        <w:t>derwijs artikel 7, §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71" w:rsidRDefault="00E17C71" w:rsidP="00143C62">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C71" w:rsidRDefault="00E17C71" w:rsidP="00143C62">
    <w:pPr>
      <w:pStyle w:val="Koptekst"/>
      <w:tabs>
        <w:tab w:val="clear" w:pos="4513"/>
        <w:tab w:val="clear" w:pos="902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99785C"/>
    <w:multiLevelType w:val="hybridMultilevel"/>
    <w:tmpl w:val="494A042A"/>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C423D"/>
    <w:multiLevelType w:val="multilevel"/>
    <w:tmpl w:val="547A2562"/>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E70822"/>
    <w:multiLevelType w:val="hybridMultilevel"/>
    <w:tmpl w:val="6136C4C2"/>
    <w:lvl w:ilvl="0" w:tplc="53E4C2D0">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1B2C2140"/>
    <w:multiLevelType w:val="hybridMultilevel"/>
    <w:tmpl w:val="82044DA4"/>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17E68"/>
    <w:multiLevelType w:val="hybridMultilevel"/>
    <w:tmpl w:val="7488269E"/>
    <w:lvl w:ilvl="0" w:tplc="53E4C2D0">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EDB7549"/>
    <w:multiLevelType w:val="hybridMultilevel"/>
    <w:tmpl w:val="769CC76A"/>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66160"/>
    <w:multiLevelType w:val="hybridMultilevel"/>
    <w:tmpl w:val="C4C68D28"/>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65AB2"/>
    <w:multiLevelType w:val="hybridMultilevel"/>
    <w:tmpl w:val="695EDAD4"/>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F753F"/>
    <w:multiLevelType w:val="hybridMultilevel"/>
    <w:tmpl w:val="9DA6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E1346"/>
    <w:multiLevelType w:val="hybridMultilevel"/>
    <w:tmpl w:val="A3581A3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13">
    <w:nsid w:val="43D3254B"/>
    <w:multiLevelType w:val="hybridMultilevel"/>
    <w:tmpl w:val="BB54066E"/>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3F37A7"/>
    <w:multiLevelType w:val="hybridMultilevel"/>
    <w:tmpl w:val="68F871F6"/>
    <w:lvl w:ilvl="0" w:tplc="53E4C2D0">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D01DF"/>
    <w:multiLevelType w:val="hybridMultilevel"/>
    <w:tmpl w:val="E35243AC"/>
    <w:lvl w:ilvl="0" w:tplc="53E4C2D0">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nsid w:val="59A711CF"/>
    <w:multiLevelType w:val="hybridMultilevel"/>
    <w:tmpl w:val="C4EAF83C"/>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18">
    <w:nsid w:val="601D7D2D"/>
    <w:multiLevelType w:val="hybridMultilevel"/>
    <w:tmpl w:val="1256B708"/>
    <w:lvl w:ilvl="0" w:tplc="53E4C2D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20">
    <w:nsid w:val="7C4E2289"/>
    <w:multiLevelType w:val="hybridMultilevel"/>
    <w:tmpl w:val="4C166906"/>
    <w:lvl w:ilvl="0" w:tplc="5134B280">
      <w:start w:val="1"/>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1">
    <w:nsid w:val="7FEA07E5"/>
    <w:multiLevelType w:val="hybridMultilevel"/>
    <w:tmpl w:val="31365E3E"/>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2"/>
  </w:num>
  <w:num w:numId="4">
    <w:abstractNumId w:val="19"/>
  </w:num>
  <w:num w:numId="5">
    <w:abstractNumId w:val="17"/>
  </w:num>
  <w:num w:numId="6">
    <w:abstractNumId w:val="12"/>
  </w:num>
  <w:num w:numId="7">
    <w:abstractNumId w:val="19"/>
  </w:num>
  <w:num w:numId="8">
    <w:abstractNumId w:val="17"/>
  </w:num>
  <w:num w:numId="9">
    <w:abstractNumId w:val="12"/>
  </w:num>
  <w:num w:numId="10">
    <w:abstractNumId w:val="4"/>
  </w:num>
  <w:num w:numId="11">
    <w:abstractNumId w:val="4"/>
  </w:num>
  <w:num w:numId="12">
    <w:abstractNumId w:val="4"/>
  </w:num>
  <w:num w:numId="13">
    <w:abstractNumId w:val="4"/>
  </w:num>
  <w:num w:numId="14">
    <w:abstractNumId w:val="12"/>
  </w:num>
  <w:num w:numId="15">
    <w:abstractNumId w:val="19"/>
  </w:num>
  <w:num w:numId="16">
    <w:abstractNumId w:val="17"/>
  </w:num>
  <w:num w:numId="17">
    <w:abstractNumId w:val="13"/>
  </w:num>
  <w:num w:numId="18">
    <w:abstractNumId w:val="5"/>
  </w:num>
  <w:num w:numId="19">
    <w:abstractNumId w:val="15"/>
  </w:num>
  <w:num w:numId="20">
    <w:abstractNumId w:val="7"/>
  </w:num>
  <w:num w:numId="21">
    <w:abstractNumId w:val="8"/>
  </w:num>
  <w:num w:numId="22">
    <w:abstractNumId w:val="14"/>
  </w:num>
  <w:num w:numId="23">
    <w:abstractNumId w:val="18"/>
  </w:num>
  <w:num w:numId="24">
    <w:abstractNumId w:val="21"/>
  </w:num>
  <w:num w:numId="25">
    <w:abstractNumId w:val="6"/>
  </w:num>
  <w:num w:numId="26">
    <w:abstractNumId w:val="3"/>
  </w:num>
  <w:num w:numId="27">
    <w:abstractNumId w:val="16"/>
  </w:num>
  <w:num w:numId="28">
    <w:abstractNumId w:val="11"/>
  </w:num>
  <w:num w:numId="29">
    <w:abstractNumId w:val="9"/>
  </w:num>
  <w:num w:numId="30">
    <w:abstractNumId w:val="0"/>
  </w:num>
  <w:num w:numId="31">
    <w:abstractNumId w:val="1"/>
  </w:num>
  <w:num w:numId="32">
    <w:abstractNumId w:val="2"/>
  </w:num>
  <w:num w:numId="33">
    <w:abstractNumId w:val="10"/>
  </w:num>
  <w:num w:numId="34">
    <w:abstractNumId w:val="20"/>
  </w:num>
  <w:num w:numId="35">
    <w:abstractNumId w:val="4"/>
  </w:num>
  <w:num w:numId="36">
    <w:abstractNumId w:val="4"/>
  </w:num>
  <w:num w:numId="37">
    <w:abstractNumId w:val="4"/>
  </w:num>
  <w:num w:numId="38">
    <w:abstractNumId w:val="4"/>
  </w:num>
  <w:num w:numId="39">
    <w:abstractNumId w:val="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567"/>
  <w:hyphenationZone w:val="425"/>
  <w:drawingGridHorizontalSpacing w:val="110"/>
  <w:displayHorizontalDrawingGridEvery w:val="2"/>
  <w:characterSpacingControl w:val="doNotCompress"/>
  <w:hdrShapeDefaults>
    <o:shapedefaults v:ext="edit" spidmax="51201">
      <o:colormenu v:ext="edit" fillcolor="none [3215]"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12"/>
    <w:rsid w:val="00002C1D"/>
    <w:rsid w:val="00003E84"/>
    <w:rsid w:val="00032DB6"/>
    <w:rsid w:val="0003595C"/>
    <w:rsid w:val="00040631"/>
    <w:rsid w:val="00070B78"/>
    <w:rsid w:val="000767C0"/>
    <w:rsid w:val="000862B0"/>
    <w:rsid w:val="0009757F"/>
    <w:rsid w:val="000D11A5"/>
    <w:rsid w:val="000E0E82"/>
    <w:rsid w:val="000E360F"/>
    <w:rsid w:val="000F6ECD"/>
    <w:rsid w:val="0011502F"/>
    <w:rsid w:val="0012077A"/>
    <w:rsid w:val="00122C01"/>
    <w:rsid w:val="0012686E"/>
    <w:rsid w:val="00127D11"/>
    <w:rsid w:val="00132EC8"/>
    <w:rsid w:val="00136F9F"/>
    <w:rsid w:val="00143C62"/>
    <w:rsid w:val="00150677"/>
    <w:rsid w:val="001527F2"/>
    <w:rsid w:val="00166666"/>
    <w:rsid w:val="00172895"/>
    <w:rsid w:val="00175C3A"/>
    <w:rsid w:val="00190F6C"/>
    <w:rsid w:val="00191363"/>
    <w:rsid w:val="001A7DA2"/>
    <w:rsid w:val="001B3F24"/>
    <w:rsid w:val="001C7B7E"/>
    <w:rsid w:val="001D13DA"/>
    <w:rsid w:val="001D1DE6"/>
    <w:rsid w:val="001D3EFC"/>
    <w:rsid w:val="001F2828"/>
    <w:rsid w:val="001F2853"/>
    <w:rsid w:val="002240B0"/>
    <w:rsid w:val="00227A5F"/>
    <w:rsid w:val="00231AB1"/>
    <w:rsid w:val="00252A13"/>
    <w:rsid w:val="002565C4"/>
    <w:rsid w:val="002624FC"/>
    <w:rsid w:val="00264385"/>
    <w:rsid w:val="0026440D"/>
    <w:rsid w:val="00272315"/>
    <w:rsid w:val="00272658"/>
    <w:rsid w:val="00272F04"/>
    <w:rsid w:val="00276334"/>
    <w:rsid w:val="00276E53"/>
    <w:rsid w:val="00277203"/>
    <w:rsid w:val="002A2174"/>
    <w:rsid w:val="002C2361"/>
    <w:rsid w:val="00306DF5"/>
    <w:rsid w:val="003110D5"/>
    <w:rsid w:val="00327C73"/>
    <w:rsid w:val="00335545"/>
    <w:rsid w:val="00341D44"/>
    <w:rsid w:val="0035023F"/>
    <w:rsid w:val="00351F73"/>
    <w:rsid w:val="003757C1"/>
    <w:rsid w:val="00377B3F"/>
    <w:rsid w:val="00396751"/>
    <w:rsid w:val="003B0671"/>
    <w:rsid w:val="003C31AB"/>
    <w:rsid w:val="003C7C00"/>
    <w:rsid w:val="003E6E2A"/>
    <w:rsid w:val="004118D6"/>
    <w:rsid w:val="00434462"/>
    <w:rsid w:val="00434EBD"/>
    <w:rsid w:val="00440846"/>
    <w:rsid w:val="00441116"/>
    <w:rsid w:val="004457FA"/>
    <w:rsid w:val="00462D6C"/>
    <w:rsid w:val="00464E1D"/>
    <w:rsid w:val="00467C53"/>
    <w:rsid w:val="00473178"/>
    <w:rsid w:val="00473A19"/>
    <w:rsid w:val="004817C4"/>
    <w:rsid w:val="00483CD5"/>
    <w:rsid w:val="0048714D"/>
    <w:rsid w:val="004A2075"/>
    <w:rsid w:val="004A4E45"/>
    <w:rsid w:val="004A56FC"/>
    <w:rsid w:val="004B3737"/>
    <w:rsid w:val="004D4547"/>
    <w:rsid w:val="004D678D"/>
    <w:rsid w:val="004D721C"/>
    <w:rsid w:val="004F7CF0"/>
    <w:rsid w:val="0050532F"/>
    <w:rsid w:val="00520013"/>
    <w:rsid w:val="00523C22"/>
    <w:rsid w:val="005251DA"/>
    <w:rsid w:val="00537FC8"/>
    <w:rsid w:val="00544AE4"/>
    <w:rsid w:val="00550D87"/>
    <w:rsid w:val="00551172"/>
    <w:rsid w:val="00551B07"/>
    <w:rsid w:val="00557F4C"/>
    <w:rsid w:val="005604B5"/>
    <w:rsid w:val="005622A1"/>
    <w:rsid w:val="0056739B"/>
    <w:rsid w:val="005717BD"/>
    <w:rsid w:val="00591F80"/>
    <w:rsid w:val="005972F9"/>
    <w:rsid w:val="005B4BB6"/>
    <w:rsid w:val="005C28E5"/>
    <w:rsid w:val="005C75FB"/>
    <w:rsid w:val="005D5E17"/>
    <w:rsid w:val="005D5F92"/>
    <w:rsid w:val="005D69F0"/>
    <w:rsid w:val="005F7BEB"/>
    <w:rsid w:val="006009ED"/>
    <w:rsid w:val="00612898"/>
    <w:rsid w:val="006145E5"/>
    <w:rsid w:val="00627B8E"/>
    <w:rsid w:val="00627CC8"/>
    <w:rsid w:val="00641B14"/>
    <w:rsid w:val="00650B25"/>
    <w:rsid w:val="006667CC"/>
    <w:rsid w:val="006A09A2"/>
    <w:rsid w:val="006A1B98"/>
    <w:rsid w:val="006A6870"/>
    <w:rsid w:val="006B0F21"/>
    <w:rsid w:val="006D143F"/>
    <w:rsid w:val="006E7E57"/>
    <w:rsid w:val="006F21C3"/>
    <w:rsid w:val="006F6496"/>
    <w:rsid w:val="00720F6D"/>
    <w:rsid w:val="007245D9"/>
    <w:rsid w:val="00727890"/>
    <w:rsid w:val="00732EF3"/>
    <w:rsid w:val="00733E32"/>
    <w:rsid w:val="00734545"/>
    <w:rsid w:val="0073534C"/>
    <w:rsid w:val="00736A85"/>
    <w:rsid w:val="007532A6"/>
    <w:rsid w:val="00763415"/>
    <w:rsid w:val="0076493B"/>
    <w:rsid w:val="007757C7"/>
    <w:rsid w:val="007820BD"/>
    <w:rsid w:val="00793BEE"/>
    <w:rsid w:val="007B5F31"/>
    <w:rsid w:val="007C02B8"/>
    <w:rsid w:val="007D6459"/>
    <w:rsid w:val="007E0B12"/>
    <w:rsid w:val="007F174B"/>
    <w:rsid w:val="008120A3"/>
    <w:rsid w:val="008165A4"/>
    <w:rsid w:val="008217AF"/>
    <w:rsid w:val="0082356A"/>
    <w:rsid w:val="0083045D"/>
    <w:rsid w:val="00832E13"/>
    <w:rsid w:val="00852C6D"/>
    <w:rsid w:val="00856A66"/>
    <w:rsid w:val="008627BA"/>
    <w:rsid w:val="0086652B"/>
    <w:rsid w:val="008A54EC"/>
    <w:rsid w:val="008C6C2C"/>
    <w:rsid w:val="008E14ED"/>
    <w:rsid w:val="008E1E12"/>
    <w:rsid w:val="008E7C62"/>
    <w:rsid w:val="008F4F91"/>
    <w:rsid w:val="008F6A0A"/>
    <w:rsid w:val="009023A2"/>
    <w:rsid w:val="00926806"/>
    <w:rsid w:val="00933EC9"/>
    <w:rsid w:val="00934D83"/>
    <w:rsid w:val="00950A12"/>
    <w:rsid w:val="00956360"/>
    <w:rsid w:val="00983754"/>
    <w:rsid w:val="00985E07"/>
    <w:rsid w:val="00992404"/>
    <w:rsid w:val="009A5D49"/>
    <w:rsid w:val="009B10E9"/>
    <w:rsid w:val="009D38F4"/>
    <w:rsid w:val="00A04669"/>
    <w:rsid w:val="00A05112"/>
    <w:rsid w:val="00A06826"/>
    <w:rsid w:val="00A10C1E"/>
    <w:rsid w:val="00A13D30"/>
    <w:rsid w:val="00A32003"/>
    <w:rsid w:val="00A32E9A"/>
    <w:rsid w:val="00A33DF5"/>
    <w:rsid w:val="00A474E3"/>
    <w:rsid w:val="00A55825"/>
    <w:rsid w:val="00A63020"/>
    <w:rsid w:val="00A637F4"/>
    <w:rsid w:val="00A82BD0"/>
    <w:rsid w:val="00A918A8"/>
    <w:rsid w:val="00A924D5"/>
    <w:rsid w:val="00AA51BA"/>
    <w:rsid w:val="00AB1091"/>
    <w:rsid w:val="00AB17BA"/>
    <w:rsid w:val="00AC7ABE"/>
    <w:rsid w:val="00AD6ADF"/>
    <w:rsid w:val="00AE5845"/>
    <w:rsid w:val="00AF1375"/>
    <w:rsid w:val="00B014DE"/>
    <w:rsid w:val="00B01A62"/>
    <w:rsid w:val="00B0569D"/>
    <w:rsid w:val="00B154BB"/>
    <w:rsid w:val="00B16E6E"/>
    <w:rsid w:val="00B20189"/>
    <w:rsid w:val="00B35761"/>
    <w:rsid w:val="00B504EC"/>
    <w:rsid w:val="00B579C2"/>
    <w:rsid w:val="00B60375"/>
    <w:rsid w:val="00B61820"/>
    <w:rsid w:val="00B74774"/>
    <w:rsid w:val="00B76A91"/>
    <w:rsid w:val="00B8161A"/>
    <w:rsid w:val="00B83C64"/>
    <w:rsid w:val="00B9546E"/>
    <w:rsid w:val="00BA7E10"/>
    <w:rsid w:val="00BC1EF6"/>
    <w:rsid w:val="00BC78FE"/>
    <w:rsid w:val="00BD487A"/>
    <w:rsid w:val="00BE1526"/>
    <w:rsid w:val="00C01F11"/>
    <w:rsid w:val="00C24F84"/>
    <w:rsid w:val="00C2612C"/>
    <w:rsid w:val="00C55A5A"/>
    <w:rsid w:val="00C834A3"/>
    <w:rsid w:val="00C8623A"/>
    <w:rsid w:val="00C916F6"/>
    <w:rsid w:val="00CA001A"/>
    <w:rsid w:val="00CA7F43"/>
    <w:rsid w:val="00CB546F"/>
    <w:rsid w:val="00CB6BC6"/>
    <w:rsid w:val="00CC50F3"/>
    <w:rsid w:val="00CD1EC4"/>
    <w:rsid w:val="00CD4858"/>
    <w:rsid w:val="00CE161F"/>
    <w:rsid w:val="00CE64C2"/>
    <w:rsid w:val="00CF0A4D"/>
    <w:rsid w:val="00CF46B3"/>
    <w:rsid w:val="00D15478"/>
    <w:rsid w:val="00D17C75"/>
    <w:rsid w:val="00D3700B"/>
    <w:rsid w:val="00D4069B"/>
    <w:rsid w:val="00D50BDA"/>
    <w:rsid w:val="00D651D1"/>
    <w:rsid w:val="00D71E7D"/>
    <w:rsid w:val="00D7455A"/>
    <w:rsid w:val="00D76D53"/>
    <w:rsid w:val="00D820B9"/>
    <w:rsid w:val="00D84B26"/>
    <w:rsid w:val="00D97CE0"/>
    <w:rsid w:val="00DD26EF"/>
    <w:rsid w:val="00DD5C33"/>
    <w:rsid w:val="00DE4145"/>
    <w:rsid w:val="00DE487F"/>
    <w:rsid w:val="00DF2D25"/>
    <w:rsid w:val="00E17C71"/>
    <w:rsid w:val="00E26B2B"/>
    <w:rsid w:val="00E31919"/>
    <w:rsid w:val="00E32C59"/>
    <w:rsid w:val="00E32F85"/>
    <w:rsid w:val="00E36B4D"/>
    <w:rsid w:val="00E72A71"/>
    <w:rsid w:val="00E76B13"/>
    <w:rsid w:val="00E811B9"/>
    <w:rsid w:val="00E826A5"/>
    <w:rsid w:val="00E92FCD"/>
    <w:rsid w:val="00EB1536"/>
    <w:rsid w:val="00EB5B7C"/>
    <w:rsid w:val="00EC4F49"/>
    <w:rsid w:val="00F07314"/>
    <w:rsid w:val="00F07646"/>
    <w:rsid w:val="00F15218"/>
    <w:rsid w:val="00F21F84"/>
    <w:rsid w:val="00F2336B"/>
    <w:rsid w:val="00F51001"/>
    <w:rsid w:val="00F826C1"/>
    <w:rsid w:val="00F928F9"/>
    <w:rsid w:val="00FA16DF"/>
    <w:rsid w:val="00FA4022"/>
    <w:rsid w:val="00FC1F80"/>
    <w:rsid w:val="00FC7578"/>
    <w:rsid w:val="00FD03DA"/>
    <w:rsid w:val="00FE261E"/>
    <w:rsid w:val="00FE2986"/>
    <w:rsid w:val="00FE60A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colormenu v:ext="edit" fillcolor="none [3215]"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267">
    <w:lsdException w:name="heading 2" w:qFormat="1"/>
    <w:lsdException w:name="toc 1" w:uiPriority="39"/>
    <w:lsdException w:name="toc 2" w:uiPriority="39"/>
    <w:lsdException w:name="footnote text" w:uiPriority="99"/>
    <w:lsdException w:name="footer" w:uiPriority="99"/>
    <w:lsdException w:name="footnote reference" w:uiPriority="99"/>
    <w:lsdException w:name="Hyperlink" w:uiPriority="99"/>
    <w:lsdException w:name="Table Grid" w:uiPriority="59"/>
    <w:lsdException w:name="List Paragraph" w:uiPriority="34" w:qFormat="1"/>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C36150"/>
    <w:pPr>
      <w:keepNext/>
      <w:numPr>
        <w:numId w:val="13"/>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150"/>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15"/>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16"/>
      </w:numPr>
      <w:tabs>
        <w:tab w:val="clear" w:pos="1134"/>
        <w:tab w:val="left" w:pos="567"/>
      </w:tabs>
      <w:ind w:left="567"/>
    </w:pPr>
  </w:style>
  <w:style w:type="paragraph" w:customStyle="1" w:styleId="Genummerdelijst">
    <w:name w:val="Genummerde_lijst"/>
    <w:basedOn w:val="Standaard"/>
    <w:qFormat/>
    <w:rsid w:val="00886C1E"/>
    <w:pPr>
      <w:numPr>
        <w:numId w:val="14"/>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Lijstalinea">
    <w:name w:val="List Paragraph"/>
    <w:basedOn w:val="Standaard"/>
    <w:uiPriority w:val="34"/>
    <w:qFormat/>
    <w:rsid w:val="00143C62"/>
    <w:pPr>
      <w:spacing w:after="0" w:line="240" w:lineRule="auto"/>
      <w:ind w:left="720"/>
      <w:contextualSpacing/>
    </w:pPr>
    <w:rPr>
      <w:rFonts w:eastAsiaTheme="minorHAnsi" w:cstheme="minorBidi"/>
      <w:sz w:val="24"/>
      <w:lang w:eastAsia="en-US"/>
    </w:rPr>
  </w:style>
  <w:style w:type="paragraph" w:styleId="Voetnoottekst">
    <w:name w:val="footnote text"/>
    <w:basedOn w:val="Standaard"/>
    <w:link w:val="VoetnoottekstChar"/>
    <w:uiPriority w:val="99"/>
    <w:unhideWhenUsed/>
    <w:rsid w:val="00272658"/>
    <w:pPr>
      <w:spacing w:after="200" w:line="276" w:lineRule="auto"/>
    </w:pPr>
    <w:rPr>
      <w:rFonts w:ascii="Calibri" w:eastAsia="Calibri" w:hAnsi="Calibri"/>
      <w:sz w:val="20"/>
      <w:szCs w:val="20"/>
      <w:lang w:val="nl-BE" w:eastAsia="en-US"/>
    </w:rPr>
  </w:style>
  <w:style w:type="character" w:customStyle="1" w:styleId="VoetnoottekstChar">
    <w:name w:val="Voetnoottekst Char"/>
    <w:basedOn w:val="Standaardalinea-lettertype"/>
    <w:link w:val="Voetnoottekst"/>
    <w:uiPriority w:val="99"/>
    <w:rsid w:val="00272658"/>
    <w:rPr>
      <w:rFonts w:ascii="Calibri" w:eastAsia="Calibri" w:hAnsi="Calibri"/>
      <w:sz w:val="20"/>
      <w:szCs w:val="20"/>
      <w:lang w:eastAsia="en-US"/>
    </w:rPr>
  </w:style>
  <w:style w:type="character" w:styleId="Voetnootmarkering">
    <w:name w:val="footnote reference"/>
    <w:basedOn w:val="Standaardalinea-lettertype"/>
    <w:uiPriority w:val="99"/>
    <w:unhideWhenUsed/>
    <w:rsid w:val="00272658"/>
    <w:rPr>
      <w:vertAlign w:val="superscript"/>
    </w:rPr>
  </w:style>
  <w:style w:type="paragraph" w:customStyle="1" w:styleId="VVKSOTekst">
    <w:name w:val="VVKSOTekst"/>
    <w:rsid w:val="00F928F9"/>
    <w:pPr>
      <w:spacing w:after="240" w:line="240" w:lineRule="atLeast"/>
      <w:jc w:val="both"/>
    </w:pPr>
    <w:rPr>
      <w:rFonts w:ascii="Arial" w:hAnsi="Arial"/>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267">
    <w:lsdException w:name="heading 2" w:qFormat="1"/>
    <w:lsdException w:name="toc 1" w:uiPriority="39"/>
    <w:lsdException w:name="toc 2" w:uiPriority="39"/>
    <w:lsdException w:name="footnote text" w:uiPriority="99"/>
    <w:lsdException w:name="footer" w:uiPriority="99"/>
    <w:lsdException w:name="footnote reference" w:uiPriority="99"/>
    <w:lsdException w:name="Hyperlink" w:uiPriority="99"/>
    <w:lsdException w:name="Table Grid" w:uiPriority="59"/>
    <w:lsdException w:name="List Paragraph" w:uiPriority="34" w:qFormat="1"/>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C36150"/>
    <w:pPr>
      <w:keepNext/>
      <w:numPr>
        <w:numId w:val="13"/>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150"/>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15"/>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16"/>
      </w:numPr>
      <w:tabs>
        <w:tab w:val="clear" w:pos="1134"/>
        <w:tab w:val="left" w:pos="567"/>
      </w:tabs>
      <w:ind w:left="567"/>
    </w:pPr>
  </w:style>
  <w:style w:type="paragraph" w:customStyle="1" w:styleId="Genummerdelijst">
    <w:name w:val="Genummerde_lijst"/>
    <w:basedOn w:val="Standaard"/>
    <w:qFormat/>
    <w:rsid w:val="00886C1E"/>
    <w:pPr>
      <w:numPr>
        <w:numId w:val="14"/>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Lijstalinea">
    <w:name w:val="List Paragraph"/>
    <w:basedOn w:val="Standaard"/>
    <w:uiPriority w:val="34"/>
    <w:qFormat/>
    <w:rsid w:val="00143C62"/>
    <w:pPr>
      <w:spacing w:after="0" w:line="240" w:lineRule="auto"/>
      <w:ind w:left="720"/>
      <w:contextualSpacing/>
    </w:pPr>
    <w:rPr>
      <w:rFonts w:eastAsiaTheme="minorHAnsi" w:cstheme="minorBidi"/>
      <w:sz w:val="24"/>
      <w:lang w:eastAsia="en-US"/>
    </w:rPr>
  </w:style>
  <w:style w:type="paragraph" w:styleId="Voetnoottekst">
    <w:name w:val="footnote text"/>
    <w:basedOn w:val="Standaard"/>
    <w:link w:val="VoetnoottekstChar"/>
    <w:uiPriority w:val="99"/>
    <w:unhideWhenUsed/>
    <w:rsid w:val="00272658"/>
    <w:pPr>
      <w:spacing w:after="200" w:line="276" w:lineRule="auto"/>
    </w:pPr>
    <w:rPr>
      <w:rFonts w:ascii="Calibri" w:eastAsia="Calibri" w:hAnsi="Calibri"/>
      <w:sz w:val="20"/>
      <w:szCs w:val="20"/>
      <w:lang w:val="nl-BE" w:eastAsia="en-US"/>
    </w:rPr>
  </w:style>
  <w:style w:type="character" w:customStyle="1" w:styleId="VoetnoottekstChar">
    <w:name w:val="Voetnoottekst Char"/>
    <w:basedOn w:val="Standaardalinea-lettertype"/>
    <w:link w:val="Voetnoottekst"/>
    <w:uiPriority w:val="99"/>
    <w:rsid w:val="00272658"/>
    <w:rPr>
      <w:rFonts w:ascii="Calibri" w:eastAsia="Calibri" w:hAnsi="Calibri"/>
      <w:sz w:val="20"/>
      <w:szCs w:val="20"/>
      <w:lang w:eastAsia="en-US"/>
    </w:rPr>
  </w:style>
  <w:style w:type="character" w:styleId="Voetnootmarkering">
    <w:name w:val="footnote reference"/>
    <w:basedOn w:val="Standaardalinea-lettertype"/>
    <w:uiPriority w:val="99"/>
    <w:unhideWhenUsed/>
    <w:rsid w:val="00272658"/>
    <w:rPr>
      <w:vertAlign w:val="superscript"/>
    </w:rPr>
  </w:style>
  <w:style w:type="paragraph" w:customStyle="1" w:styleId="VVKSOTekst">
    <w:name w:val="VVKSOTekst"/>
    <w:rsid w:val="00F928F9"/>
    <w:pPr>
      <w:spacing w:after="240" w:line="240" w:lineRule="atLeast"/>
      <w:jc w:val="both"/>
    </w:pPr>
    <w:rPr>
      <w:rFonts w:ascii="Arial" w:hAnsi="Arial"/>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overPageProperties xmlns="http://schemas.microsoft.com/office/2006/coverPageProps">
  <PublishDate>2015-08-25T00:00:00</PublishDate>
  <Abstract/>
  <CompanyAddress/>
  <CompanyPhone/>
  <CompanyFax/>
  <CompanyEmail/>
</CoverPageProperties>
</file>

<file path=customXml/item3.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h9b93e72e5794087a8c6a707504e94d4>
    <GO_Subtitel xmlns="a5d50ec6-4f68-42b2-af89-bec3c735f1b3" xsi:nil="true"/>
    <o8f5c290772241a4a8574faf3eed473a xmlns="a5d50ec6-4f68-42b2-af89-bec3c735f1b3">
      <Terms xmlns="http://schemas.microsoft.com/office/infopath/2007/PartnerControls"/>
    </o8f5c290772241a4a8574faf3eed473a>
    <GO_Gepubliceerd xmlns="a5d50ec6-4f68-42b2-af89-bec3c735f1b3">true</GO_Gepubliceerd>
    <GO_Schooljaar2 xmlns="a5d50ec6-4f68-42b2-af89-bec3c735f1b3" xsi:nil="true"/>
    <fadaf9bd48504e53b37da21d4e02ac2d xmlns="a5d50ec6-4f68-42b2-af89-bec3c735f1b3">
      <Terms xmlns="http://schemas.microsoft.com/office/infopath/2007/PartnerControls"/>
    </fadaf9bd48504e53b37da21d4e02ac2d>
    <TaxCatchAll xmlns="a5d50ec6-4f68-42b2-af89-bec3c735f1b3"/>
    <GO_SorteringsDatum xmlns="a5d50ec6-4f68-42b2-af89-bec3c735f1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O Leerplan" ma:contentTypeID="0x0101004F68F29EB5C0584E8441CCD89310A7A7020091C42FB886125841AA607A89FE5134B8" ma:contentTypeVersion="40" ma:contentTypeDescription="" ma:contentTypeScope="" ma:versionID="c34e81d5ed4ee008396dbf6036dab15f">
  <xsd:schema xmlns:xsd="http://www.w3.org/2001/XMLSchema" xmlns:xs="http://www.w3.org/2001/XMLSchema" xmlns:p="http://schemas.microsoft.com/office/2006/metadata/properties" xmlns:ns2="a5d50ec6-4f68-42b2-af89-bec3c735f1b3" targetNamespace="http://schemas.microsoft.com/office/2006/metadata/properties" ma:root="true" ma:fieldsID="3cadc925e94c5afc49810eb67ab303fd"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chooljaar2"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chooljaar2" ma:index="18" nillable="true" ma:displayName="Schooljaar" ma:internalName="GO_Schooljaar2">
      <xsd:simpleType>
        <xsd:restriction base="dms:Text">
          <xsd:maxLength value="255"/>
        </xsd:restriction>
      </xsd:simpleType>
    </xsd:element>
    <xsd:element name="GO_SorteringsDatum" ma:index="19"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5edcdd67-fc9d-49c3-bb9e-68c8dc6df091" ContentTypeId="0x0101004F68F29EB5C0584E8441CCD89310A7A702" PreviousValue="false"/>
</file>

<file path=customXml/itemProps1.xml><?xml version="1.0" encoding="utf-8"?>
<ds:datastoreItem xmlns:ds="http://schemas.openxmlformats.org/officeDocument/2006/customXml" ds:itemID="{654DFD9A-1545-42C1-B0EA-B04B7DC81CB6}"/>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C81B502-DA6E-48DB-A5A0-A99C8E54CFA0}"/>
</file>

<file path=customXml/itemProps4.xml><?xml version="1.0" encoding="utf-8"?>
<ds:datastoreItem xmlns:ds="http://schemas.openxmlformats.org/officeDocument/2006/customXml" ds:itemID="{B4C4CDD3-B2E6-455A-895D-A9325E10B1D3}"/>
</file>

<file path=customXml/itemProps5.xml><?xml version="1.0" encoding="utf-8"?>
<ds:datastoreItem xmlns:ds="http://schemas.openxmlformats.org/officeDocument/2006/customXml" ds:itemID="{1588EFF5-C6D8-422C-B979-00D2C50F64A2}"/>
</file>

<file path=customXml/itemProps6.xml><?xml version="1.0" encoding="utf-8"?>
<ds:datastoreItem xmlns:ds="http://schemas.openxmlformats.org/officeDocument/2006/customXml" ds:itemID="{0246AB16-4CC0-4474-881D-88A2C24C61C7}"/>
</file>

<file path=docProps/app.xml><?xml version="1.0" encoding="utf-8"?>
<Properties xmlns="http://schemas.openxmlformats.org/officeDocument/2006/extended-properties" xmlns:vt="http://schemas.openxmlformats.org/officeDocument/2006/docPropsVTypes">
  <Template>CCCDB726.dotm</Template>
  <TotalTime>29</TotalTime>
  <Pages>9</Pages>
  <Words>2240</Words>
  <Characters>12323</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model huishoudelijk reglement voor de schoolraad</vt:lpstr>
    </vt:vector>
  </TitlesOfParts>
  <Company>Gramma</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huishoudelijk reglement voor de schoolraad</dc:title>
  <dc:creator>Moni D'Aes</dc:creator>
  <cp:lastModifiedBy>Van Cauwenberghe Sophie</cp:lastModifiedBy>
  <cp:revision>7</cp:revision>
  <cp:lastPrinted>2015-08-25T10:24:00Z</cp:lastPrinted>
  <dcterms:created xsi:type="dcterms:W3CDTF">2015-08-26T14:15:00Z</dcterms:created>
  <dcterms:modified xsi:type="dcterms:W3CDTF">2015-08-27T07:34:00Z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0x0101004F68F29EB5C0584E8441CCD89310A7A7020091C42FB886125841AA607A89FE5134B8</vt:lpwstr>
  </property>
  <property fmtid="{D5CDD505-2E9C-101B-9397-08002B2CF9AE}" pid="3" name="GO_Thema2">
    <vt:lpwstr/>
  </property>
  <property fmtid="{D5CDD505-2E9C-101B-9397-08002B2CF9AE}" pid="4" name="GO_TonenOp">
    <vt:lpwstr/>
  </property>
  <property fmtid="{D5CDD505-2E9C-101B-9397-08002B2CF9AE}" pid="5" name="GO_Onderwijsniveau2">
    <vt:lpwstr/>
  </property>
</Properties>
</file>